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员工管理制度规定</w:t>
      </w:r>
    </w:p>
    <w:p>
      <w:r>
        <w:t># 员工管理制度规定</w:t>
      </w:r>
    </w:p>
    <w:p/>
    <w:p>
      <w:r>
        <w:t>## 第一章 总则</w:t>
      </w:r>
    </w:p>
    <w:p/>
    <w:p>
      <w:r>
        <w:t>**第一条 目的**</w:t>
      </w:r>
    </w:p>
    <w:p>
      <w:r>
        <w:t>为规范公司员工行为，明确工作职责，保障公司与员工的合法权益，建立和谐、稳定、高效的劳动关系，促进公司持续健康发展，特制定本规定。</w:t>
      </w:r>
    </w:p>
    <w:p/>
    <w:p>
      <w:r>
        <w:t>**第二条 适用范围**</w:t>
      </w:r>
    </w:p>
    <w:p>
      <w:r>
        <w:t>本规定适用于公司所有正式员工、试用期员工及实习生。</w:t>
      </w:r>
    </w:p>
    <w:p/>
    <w:p>
      <w:r>
        <w:t>**第三条 基本原则**</w:t>
      </w:r>
    </w:p>
    <w:p>
      <w:r>
        <w:t>公司遵循合法、公平、平等自愿、协商一致、诚实信用的原则，倡导“以人为本、绩效导向、纪律严明、共同发展”的企业文化。</w:t>
      </w:r>
    </w:p>
    <w:p/>
    <w:p>
      <w:r>
        <w:t>## 第二章 员工入职与试用</w:t>
      </w:r>
    </w:p>
    <w:p/>
    <w:p>
      <w:r>
        <w:t>**第四条 入职手续**</w:t>
      </w:r>
    </w:p>
    <w:p>
      <w:r>
        <w:t>1.  新员工须在规定日期内，持录用通知书、身份证、学历证明、离职证明等指定材料办理入职手续。</w:t>
      </w:r>
    </w:p>
    <w:p>
      <w:r>
        <w:t>2.  人力资源部负责组织新员工入职培训，介绍公司文化、规章制度及岗位职责。</w:t>
      </w:r>
    </w:p>
    <w:p/>
    <w:p>
      <w:r>
        <w:t>**第五条 试用期管理**</w:t>
      </w:r>
    </w:p>
    <w:p>
      <w:r>
        <w:t>1.  劳动合同期限三个月以上不满一年的，试用期不超过一个月；一年以上不满三年的，试用期不超过二个月；三年以上固定期限和无固定期限的劳动合同，试用期不超过六个月。</w:t>
      </w:r>
    </w:p>
    <w:p>
      <w:r>
        <w:t>2.  试用期内，双方均可根据《劳动合同法》规定及试用期考核结果解除劳动合同。</w:t>
      </w:r>
    </w:p>
    <w:p>
      <w:r>
        <w:t>3.  试用期考核合格者，予以转正；不合格者，公司可依法延长试用期或解除劳动关系。</w:t>
      </w:r>
    </w:p>
    <w:p/>
    <w:p>
      <w:r>
        <w:t>## 第三章 工作纪律与行为规范</w:t>
      </w:r>
    </w:p>
    <w:p/>
    <w:p>
      <w:r>
        <w:t>**第六条 考勤管理**</w:t>
      </w:r>
    </w:p>
    <w:p>
      <w:r>
        <w:t>1.  公司实行标准工时制，具体工作时间以公司通知为准。</w:t>
      </w:r>
    </w:p>
    <w:p>
      <w:r>
        <w:t>2.  员工须严格遵守上下班打卡制度，不得迟到、早退、旷工。</w:t>
      </w:r>
    </w:p>
    <w:p>
      <w:r>
        <w:t>3.  因故不能出勤，须提前按规定办理请假手续。突发情况须及时补办。</w:t>
      </w:r>
    </w:p>
    <w:p/>
    <w:p>
      <w:r>
        <w:t>**第七条 工作秩序**</w:t>
      </w:r>
    </w:p>
    <w:p>
      <w:r>
        <w:t>1.  工作时间内应专注于本职工作，不得从事与工作无关的活动（如玩游戏、浏览无关网页、长时间私人聊天等）。</w:t>
      </w:r>
    </w:p>
    <w:p>
      <w:r>
        <w:t>2.  保持办公区域整洁、安静，营造良好的工作环境。</w:t>
      </w:r>
    </w:p>
    <w:p>
      <w:r>
        <w:t>3.  爱护公司财物，节约公司资源。</w:t>
      </w:r>
    </w:p>
    <w:p/>
    <w:p>
      <w:r>
        <w:t>**第八条 保密义务**</w:t>
      </w:r>
    </w:p>
    <w:p>
      <w:r>
        <w:t>1.  员工须严格保守公司的商业秘密（包括但不限于技术信息、经营信息、客户资料、财务数据等）。</w:t>
      </w:r>
    </w:p>
    <w:p>
      <w:r>
        <w:t>2.  保密义务不因劳动合同的解除或终止而免除。</w:t>
      </w:r>
    </w:p>
    <w:p/>
    <w:p>
      <w:r>
        <w:t>**第九条 职业道德**</w:t>
      </w:r>
    </w:p>
    <w:p>
      <w:r>
        <w:t>1.  诚实守信，廉洁自律，不得利用职务之便谋取私利或损害公司利益。</w:t>
      </w:r>
    </w:p>
    <w:p>
      <w:r>
        <w:t>2.  尊重同事，团结协作，维护公司内部和谐。</w:t>
      </w:r>
    </w:p>
    <w:p>
      <w:r>
        <w:t>3.  对外代表公司时，须注意言行举止，维护公司形象。</w:t>
      </w:r>
    </w:p>
    <w:p/>
    <w:p>
      <w:r>
        <w:t>## 第四章 薪酬福利与绩效考核</w:t>
      </w:r>
    </w:p>
    <w:p/>
    <w:p>
      <w:r>
        <w:t>**第十条 薪酬构成**</w:t>
      </w:r>
    </w:p>
    <w:p>
      <w:r>
        <w:t>员工薪酬由基本工资、岗位津贴、绩效奖金、各类补贴及年终奖金等构成，具体按公司与员工签订的劳动合同及公司相关薪酬制度执行。</w:t>
      </w:r>
    </w:p>
    <w:p/>
    <w:p>
      <w:r>
        <w:t>**第十一条 发薪日**</w:t>
      </w:r>
    </w:p>
    <w:p>
      <w:r>
        <w:t>公司于每月固定日期（如遇节假日顺延）发放上月工资。</w:t>
      </w:r>
    </w:p>
    <w:p/>
    <w:p>
      <w:r>
        <w:t>**第十二条 福利保障**</w:t>
      </w:r>
    </w:p>
    <w:p>
      <w:r>
        <w:t>公司依法为员工缴纳社会保险（养老、医疗、失业、工伤、生育）及住房公积金，并提供符合国家规定的其他福利待遇。</w:t>
      </w:r>
    </w:p>
    <w:p/>
    <w:p>
      <w:r>
        <w:t>**第十三条 绩效考核**</w:t>
      </w:r>
    </w:p>
    <w:p>
      <w:r>
        <w:t>1.  公司实行定期绩效考核制度，以客观评价员工的工作业绩与能力。</w:t>
      </w:r>
    </w:p>
    <w:p>
      <w:r>
        <w:t>2.  考核结果将作为员工薪酬调整、职位变动、培训发展及续签合同的重要依据。</w:t>
      </w:r>
    </w:p>
    <w:p/>
    <w:p>
      <w:r>
        <w:t>## 第五章 培训与发展</w:t>
      </w:r>
    </w:p>
    <w:p/>
    <w:p>
      <w:r>
        <w:t>**第十四条 培训体系**</w:t>
      </w:r>
    </w:p>
    <w:p>
      <w:r>
        <w:t>公司建立完善的培训体系，包括新员工入职培训、岗位技能培训、管理能力培训及外部专业培训等，以支持员工职业发展。</w:t>
      </w:r>
    </w:p>
    <w:p/>
    <w:p>
      <w:r>
        <w:t>**第十五条 发展通道**</w:t>
      </w:r>
    </w:p>
    <w:p>
      <w:r>
        <w:t>公司为员工提供管理序列与专业序列双通道发展路径，鼓励员工通过不断提升自身能力获得晋升。</w:t>
      </w:r>
    </w:p>
    <w:p/>
    <w:p>
      <w:r>
        <w:t>## 第六章 奖惩制度</w:t>
      </w:r>
    </w:p>
    <w:p/>
    <w:p>
      <w:r>
        <w:t>**第十六条 奖励**</w:t>
      </w:r>
    </w:p>
    <w:p>
      <w:r>
        <w:t>对有下列表现之一的员工，公司将视情况给予通报表扬、奖金、晋升等奖励：</w:t>
      </w:r>
    </w:p>
    <w:p>
      <w:r>
        <w:t>1.  业绩突出，超额完成工作任务的；</w:t>
      </w:r>
    </w:p>
    <w:p>
      <w:r>
        <w:t>2.  提出合理化建议，为公司带来显著效益或避免重大损失的；</w:t>
      </w:r>
    </w:p>
    <w:p>
      <w:r>
        <w:t>3.  在技术革新、管理改进等方面有重大贡献的；</w:t>
      </w:r>
    </w:p>
    <w:p>
      <w:r>
        <w:t>4.  保护公司财产，防止或挽救事故有功的；</w:t>
      </w:r>
    </w:p>
    <w:p>
      <w:r>
        <w:t>5.  其他应当给予奖励的行为。</w:t>
      </w:r>
    </w:p>
    <w:p/>
    <w:p>
      <w:r>
        <w:t>**第十七条 处分**</w:t>
      </w:r>
    </w:p>
    <w:p>
      <w:r>
        <w:t>员工违反公司规章制度，视情节轻重，公司将给予以下一种或多种处分：</w:t>
      </w:r>
    </w:p>
    <w:p>
      <w:r>
        <w:t>1.  **警告**：针对轻微违纪行为。</w:t>
      </w:r>
    </w:p>
    <w:p>
      <w:r>
        <w:t>2.  **记过**：针对较严重违纪行为，并可能影响绩效奖金。</w:t>
      </w:r>
    </w:p>
    <w:p>
      <w:r>
        <w:t>3.  **降职/降薪**：针对严重失职或不能胜任工作。</w:t>
      </w:r>
    </w:p>
    <w:p>
      <w:r>
        <w:t>4.  **解除劳动合同**：针对严重违反规章制度、严重失职给公司造成重大损害、被依法追究刑事责任等行为。</w:t>
      </w:r>
    </w:p>
    <w:p/>
    <w:p>
      <w:r>
        <w:t>## 第七章 劳动合同的变更、解除与终止</w:t>
      </w:r>
    </w:p>
    <w:p/>
    <w:p>
      <w:r>
        <w:t>**第十八条 合同变更**</w:t>
      </w:r>
    </w:p>
    <w:p>
      <w:r>
        <w:t>劳动合同订立时所依据的客观情况发生重大变化，或经双方协商一致，可以变更劳动合同约定的内容。</w:t>
      </w:r>
    </w:p>
    <w:p/>
    <w:p>
      <w:r>
        <w:t>**第十九条 合同解除与终止**</w:t>
      </w:r>
    </w:p>
    <w:p>
      <w:r>
        <w:t>劳动合同的解除与终止，严格依照《中华人民共和国劳动合同法》及其实施条例的相关规定执行。员工离职须按规定办理工作交接及离职手续。</w:t>
      </w:r>
    </w:p>
    <w:p/>
    <w:p>
      <w:r>
        <w:t>## 第八章 附则</w:t>
      </w:r>
    </w:p>
    <w:p/>
    <w:p>
      <w:r>
        <w:t>**第二十条 制度修订**</w:t>
      </w:r>
    </w:p>
    <w:p>
      <w:r>
        <w:t>公司有权根据国家法律法规变化及经营管理需要，对本规定进行修订，修订后将通过适当方式公示。</w:t>
      </w:r>
    </w:p>
    <w:p/>
    <w:p>
      <w:r>
        <w:t>**第二十一条 解释权**</w:t>
      </w:r>
    </w:p>
    <w:p>
      <w:r>
        <w:t>本规定的最终解释权归公司人力资源部所有。</w:t>
      </w:r>
    </w:p>
    <w:p/>
    <w:p>
      <w:r>
        <w:t>**第二十二条 生效日期**</w:t>
      </w:r>
    </w:p>
    <w:p>
      <w:r>
        <w:t>本规定自发布之日起施行。</w:t>
      </w:r>
    </w:p>
    <w:p/>
    <w:p>
      <w:r>
        <w:t>---</w:t>
      </w:r>
    </w:p>
    <w:p>
      <w:r>
        <w:t>*（注：本规定为通用模板，具体条款需结合公司实际情况及最新法律法规进行调整和完善。）*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