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will describe what each python file does: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Most Important Ones: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Graph 12 Panel Bilateral Filter </w:t>
      </w:r>
      <w:r w:rsidDel="00000000" w:rsidR="00000000" w:rsidRPr="00000000">
        <w:rPr>
          <w:rtl w:val="0"/>
        </w:rPr>
        <w:t xml:space="preserve">- script containing a function used to generate all the graphs that use bilateral filter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Linear Analysis of Independent Variables - used to generate plots on the fCO2 vs Omega Aragonite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Relationship between variables - used to generate plots that have linear relationships between the five main independent variables, as well as the PCA and clustering analysis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Animating CO2 and time - used to create an animation of the boat trip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for talk - converts the 12 panel heatmap into an animation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