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DFEC" w14:textId="0E898ECB" w:rsidR="00852B84" w:rsidRDefault="00252526" w:rsidP="00252526">
      <w:pPr>
        <w:pStyle w:val="Title"/>
        <w:rPr>
          <w:lang w:val="en-US"/>
        </w:rPr>
      </w:pPr>
      <w:r>
        <w:rPr>
          <w:lang w:val="en-US"/>
        </w:rPr>
        <w:t xml:space="preserve">Fortnightly </w:t>
      </w:r>
      <w:proofErr w:type="spellStart"/>
      <w:r>
        <w:rPr>
          <w:lang w:val="en-US"/>
        </w:rPr>
        <w:t>eFolio</w:t>
      </w:r>
      <w:proofErr w:type="spellEnd"/>
      <w:r>
        <w:rPr>
          <w:lang w:val="en-US"/>
        </w:rPr>
        <w:t xml:space="preserve"> Submission – Studio </w:t>
      </w:r>
      <w:r w:rsidR="00DB5934">
        <w:rPr>
          <w:lang w:val="en-US"/>
        </w:rPr>
        <w:t>8</w:t>
      </w:r>
    </w:p>
    <w:p w14:paraId="38FB2D94" w14:textId="3019631E" w:rsidR="00252526" w:rsidRDefault="00252526" w:rsidP="00252526">
      <w:pPr>
        <w:pStyle w:val="Heading1"/>
        <w:rPr>
          <w:lang w:val="en-US"/>
        </w:rPr>
      </w:pPr>
      <w:r>
        <w:rPr>
          <w:lang w:val="en-US"/>
        </w:rPr>
        <w:t>Student Name and ID</w:t>
      </w:r>
    </w:p>
    <w:p w14:paraId="304420C2" w14:textId="1A5EFCCB" w:rsidR="00252526" w:rsidRDefault="00252526" w:rsidP="00252526">
      <w:pPr>
        <w:rPr>
          <w:lang w:val="en-US"/>
        </w:rPr>
      </w:pPr>
      <w:r>
        <w:rPr>
          <w:lang w:val="en-US"/>
        </w:rPr>
        <w:t>Hao Xu (32767919)</w:t>
      </w:r>
    </w:p>
    <w:p w14:paraId="3F59E090" w14:textId="40AD0136" w:rsidR="00252526" w:rsidRDefault="00252526" w:rsidP="00252526">
      <w:pPr>
        <w:pStyle w:val="Heading1"/>
        <w:rPr>
          <w:lang w:val="en-US"/>
        </w:rPr>
      </w:pPr>
      <w:r>
        <w:rPr>
          <w:lang w:val="en-US"/>
        </w:rPr>
        <w:t>Self-Evaluation</w:t>
      </w:r>
    </w:p>
    <w:p w14:paraId="481438F4" w14:textId="1C687F8C" w:rsidR="00252526" w:rsidRDefault="00252526" w:rsidP="00252526">
      <w:pPr>
        <w:rPr>
          <w:lang w:val="en-US"/>
        </w:rPr>
      </w:pPr>
      <w:r>
        <w:rPr>
          <w:lang w:val="en-US"/>
        </w:rPr>
        <w:t>High Distinction</w:t>
      </w:r>
    </w:p>
    <w:p w14:paraId="21111140" w14:textId="59F1E3DD" w:rsidR="00252526" w:rsidRDefault="00252526" w:rsidP="00252526">
      <w:pPr>
        <w:pStyle w:val="Heading1"/>
        <w:rPr>
          <w:lang w:val="en-US"/>
        </w:rPr>
      </w:pPr>
      <w:r>
        <w:rPr>
          <w:lang w:val="en-US"/>
        </w:rPr>
        <w:t xml:space="preserve">Task </w:t>
      </w:r>
      <w:r w:rsidR="00DB5934">
        <w:rPr>
          <w:lang w:val="en-US"/>
        </w:rPr>
        <w:t>8</w:t>
      </w:r>
      <w:r>
        <w:rPr>
          <w:lang w:val="en-US"/>
        </w:rPr>
        <w:t>.1 (</w:t>
      </w:r>
      <w:r w:rsidR="00B6592D">
        <w:rPr>
          <w:lang w:val="en-US"/>
        </w:rPr>
        <w:t>SendGrid API</w:t>
      </w:r>
      <w:r>
        <w:rPr>
          <w:lang w:val="en-US"/>
        </w:rPr>
        <w:t>)</w:t>
      </w:r>
    </w:p>
    <w:p w14:paraId="6152606E" w14:textId="1563AD66" w:rsidR="00252526" w:rsidRDefault="00B6592D" w:rsidP="00B6592D">
      <w:pPr>
        <w:rPr>
          <w:lang w:val="en-US"/>
        </w:rPr>
      </w:pPr>
      <w:r w:rsidRPr="00A83537">
        <w:rPr>
          <w:b/>
          <w:bCs/>
          <w:lang w:val="en-US"/>
        </w:rPr>
        <w:t>GitHub Link</w:t>
      </w:r>
      <w:r>
        <w:rPr>
          <w:lang w:val="en-US"/>
        </w:rPr>
        <w:t xml:space="preserve"> of “</w:t>
      </w:r>
      <w:proofErr w:type="spellStart"/>
      <w:r>
        <w:rPr>
          <w:lang w:val="en-US"/>
        </w:rPr>
        <w:t>EmailSender.cs</w:t>
      </w:r>
      <w:proofErr w:type="spellEnd"/>
      <w:r>
        <w:rPr>
          <w:lang w:val="en-US"/>
        </w:rPr>
        <w:t xml:space="preserve">” file: </w:t>
      </w:r>
      <w:hyperlink r:id="rId4" w:history="1">
        <w:r w:rsidRPr="001D3CB1">
          <w:rPr>
            <w:rStyle w:val="Hyperlink"/>
            <w:lang w:val="en-US"/>
          </w:rPr>
          <w:t>https://github.com/BrantleyXU/FIT5032/blob/main/week08/FIT5032_Week08A/FIT5032_Week08A/Utils/EmailSender.cs</w:t>
        </w:r>
      </w:hyperlink>
      <w:r>
        <w:rPr>
          <w:lang w:val="en-US"/>
        </w:rPr>
        <w:t xml:space="preserve">  </w:t>
      </w:r>
    </w:p>
    <w:p w14:paraId="263CE7A0" w14:textId="1F3E16F3" w:rsidR="00252526" w:rsidRDefault="00252526" w:rsidP="00252526">
      <w:pPr>
        <w:rPr>
          <w:lang w:val="en-US"/>
        </w:rPr>
      </w:pPr>
    </w:p>
    <w:p w14:paraId="2C031A8E" w14:textId="2CEFD28D" w:rsidR="00AA4B81" w:rsidRDefault="00AA4B81" w:rsidP="00252526">
      <w:pPr>
        <w:rPr>
          <w:lang w:val="en-US"/>
        </w:rPr>
      </w:pPr>
      <w:r>
        <w:rPr>
          <w:lang w:val="en-US"/>
        </w:rPr>
        <w:t xml:space="preserve">The following screenshot shows that SendGrid API can work well, integrated with .NET application. There are some deliverables are rejected by Google email server, maybe because they are somehow considered as “junk emails” by Google. Outlook.com does not regard emails from SendGrid as “junk emails”, so they can be received correctly. </w:t>
      </w:r>
    </w:p>
    <w:p w14:paraId="61812021" w14:textId="7A836EC9" w:rsidR="009D086A" w:rsidRDefault="00AA4B81" w:rsidP="00252526">
      <w:pPr>
        <w:rPr>
          <w:lang w:val="en-US"/>
        </w:rPr>
      </w:pPr>
      <w:r>
        <w:rPr>
          <w:noProof/>
          <w:lang w:val="en-US"/>
        </w:rPr>
        <w:drawing>
          <wp:inline distT="0" distB="0" distL="0" distR="0" wp14:anchorId="4F8F685F" wp14:editId="0F458EC9">
            <wp:extent cx="5926455" cy="3329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6455" cy="3329940"/>
                    </a:xfrm>
                    <a:prstGeom prst="rect">
                      <a:avLst/>
                    </a:prstGeom>
                    <a:noFill/>
                    <a:ln>
                      <a:noFill/>
                    </a:ln>
                  </pic:spPr>
                </pic:pic>
              </a:graphicData>
            </a:graphic>
          </wp:inline>
        </w:drawing>
      </w:r>
    </w:p>
    <w:p w14:paraId="10493054" w14:textId="62CFCE38" w:rsidR="009D086A" w:rsidRDefault="00BF23C2" w:rsidP="00252526">
      <w:pPr>
        <w:rPr>
          <w:lang w:val="en-US"/>
        </w:rPr>
      </w:pPr>
      <w:r>
        <w:rPr>
          <w:lang w:val="en-US"/>
        </w:rPr>
        <w:br w:type="page"/>
      </w:r>
    </w:p>
    <w:p w14:paraId="40446950" w14:textId="5338B24B" w:rsidR="00252526" w:rsidRDefault="00252526" w:rsidP="005A68C5">
      <w:pPr>
        <w:pStyle w:val="Heading1"/>
        <w:rPr>
          <w:lang w:val="en-US"/>
        </w:rPr>
      </w:pPr>
      <w:r>
        <w:rPr>
          <w:lang w:val="en-US"/>
        </w:rPr>
        <w:lastRenderedPageBreak/>
        <w:t xml:space="preserve">Task </w:t>
      </w:r>
      <w:r w:rsidR="00DB5934">
        <w:rPr>
          <w:lang w:val="en-US"/>
        </w:rPr>
        <w:t>8</w:t>
      </w:r>
      <w:r>
        <w:rPr>
          <w:lang w:val="en-US"/>
        </w:rPr>
        <w:t>.2</w:t>
      </w:r>
      <w:r w:rsidR="005A68C5">
        <w:rPr>
          <w:lang w:val="en-US"/>
        </w:rPr>
        <w:t xml:space="preserve"> (</w:t>
      </w:r>
      <w:r w:rsidR="00BF23C2">
        <w:rPr>
          <w:lang w:val="en-US"/>
        </w:rPr>
        <w:t>Pros and Cons of Using 3</w:t>
      </w:r>
      <w:r w:rsidR="00BF23C2" w:rsidRPr="00BF23C2">
        <w:rPr>
          <w:vertAlign w:val="superscript"/>
          <w:lang w:val="en-US"/>
        </w:rPr>
        <w:t>rd</w:t>
      </w:r>
      <w:r w:rsidR="00BF23C2">
        <w:rPr>
          <w:lang w:val="en-US"/>
        </w:rPr>
        <w:t xml:space="preserve"> Party Emailing Tool</w:t>
      </w:r>
      <w:r w:rsidR="005A68C5">
        <w:rPr>
          <w:lang w:val="en-US"/>
        </w:rPr>
        <w:t>)</w:t>
      </w:r>
    </w:p>
    <w:p w14:paraId="411CD46B" w14:textId="0CCA4C3D" w:rsidR="00BF23C2" w:rsidRDefault="00BF23C2" w:rsidP="00BF23C2">
      <w:pPr>
        <w:rPr>
          <w:lang w:val="en-US"/>
        </w:rPr>
      </w:pPr>
    </w:p>
    <w:p w14:paraId="47DB6B3E" w14:textId="367E0E31" w:rsidR="00A04656" w:rsidRDefault="00A04656" w:rsidP="00BF23C2">
      <w:pPr>
        <w:rPr>
          <w:lang w:val="en-US"/>
        </w:rPr>
      </w:pPr>
      <w:r>
        <w:rPr>
          <w:lang w:val="en-US"/>
        </w:rPr>
        <w:t xml:space="preserve">Advantages: </w:t>
      </w:r>
    </w:p>
    <w:p w14:paraId="1CF334AF" w14:textId="16365913" w:rsidR="00A04656" w:rsidRDefault="00A04656" w:rsidP="00BF23C2">
      <w:pPr>
        <w:rPr>
          <w:lang w:val="en-US"/>
        </w:rPr>
      </w:pPr>
      <w:r>
        <w:rPr>
          <w:lang w:val="en-US"/>
        </w:rPr>
        <w:t>1. Efficiency Improvement of application development process: by using 3</w:t>
      </w:r>
      <w:r w:rsidRPr="00A04656">
        <w:rPr>
          <w:vertAlign w:val="superscript"/>
          <w:lang w:val="en-US"/>
        </w:rPr>
        <w:t>rd</w:t>
      </w:r>
      <w:r>
        <w:rPr>
          <w:lang w:val="en-US"/>
        </w:rPr>
        <w:t xml:space="preserve"> party emailing tool, developers do not need to focus on building their own emailing logic. They could use mature application instead. They can focus on their own business requirements. </w:t>
      </w:r>
    </w:p>
    <w:p w14:paraId="3E03F65C" w14:textId="7A1CC616" w:rsidR="005170F7" w:rsidRDefault="005170F7" w:rsidP="00BF23C2">
      <w:pPr>
        <w:rPr>
          <w:lang w:val="en-US"/>
        </w:rPr>
      </w:pPr>
      <w:r>
        <w:rPr>
          <w:lang w:val="en-US"/>
        </w:rPr>
        <w:t>2. Payment for Needed: When using 3</w:t>
      </w:r>
      <w:r w:rsidRPr="005170F7">
        <w:rPr>
          <w:vertAlign w:val="superscript"/>
          <w:lang w:val="en-US"/>
        </w:rPr>
        <w:t>rd</w:t>
      </w:r>
      <w:r>
        <w:rPr>
          <w:lang w:val="en-US"/>
        </w:rPr>
        <w:t xml:space="preserve"> party emailing tool, DevOps just pay a monthly fee for the used limit instead of paying a </w:t>
      </w:r>
      <w:r w:rsidR="003C4F2E">
        <w:rPr>
          <w:lang w:val="en-US"/>
        </w:rPr>
        <w:t xml:space="preserve">high fee for hardware, </w:t>
      </w:r>
      <w:r w:rsidR="00B725F0">
        <w:rPr>
          <w:lang w:val="en-US"/>
        </w:rPr>
        <w:t>software,</w:t>
      </w:r>
      <w:r w:rsidR="003C4F2E">
        <w:rPr>
          <w:lang w:val="en-US"/>
        </w:rPr>
        <w:t xml:space="preserve"> and every other thing from scratch. </w:t>
      </w:r>
    </w:p>
    <w:p w14:paraId="4661E70E" w14:textId="3F9BB4A3" w:rsidR="005350AA" w:rsidRDefault="005350AA" w:rsidP="00BF23C2">
      <w:pPr>
        <w:rPr>
          <w:lang w:val="en-US"/>
        </w:rPr>
      </w:pPr>
      <w:r>
        <w:rPr>
          <w:lang w:val="en-US"/>
        </w:rPr>
        <w:t>3. Easy Integration: compared to “reinvent wheel”, using 3</w:t>
      </w:r>
      <w:r w:rsidRPr="005350AA">
        <w:rPr>
          <w:vertAlign w:val="superscript"/>
          <w:lang w:val="en-US"/>
        </w:rPr>
        <w:t>rd</w:t>
      </w:r>
      <w:r>
        <w:rPr>
          <w:lang w:val="en-US"/>
        </w:rPr>
        <w:t xml:space="preserve"> party tools is easier to implement. </w:t>
      </w:r>
    </w:p>
    <w:p w14:paraId="536DB6BE" w14:textId="33087596" w:rsidR="0087274F" w:rsidRDefault="0087274F" w:rsidP="00BF23C2">
      <w:pPr>
        <w:rPr>
          <w:lang w:val="en-US"/>
        </w:rPr>
      </w:pPr>
    </w:p>
    <w:p w14:paraId="6693B7CF" w14:textId="73193004" w:rsidR="0087274F" w:rsidRDefault="0087274F" w:rsidP="00BF23C2">
      <w:pPr>
        <w:rPr>
          <w:lang w:val="en-US"/>
        </w:rPr>
      </w:pPr>
      <w:r>
        <w:rPr>
          <w:lang w:val="en-US"/>
        </w:rPr>
        <w:t xml:space="preserve">Disadvantages: </w:t>
      </w:r>
    </w:p>
    <w:p w14:paraId="2853FCC5" w14:textId="49CF85DA" w:rsidR="0087274F" w:rsidRDefault="0087274F" w:rsidP="00BF23C2">
      <w:pPr>
        <w:rPr>
          <w:lang w:val="en-US"/>
        </w:rPr>
      </w:pPr>
      <w:r>
        <w:rPr>
          <w:lang w:val="en-US"/>
        </w:rPr>
        <w:t>1. Vendor lock-in: If developers sign a contract with a vendor, however, they are not satisfied with the 3</w:t>
      </w:r>
      <w:r w:rsidRPr="0087274F">
        <w:rPr>
          <w:vertAlign w:val="superscript"/>
          <w:lang w:val="en-US"/>
        </w:rPr>
        <w:t>rd</w:t>
      </w:r>
      <w:r>
        <w:rPr>
          <w:lang w:val="en-US"/>
        </w:rPr>
        <w:t xml:space="preserve"> party solution, it may be hard to migrate to another solution immediately, because of the vendor lock-in. </w:t>
      </w:r>
    </w:p>
    <w:p w14:paraId="394EDBBB" w14:textId="6A068B03" w:rsidR="005E5FBE" w:rsidRDefault="005E5FBE" w:rsidP="00BF23C2">
      <w:pPr>
        <w:rPr>
          <w:lang w:val="en-US"/>
        </w:rPr>
      </w:pPr>
      <w:r>
        <w:rPr>
          <w:lang w:val="en-US"/>
        </w:rPr>
        <w:t xml:space="preserve">2. </w:t>
      </w:r>
      <w:r w:rsidR="00421F9B">
        <w:rPr>
          <w:lang w:val="en-US"/>
        </w:rPr>
        <w:t>Security and Privacy Concern: since the 3</w:t>
      </w:r>
      <w:r w:rsidR="00421F9B" w:rsidRPr="00421F9B">
        <w:rPr>
          <w:vertAlign w:val="superscript"/>
          <w:lang w:val="en-US"/>
        </w:rPr>
        <w:t>rd</w:t>
      </w:r>
      <w:r w:rsidR="00421F9B">
        <w:rPr>
          <w:lang w:val="en-US"/>
        </w:rPr>
        <w:t xml:space="preserve"> party emailing tool is sending emails representing you, it may cause security and privacy issues. </w:t>
      </w:r>
    </w:p>
    <w:p w14:paraId="180FEBA0" w14:textId="35CF246E" w:rsidR="003C31BD" w:rsidRDefault="003C31BD" w:rsidP="00BF23C2">
      <w:pPr>
        <w:rPr>
          <w:lang w:val="en-US"/>
        </w:rPr>
      </w:pPr>
    </w:p>
    <w:p w14:paraId="66B5587D" w14:textId="397B0897" w:rsidR="003C31BD" w:rsidRDefault="003C31BD" w:rsidP="00BF23C2">
      <w:pPr>
        <w:rPr>
          <w:lang w:val="en-US"/>
        </w:rPr>
      </w:pPr>
      <w:r>
        <w:rPr>
          <w:lang w:val="en-US"/>
        </w:rPr>
        <w:t xml:space="preserve">References: </w:t>
      </w:r>
    </w:p>
    <w:p w14:paraId="40054ED7" w14:textId="1B7BA0A9" w:rsidR="003C31BD" w:rsidRDefault="003C31BD" w:rsidP="003447C4">
      <w:pPr>
        <w:ind w:left="720" w:hanging="720"/>
        <w:rPr>
          <w:lang w:val="en-US"/>
        </w:rPr>
      </w:pPr>
      <w:r>
        <w:rPr>
          <w:lang w:val="en-US"/>
        </w:rPr>
        <w:t xml:space="preserve">Janus, J., </w:t>
      </w:r>
      <w:proofErr w:type="spellStart"/>
      <w:r>
        <w:rPr>
          <w:lang w:val="en-US"/>
        </w:rPr>
        <w:t>Chojnacki</w:t>
      </w:r>
      <w:proofErr w:type="spellEnd"/>
      <w:r>
        <w:rPr>
          <w:lang w:val="en-US"/>
        </w:rPr>
        <w:t xml:space="preserve">, M., </w:t>
      </w:r>
      <w:r w:rsidR="00D10251">
        <w:rPr>
          <w:lang w:val="en-US"/>
        </w:rPr>
        <w:t xml:space="preserve">&amp; </w:t>
      </w:r>
      <w:proofErr w:type="spellStart"/>
      <w:r w:rsidR="00D10251" w:rsidRPr="00D10251">
        <w:rPr>
          <w:lang w:val="en-US"/>
        </w:rPr>
        <w:t>Szwajkiewicz</w:t>
      </w:r>
      <w:proofErr w:type="spellEnd"/>
      <w:r w:rsidR="00D10251">
        <w:rPr>
          <w:lang w:val="en-US"/>
        </w:rPr>
        <w:t xml:space="preserve">, W. (2020, December 23). </w:t>
      </w:r>
      <w:r w:rsidR="00D10251" w:rsidRPr="00D10251">
        <w:rPr>
          <w:lang w:val="en-US"/>
        </w:rPr>
        <w:t>Pros and Cons of Using Third-Party Software in Your App Development</w:t>
      </w:r>
      <w:r w:rsidR="00D10251">
        <w:rPr>
          <w:lang w:val="en-US"/>
        </w:rPr>
        <w:t xml:space="preserve">. </w:t>
      </w:r>
      <w:r w:rsidR="00D10251" w:rsidRPr="005E50C2">
        <w:rPr>
          <w:i/>
          <w:iCs/>
          <w:lang w:val="en-US"/>
        </w:rPr>
        <w:t xml:space="preserve">Droids On </w:t>
      </w:r>
      <w:proofErr w:type="spellStart"/>
      <w:r w:rsidR="00D10251" w:rsidRPr="005E50C2">
        <w:rPr>
          <w:i/>
          <w:iCs/>
          <w:lang w:val="en-US"/>
        </w:rPr>
        <w:t>Roids</w:t>
      </w:r>
      <w:proofErr w:type="spellEnd"/>
      <w:r w:rsidR="00D10251">
        <w:rPr>
          <w:lang w:val="en-US"/>
        </w:rPr>
        <w:t xml:space="preserve">. </w:t>
      </w:r>
      <w:hyperlink r:id="rId6" w:history="1">
        <w:r w:rsidR="00D10251" w:rsidRPr="0023564C">
          <w:rPr>
            <w:rStyle w:val="Hyperlink"/>
            <w:lang w:val="en-US"/>
          </w:rPr>
          <w:t>https://www.thedroidsonroids.com/blog/third-party-software-pros-and-cons</w:t>
        </w:r>
      </w:hyperlink>
      <w:r w:rsidR="00D10251">
        <w:rPr>
          <w:lang w:val="en-US"/>
        </w:rPr>
        <w:t xml:space="preserve"> </w:t>
      </w:r>
    </w:p>
    <w:p w14:paraId="70CF3A0D" w14:textId="1E621971" w:rsidR="00582F23" w:rsidRPr="00BF23C2" w:rsidRDefault="00582F23" w:rsidP="003447C4">
      <w:pPr>
        <w:ind w:left="720" w:hanging="720"/>
        <w:rPr>
          <w:lang w:val="en-US"/>
        </w:rPr>
      </w:pPr>
      <w:proofErr w:type="spellStart"/>
      <w:r>
        <w:rPr>
          <w:lang w:val="en-US"/>
        </w:rPr>
        <w:t>Karkovack</w:t>
      </w:r>
      <w:proofErr w:type="spellEnd"/>
      <w:r>
        <w:rPr>
          <w:lang w:val="en-US"/>
        </w:rPr>
        <w:t xml:space="preserve"> E. (2020, August 19). </w:t>
      </w:r>
      <w:r w:rsidRPr="00582F23">
        <w:rPr>
          <w:lang w:val="en-US"/>
        </w:rPr>
        <w:t>The Pros and Cons of Building Websites with Third-Party Products</w:t>
      </w:r>
      <w:r>
        <w:rPr>
          <w:lang w:val="en-US"/>
        </w:rPr>
        <w:t xml:space="preserve">. </w:t>
      </w:r>
      <w:r w:rsidRPr="00582F23">
        <w:rPr>
          <w:i/>
          <w:iCs/>
          <w:lang w:val="en-US"/>
        </w:rPr>
        <w:t>Specky Boy</w:t>
      </w:r>
      <w:r>
        <w:rPr>
          <w:lang w:val="en-US"/>
        </w:rPr>
        <w:t xml:space="preserve">. </w:t>
      </w:r>
      <w:hyperlink r:id="rId7" w:history="1">
        <w:r w:rsidRPr="0023564C">
          <w:rPr>
            <w:rStyle w:val="Hyperlink"/>
            <w:lang w:val="en-US"/>
          </w:rPr>
          <w:t>https://speckyboy.com/pros-cons-building-websites-third-party-products/</w:t>
        </w:r>
      </w:hyperlink>
      <w:r>
        <w:rPr>
          <w:lang w:val="en-US"/>
        </w:rPr>
        <w:t xml:space="preserve"> </w:t>
      </w:r>
    </w:p>
    <w:p w14:paraId="052B131F" w14:textId="60893240" w:rsidR="005A68C5" w:rsidRDefault="005A68C5" w:rsidP="005A68C5">
      <w:pPr>
        <w:rPr>
          <w:lang w:val="en-US"/>
        </w:rPr>
      </w:pPr>
    </w:p>
    <w:p w14:paraId="0A599E9D" w14:textId="77777777" w:rsidR="005A68C5" w:rsidRPr="005A68C5" w:rsidRDefault="005A68C5" w:rsidP="005A68C5">
      <w:pPr>
        <w:rPr>
          <w:lang w:val="en-US"/>
        </w:rPr>
      </w:pPr>
    </w:p>
    <w:p w14:paraId="5F82AFBC" w14:textId="339CB4A3" w:rsidR="00252526" w:rsidRDefault="00252526" w:rsidP="00252526">
      <w:pPr>
        <w:rPr>
          <w:lang w:val="en-US"/>
        </w:rPr>
      </w:pPr>
    </w:p>
    <w:p w14:paraId="1DCA95ED" w14:textId="7FE66E39" w:rsidR="00252526" w:rsidRDefault="00252526" w:rsidP="00252526">
      <w:pPr>
        <w:rPr>
          <w:lang w:val="en-US"/>
        </w:rPr>
      </w:pPr>
    </w:p>
    <w:p w14:paraId="461F8BB3" w14:textId="433F29C5" w:rsidR="00252526" w:rsidRDefault="00252526" w:rsidP="00252526">
      <w:pPr>
        <w:rPr>
          <w:lang w:val="en-US"/>
        </w:rPr>
      </w:pPr>
    </w:p>
    <w:p w14:paraId="693238F0" w14:textId="46BF4F3D" w:rsidR="00252526" w:rsidRDefault="00252526" w:rsidP="00252526">
      <w:pPr>
        <w:rPr>
          <w:lang w:val="en-US"/>
        </w:rPr>
      </w:pPr>
    </w:p>
    <w:p w14:paraId="344FC142" w14:textId="77777777" w:rsidR="00252526" w:rsidRPr="00252526" w:rsidRDefault="00252526" w:rsidP="00252526">
      <w:pPr>
        <w:rPr>
          <w:lang w:val="en-US"/>
        </w:rPr>
      </w:pPr>
    </w:p>
    <w:sectPr w:rsidR="00252526" w:rsidRPr="00252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7B"/>
    <w:rsid w:val="00252526"/>
    <w:rsid w:val="003447C4"/>
    <w:rsid w:val="003C31BD"/>
    <w:rsid w:val="003C4F2E"/>
    <w:rsid w:val="00421F9B"/>
    <w:rsid w:val="004C347B"/>
    <w:rsid w:val="005170F7"/>
    <w:rsid w:val="005350AA"/>
    <w:rsid w:val="00582F23"/>
    <w:rsid w:val="005A68C5"/>
    <w:rsid w:val="005E50C2"/>
    <w:rsid w:val="005E5FBE"/>
    <w:rsid w:val="008153FE"/>
    <w:rsid w:val="00852B84"/>
    <w:rsid w:val="0087274F"/>
    <w:rsid w:val="009D086A"/>
    <w:rsid w:val="00A04656"/>
    <w:rsid w:val="00A83537"/>
    <w:rsid w:val="00AA4B81"/>
    <w:rsid w:val="00B6592D"/>
    <w:rsid w:val="00B725F0"/>
    <w:rsid w:val="00BD1414"/>
    <w:rsid w:val="00BF23C2"/>
    <w:rsid w:val="00D10251"/>
    <w:rsid w:val="00DB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0809F"/>
  <w15:chartTrackingRefBased/>
  <w15:docId w15:val="{7783A4E0-FA7A-4784-954C-AC9B3209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526"/>
    <w:rPr>
      <w:rFonts w:ascii="Georgia" w:hAnsi="Georgia"/>
      <w:lang w:val="en-AU"/>
    </w:rPr>
  </w:style>
  <w:style w:type="paragraph" w:styleId="Heading1">
    <w:name w:val="heading 1"/>
    <w:basedOn w:val="Normal"/>
    <w:next w:val="Normal"/>
    <w:link w:val="Heading1Char"/>
    <w:uiPriority w:val="9"/>
    <w:qFormat/>
    <w:rsid w:val="00252526"/>
    <w:pPr>
      <w:keepNext/>
      <w:keepLines/>
      <w:spacing w:before="240" w:after="0"/>
      <w:outlineLvl w:val="0"/>
    </w:pPr>
    <w:rPr>
      <w:rFonts w:eastAsiaTheme="majorEastAsia" w:cstheme="majorBidi"/>
      <w:color w:val="2F5496" w:themeColor="accent1" w:themeShade="BF"/>
      <w:sz w:val="24"/>
      <w:szCs w:val="32"/>
    </w:rPr>
  </w:style>
  <w:style w:type="paragraph" w:styleId="Heading2">
    <w:name w:val="heading 2"/>
    <w:basedOn w:val="Normal"/>
    <w:next w:val="Normal"/>
    <w:link w:val="Heading2Char"/>
    <w:uiPriority w:val="9"/>
    <w:unhideWhenUsed/>
    <w:qFormat/>
    <w:rsid w:val="00252526"/>
    <w:pPr>
      <w:keepNext/>
      <w:keepLines/>
      <w:spacing w:before="40" w:after="0"/>
      <w:outlineLvl w:val="1"/>
    </w:pPr>
    <w:rPr>
      <w:rFonts w:eastAsiaTheme="majorEastAsia"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2526"/>
    <w:pPr>
      <w:spacing w:after="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252526"/>
    <w:rPr>
      <w:rFonts w:ascii="Georgia" w:eastAsiaTheme="majorEastAsia" w:hAnsi="Georgia" w:cstheme="majorBidi"/>
      <w:b/>
      <w:spacing w:val="-10"/>
      <w:kern w:val="28"/>
      <w:sz w:val="28"/>
      <w:szCs w:val="56"/>
      <w:lang w:val="en-AU"/>
    </w:rPr>
  </w:style>
  <w:style w:type="character" w:customStyle="1" w:styleId="Heading1Char">
    <w:name w:val="Heading 1 Char"/>
    <w:basedOn w:val="DefaultParagraphFont"/>
    <w:link w:val="Heading1"/>
    <w:uiPriority w:val="9"/>
    <w:rsid w:val="00252526"/>
    <w:rPr>
      <w:rFonts w:ascii="Georgia" w:eastAsiaTheme="majorEastAsia" w:hAnsi="Georgia" w:cstheme="majorBidi"/>
      <w:color w:val="2F5496" w:themeColor="accent1" w:themeShade="BF"/>
      <w:sz w:val="24"/>
      <w:szCs w:val="32"/>
      <w:lang w:val="en-AU"/>
    </w:rPr>
  </w:style>
  <w:style w:type="character" w:customStyle="1" w:styleId="Heading2Char">
    <w:name w:val="Heading 2 Char"/>
    <w:basedOn w:val="DefaultParagraphFont"/>
    <w:link w:val="Heading2"/>
    <w:uiPriority w:val="9"/>
    <w:rsid w:val="00252526"/>
    <w:rPr>
      <w:rFonts w:ascii="Georgia" w:eastAsiaTheme="majorEastAsia" w:hAnsi="Georgia" w:cstheme="majorBidi"/>
      <w:color w:val="2F5496" w:themeColor="accent1" w:themeShade="BF"/>
      <w:szCs w:val="26"/>
      <w:lang w:val="en-AU"/>
    </w:rPr>
  </w:style>
  <w:style w:type="character" w:styleId="Hyperlink">
    <w:name w:val="Hyperlink"/>
    <w:basedOn w:val="DefaultParagraphFont"/>
    <w:uiPriority w:val="99"/>
    <w:unhideWhenUsed/>
    <w:rsid w:val="00B6592D"/>
    <w:rPr>
      <w:color w:val="0563C1" w:themeColor="hyperlink"/>
      <w:u w:val="single"/>
    </w:rPr>
  </w:style>
  <w:style w:type="character" w:styleId="UnresolvedMention">
    <w:name w:val="Unresolved Mention"/>
    <w:basedOn w:val="DefaultParagraphFont"/>
    <w:uiPriority w:val="99"/>
    <w:semiHidden/>
    <w:unhideWhenUsed/>
    <w:rsid w:val="00B659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8426">
      <w:bodyDiv w:val="1"/>
      <w:marLeft w:val="0"/>
      <w:marRight w:val="0"/>
      <w:marTop w:val="0"/>
      <w:marBottom w:val="0"/>
      <w:divBdr>
        <w:top w:val="none" w:sz="0" w:space="0" w:color="auto"/>
        <w:left w:val="none" w:sz="0" w:space="0" w:color="auto"/>
        <w:bottom w:val="none" w:sz="0" w:space="0" w:color="auto"/>
        <w:right w:val="none" w:sz="0" w:space="0" w:color="auto"/>
      </w:divBdr>
    </w:div>
    <w:div w:id="958491912">
      <w:bodyDiv w:val="1"/>
      <w:marLeft w:val="0"/>
      <w:marRight w:val="0"/>
      <w:marTop w:val="0"/>
      <w:marBottom w:val="0"/>
      <w:divBdr>
        <w:top w:val="none" w:sz="0" w:space="0" w:color="auto"/>
        <w:left w:val="none" w:sz="0" w:space="0" w:color="auto"/>
        <w:bottom w:val="none" w:sz="0" w:space="0" w:color="auto"/>
        <w:right w:val="none" w:sz="0" w:space="0" w:color="auto"/>
      </w:divBdr>
    </w:div>
    <w:div w:id="159836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peckyboy.com/pros-cons-building-websites-third-party-produc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droidsonroids.com/blog/third-party-software-pros-and-cons" TargetMode="External"/><Relationship Id="rId5" Type="http://schemas.openxmlformats.org/officeDocument/2006/relationships/image" Target="media/image1.png"/><Relationship Id="rId4" Type="http://schemas.openxmlformats.org/officeDocument/2006/relationships/hyperlink" Target="https://github.com/BrantleyXU/FIT5032/blob/main/week08/FIT5032_Week08A/FIT5032_Week08A/Utils/EmailSender.c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Xu</dc:creator>
  <cp:keywords/>
  <dc:description/>
  <cp:lastModifiedBy>Hao Xu</cp:lastModifiedBy>
  <cp:revision>17</cp:revision>
  <dcterms:created xsi:type="dcterms:W3CDTF">2022-09-17T08:06:00Z</dcterms:created>
  <dcterms:modified xsi:type="dcterms:W3CDTF">2022-09-18T06:22:00Z</dcterms:modified>
</cp:coreProperties>
</file>