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ADFEC" w14:textId="6880D7B2" w:rsidR="00852B84" w:rsidRDefault="00252526" w:rsidP="003929BA">
      <w:pPr>
        <w:pStyle w:val="Title"/>
        <w:spacing w:line="276" w:lineRule="auto"/>
        <w:rPr>
          <w:lang w:val="en-US"/>
        </w:rPr>
      </w:pPr>
      <w:r>
        <w:rPr>
          <w:lang w:val="en-US"/>
        </w:rPr>
        <w:t xml:space="preserve">Fortnightly </w:t>
      </w:r>
      <w:proofErr w:type="spellStart"/>
      <w:r>
        <w:rPr>
          <w:lang w:val="en-US"/>
        </w:rPr>
        <w:t>eFolio</w:t>
      </w:r>
      <w:proofErr w:type="spellEnd"/>
      <w:r>
        <w:rPr>
          <w:lang w:val="en-US"/>
        </w:rPr>
        <w:t xml:space="preserve"> Submission – Studio </w:t>
      </w:r>
      <w:r w:rsidR="00AC7619">
        <w:rPr>
          <w:lang w:val="en-US"/>
        </w:rPr>
        <w:t>11</w:t>
      </w:r>
    </w:p>
    <w:p w14:paraId="38FB2D94" w14:textId="3019631E" w:rsidR="00252526" w:rsidRDefault="00252526" w:rsidP="003929BA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Student Name and ID</w:t>
      </w:r>
    </w:p>
    <w:p w14:paraId="304420C2" w14:textId="1A5EFCCB" w:rsidR="00252526" w:rsidRDefault="00252526" w:rsidP="003929BA">
      <w:pPr>
        <w:spacing w:line="276" w:lineRule="auto"/>
        <w:rPr>
          <w:lang w:val="en-US"/>
        </w:rPr>
      </w:pPr>
      <w:r>
        <w:rPr>
          <w:lang w:val="en-US"/>
        </w:rPr>
        <w:t>Hao Xu (32767919)</w:t>
      </w:r>
    </w:p>
    <w:p w14:paraId="3F59E090" w14:textId="40AD0136" w:rsidR="00252526" w:rsidRDefault="00252526" w:rsidP="003929BA">
      <w:pPr>
        <w:pStyle w:val="Heading1"/>
        <w:spacing w:line="276" w:lineRule="auto"/>
        <w:rPr>
          <w:lang w:val="en-US"/>
        </w:rPr>
      </w:pPr>
      <w:r>
        <w:rPr>
          <w:lang w:val="en-US"/>
        </w:rPr>
        <w:t>Self-Evaluation</w:t>
      </w:r>
    </w:p>
    <w:p w14:paraId="481438F4" w14:textId="6B32AA5C" w:rsidR="00252526" w:rsidRDefault="00252526" w:rsidP="003929BA">
      <w:pPr>
        <w:spacing w:line="276" w:lineRule="auto"/>
        <w:rPr>
          <w:lang w:val="en-US"/>
        </w:rPr>
      </w:pPr>
      <w:r>
        <w:rPr>
          <w:lang w:val="en-US"/>
        </w:rPr>
        <w:t>High Distinction</w:t>
      </w:r>
    </w:p>
    <w:p w14:paraId="11BE86C2" w14:textId="08FBD394" w:rsidR="00C37FED" w:rsidRDefault="00C37FED" w:rsidP="00C37FED">
      <w:pPr>
        <w:pStyle w:val="Heading1"/>
        <w:rPr>
          <w:lang w:val="en-US"/>
        </w:rPr>
      </w:pPr>
      <w:r>
        <w:rPr>
          <w:lang w:val="en-US"/>
        </w:rPr>
        <w:t xml:space="preserve">GitHub Link </w:t>
      </w:r>
    </w:p>
    <w:p w14:paraId="33312D01" w14:textId="3C398B6A" w:rsidR="0060273F" w:rsidRDefault="00C37FED" w:rsidP="00C37FED">
      <w:pPr>
        <w:rPr>
          <w:lang w:val="en-US"/>
        </w:rPr>
      </w:pPr>
      <w:r>
        <w:rPr>
          <w:lang w:val="en-US"/>
        </w:rPr>
        <w:t>I use the same application to show Azure Cloud Deployment and Unit Testing tasks.</w:t>
      </w:r>
      <w:r w:rsidR="00660033">
        <w:rPr>
          <w:lang w:val="en-US"/>
        </w:rPr>
        <w:t xml:space="preserve"> </w:t>
      </w:r>
    </w:p>
    <w:p w14:paraId="06A62911" w14:textId="0AC48953" w:rsidR="00CB0526" w:rsidRDefault="00E315E1" w:rsidP="00C37FED">
      <w:pPr>
        <w:rPr>
          <w:lang w:val="en-US"/>
        </w:rPr>
      </w:pPr>
      <w:hyperlink r:id="rId4" w:history="1">
        <w:r w:rsidRPr="00393E4C">
          <w:rPr>
            <w:rStyle w:val="Hyperlink"/>
            <w:lang w:val="en-US"/>
          </w:rPr>
          <w:t>https://github.com/BrantleyXU/FIT5032/tree/main/week11/FIT5032_W11APP</w:t>
        </w:r>
      </w:hyperlink>
      <w:r>
        <w:rPr>
          <w:lang w:val="en-US"/>
        </w:rPr>
        <w:t xml:space="preserve"> </w:t>
      </w:r>
    </w:p>
    <w:p w14:paraId="14078304" w14:textId="77777777" w:rsidR="00E315E1" w:rsidRPr="00C37FED" w:rsidRDefault="00E315E1" w:rsidP="00C37FED">
      <w:pPr>
        <w:rPr>
          <w:lang w:val="en-US"/>
        </w:rPr>
      </w:pPr>
    </w:p>
    <w:p w14:paraId="4AC72581" w14:textId="4F86E982" w:rsidR="00D87094" w:rsidRDefault="00252526" w:rsidP="003929BA">
      <w:pPr>
        <w:pStyle w:val="Heading1"/>
        <w:spacing w:line="276" w:lineRule="auto"/>
        <w:rPr>
          <w:lang w:val="en-US"/>
        </w:rPr>
      </w:pPr>
      <w:r>
        <w:rPr>
          <w:lang w:val="en-US"/>
        </w:rPr>
        <w:t xml:space="preserve">Task </w:t>
      </w:r>
      <w:r w:rsidR="00AC7619">
        <w:rPr>
          <w:lang w:val="en-US"/>
        </w:rPr>
        <w:t>11</w:t>
      </w:r>
      <w:r>
        <w:rPr>
          <w:lang w:val="en-US"/>
        </w:rPr>
        <w:t>.1 (</w:t>
      </w:r>
      <w:r w:rsidR="00584744">
        <w:rPr>
          <w:lang w:val="en-US"/>
        </w:rPr>
        <w:t>Difference between CI and CD, and Azure Cloud Deployment</w:t>
      </w:r>
      <w:r>
        <w:rPr>
          <w:lang w:val="en-US"/>
        </w:rPr>
        <w:t>)</w:t>
      </w:r>
    </w:p>
    <w:p w14:paraId="495C7D0B" w14:textId="44C87A24" w:rsidR="006F3E05" w:rsidRDefault="002F25EA" w:rsidP="00D2501A">
      <w:pPr>
        <w:pStyle w:val="Heading2"/>
        <w:rPr>
          <w:lang w:val="en-US"/>
        </w:rPr>
      </w:pPr>
      <w:r>
        <w:rPr>
          <w:lang w:val="en-US"/>
        </w:rPr>
        <w:t>Difference between the Continuous Integration and Continuous Deployment</w:t>
      </w:r>
    </w:p>
    <w:p w14:paraId="5471D433" w14:textId="4A8A540D" w:rsidR="00670E3E" w:rsidRDefault="00670E3E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CI/CD usually refers to a continuous pipeline of software development. </w:t>
      </w:r>
      <w:r w:rsidR="00F40C95">
        <w:rPr>
          <w:lang w:val="en-US"/>
        </w:rPr>
        <w:t>They are 3 different phases and</w:t>
      </w:r>
      <w:r w:rsidR="007F49BC">
        <w:rPr>
          <w:lang w:val="en-US"/>
        </w:rPr>
        <w:t>/or</w:t>
      </w:r>
      <w:r w:rsidR="00F40C95">
        <w:rPr>
          <w:lang w:val="en-US"/>
        </w:rPr>
        <w:t xml:space="preserve"> approaches to mitigate issues during the software development process. </w:t>
      </w:r>
    </w:p>
    <w:p w14:paraId="485788EA" w14:textId="2A5FE050" w:rsidR="00670E3E" w:rsidRDefault="00670E3E" w:rsidP="003929BA">
      <w:pPr>
        <w:spacing w:line="276" w:lineRule="auto"/>
        <w:rPr>
          <w:lang w:val="en-US"/>
        </w:rPr>
      </w:pPr>
      <w:r>
        <w:rPr>
          <w:noProof/>
        </w:rPr>
        <w:drawing>
          <wp:inline distT="0" distB="0" distL="0" distR="0" wp14:anchorId="7FC965EA" wp14:editId="7C10C4EE">
            <wp:extent cx="5943600" cy="1122680"/>
            <wp:effectExtent l="0" t="0" r="0" b="1270"/>
            <wp:docPr id="7" name="Picture 7" descr="CI/CD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I/CD 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2EA9" w14:textId="3CED8048" w:rsidR="00670E3E" w:rsidRDefault="00DD202F" w:rsidP="00DD202F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Image </w:t>
      </w:r>
      <w:r w:rsidR="00670E3E">
        <w:rPr>
          <w:lang w:val="en-US"/>
        </w:rPr>
        <w:t xml:space="preserve">Source: </w:t>
      </w:r>
      <w:hyperlink r:id="rId6" w:history="1">
        <w:r w:rsidR="00670E3E" w:rsidRPr="00393E4C">
          <w:rPr>
            <w:rStyle w:val="Hyperlink"/>
            <w:lang w:val="en-US"/>
          </w:rPr>
          <w:t>https://www.redhat.com/en/topics/devops/what-is-ci-cd</w:t>
        </w:r>
      </w:hyperlink>
    </w:p>
    <w:p w14:paraId="5F64F0D6" w14:textId="1479B7D0" w:rsidR="00DD202F" w:rsidRDefault="00F40C95" w:rsidP="00DD202F">
      <w:pPr>
        <w:spacing w:line="276" w:lineRule="auto"/>
        <w:rPr>
          <w:lang w:val="en-US"/>
        </w:rPr>
      </w:pPr>
      <w:r>
        <w:rPr>
          <w:lang w:val="en-US"/>
        </w:rPr>
        <w:t xml:space="preserve">CI stands for Continuous Integration, meaning that new code changes are always regularly built, tested and merged into the main branch in the shared repository, which is a </w:t>
      </w:r>
      <w:r w:rsidR="0090168D">
        <w:rPr>
          <w:lang w:val="en-US"/>
        </w:rPr>
        <w:t>good solution for too many branches with respect to a single application development that may produce conflicts with each other</w:t>
      </w:r>
      <w:r w:rsidR="00B03694">
        <w:rPr>
          <w:lang w:val="en-US"/>
        </w:rPr>
        <w:t xml:space="preserve"> (</w:t>
      </w:r>
      <w:proofErr w:type="spellStart"/>
      <w:r w:rsidR="00B03694">
        <w:rPr>
          <w:lang w:val="en-US"/>
        </w:rPr>
        <w:t>Pittet</w:t>
      </w:r>
      <w:proofErr w:type="spellEnd"/>
      <w:r w:rsidR="00B03694">
        <w:rPr>
          <w:lang w:val="en-US"/>
        </w:rPr>
        <w:t>, n.d.)</w:t>
      </w:r>
      <w:r w:rsidR="0090168D">
        <w:rPr>
          <w:lang w:val="en-US"/>
        </w:rPr>
        <w:t xml:space="preserve">. </w:t>
      </w:r>
    </w:p>
    <w:p w14:paraId="1CB30352" w14:textId="3DE6E8D2" w:rsidR="00465CEA" w:rsidRDefault="00465CEA" w:rsidP="00DD202F">
      <w:pPr>
        <w:spacing w:line="276" w:lineRule="auto"/>
        <w:rPr>
          <w:lang w:val="en-US"/>
        </w:rPr>
      </w:pPr>
      <w:r>
        <w:rPr>
          <w:lang w:val="en-US"/>
        </w:rPr>
        <w:t>CD stands for Continuous Delivery and/or Continuous Deployment, meaning that new changes to the application are always automatically tested, uploaded and released to the repository, and then automatically deployed to the production, which is a good solution for lack of communication and visibility between the development team and business teams, and also a good method to reduce the overloading of operations teams with manual deployment processes which could slow down the application delivery</w:t>
      </w:r>
      <w:r w:rsidR="00314BA8">
        <w:rPr>
          <w:lang w:val="en-US"/>
        </w:rPr>
        <w:t xml:space="preserve"> (Red Hat, 2022)</w:t>
      </w:r>
      <w:r>
        <w:rPr>
          <w:lang w:val="en-US"/>
        </w:rPr>
        <w:t xml:space="preserve">. </w:t>
      </w:r>
    </w:p>
    <w:p w14:paraId="1CE21A13" w14:textId="6B1418B1" w:rsidR="00B92CE3" w:rsidRDefault="00B92CE3" w:rsidP="00DD202F">
      <w:pPr>
        <w:spacing w:line="276" w:lineRule="auto"/>
        <w:rPr>
          <w:lang w:val="en-US"/>
        </w:rPr>
      </w:pPr>
    </w:p>
    <w:p w14:paraId="32C5D54E" w14:textId="554C3EDE" w:rsidR="00C37FED" w:rsidRDefault="00C37FED" w:rsidP="00C37FED">
      <w:pPr>
        <w:pStyle w:val="Heading2"/>
        <w:rPr>
          <w:lang w:val="en-US"/>
        </w:rPr>
      </w:pPr>
      <w:r>
        <w:rPr>
          <w:lang w:val="en-US"/>
        </w:rPr>
        <w:t>Azure Cloud Deployment</w:t>
      </w:r>
    </w:p>
    <w:p w14:paraId="6A288033" w14:textId="40DC5E24" w:rsidR="003F566A" w:rsidRDefault="003F566A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Application URL: </w:t>
      </w:r>
      <w:hyperlink r:id="rId7" w:history="1">
        <w:r w:rsidR="00B73879" w:rsidRPr="008E6012">
          <w:rPr>
            <w:rStyle w:val="Hyperlink"/>
            <w:lang w:val="en-US"/>
          </w:rPr>
          <w:t>https://fit5032azureapp.azurewebsites.net</w:t>
        </w:r>
      </w:hyperlink>
      <w:r w:rsidR="00B73879">
        <w:rPr>
          <w:lang w:val="en-US"/>
        </w:rPr>
        <w:t xml:space="preserve"> </w:t>
      </w:r>
    </w:p>
    <w:p w14:paraId="5161F55C" w14:textId="0D1E8255" w:rsidR="003F566A" w:rsidRDefault="003F566A" w:rsidP="003929BA">
      <w:pPr>
        <w:spacing w:line="276" w:lineRule="auto"/>
        <w:rPr>
          <w:lang w:val="en-US"/>
        </w:rPr>
      </w:pPr>
      <w:r w:rsidRPr="003F566A">
        <w:rPr>
          <w:lang w:val="en-US"/>
        </w:rPr>
        <w:lastRenderedPageBreak/>
        <w:drawing>
          <wp:inline distT="0" distB="0" distL="0" distR="0" wp14:anchorId="1A3D7E6D" wp14:editId="7980588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9F1D" w14:textId="77777777" w:rsidR="00F4647E" w:rsidRDefault="00F4647E" w:rsidP="003929BA">
      <w:pPr>
        <w:spacing w:line="276" w:lineRule="auto"/>
        <w:rPr>
          <w:lang w:val="en-US"/>
        </w:rPr>
      </w:pPr>
    </w:p>
    <w:p w14:paraId="416041DD" w14:textId="1D34E74F" w:rsidR="001B3221" w:rsidRDefault="00252526" w:rsidP="00AC7619">
      <w:pPr>
        <w:pStyle w:val="Heading1"/>
        <w:spacing w:line="276" w:lineRule="auto"/>
        <w:rPr>
          <w:lang w:val="en-US"/>
        </w:rPr>
      </w:pPr>
      <w:r>
        <w:rPr>
          <w:lang w:val="en-US"/>
        </w:rPr>
        <w:t xml:space="preserve">Task </w:t>
      </w:r>
      <w:r w:rsidR="00AC7619">
        <w:rPr>
          <w:lang w:val="en-US"/>
        </w:rPr>
        <w:t>11</w:t>
      </w:r>
      <w:r>
        <w:rPr>
          <w:lang w:val="en-US"/>
        </w:rPr>
        <w:t>.2</w:t>
      </w:r>
      <w:r w:rsidR="005A68C5">
        <w:rPr>
          <w:lang w:val="en-US"/>
        </w:rPr>
        <w:t xml:space="preserve"> (</w:t>
      </w:r>
      <w:r w:rsidR="00DF6F3C">
        <w:rPr>
          <w:lang w:val="en-US"/>
        </w:rPr>
        <w:t xml:space="preserve">Software </w:t>
      </w:r>
      <w:r w:rsidR="00584744">
        <w:rPr>
          <w:lang w:val="en-US"/>
        </w:rPr>
        <w:t>Testing Approaches, and Unit Testing in ASP.NET MVC</w:t>
      </w:r>
      <w:r w:rsidR="005A68C5">
        <w:rPr>
          <w:lang w:val="en-US"/>
        </w:rPr>
        <w:t>)</w:t>
      </w:r>
      <w:r w:rsidR="00036F6A">
        <w:rPr>
          <w:lang w:val="en-US"/>
        </w:rPr>
        <w:t xml:space="preserve"> </w:t>
      </w:r>
    </w:p>
    <w:p w14:paraId="20C534A4" w14:textId="3985EDA8" w:rsidR="007B551F" w:rsidRDefault="00DF6F3C" w:rsidP="003F7177">
      <w:pPr>
        <w:pStyle w:val="Heading2"/>
        <w:rPr>
          <w:lang w:val="en-US"/>
        </w:rPr>
      </w:pPr>
      <w:r>
        <w:rPr>
          <w:lang w:val="en-US"/>
        </w:rPr>
        <w:t xml:space="preserve">Software </w:t>
      </w:r>
      <w:r w:rsidR="003F7177">
        <w:rPr>
          <w:lang w:val="en-US"/>
        </w:rPr>
        <w:t>Testing Approaches</w:t>
      </w:r>
    </w:p>
    <w:p w14:paraId="647D4BD6" w14:textId="6C65B6B0" w:rsidR="003F7177" w:rsidRDefault="00A57453" w:rsidP="003929BA">
      <w:pPr>
        <w:spacing w:line="276" w:lineRule="auto"/>
        <w:rPr>
          <w:lang w:val="en-US"/>
        </w:rPr>
      </w:pPr>
      <w:r>
        <w:rPr>
          <w:lang w:val="en-US"/>
        </w:rPr>
        <w:t>List of software testing approaches</w:t>
      </w:r>
      <w:r w:rsidR="0045689A">
        <w:rPr>
          <w:lang w:val="en-US"/>
        </w:rPr>
        <w:t xml:space="preserve"> (</w:t>
      </w:r>
      <w:proofErr w:type="spellStart"/>
      <w:r w:rsidR="0045689A">
        <w:rPr>
          <w:lang w:val="en-US"/>
        </w:rPr>
        <w:t>Educba</w:t>
      </w:r>
      <w:proofErr w:type="spellEnd"/>
      <w:r w:rsidR="0045689A">
        <w:rPr>
          <w:lang w:val="en-US"/>
        </w:rPr>
        <w:t>, n.d.)</w:t>
      </w:r>
      <w:r>
        <w:rPr>
          <w:lang w:val="en-US"/>
        </w:rPr>
        <w:t>:</w:t>
      </w:r>
    </w:p>
    <w:p w14:paraId="7FD70C42" w14:textId="50ECCC46" w:rsidR="00A57453" w:rsidRDefault="00A57453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1. </w:t>
      </w:r>
      <w:r w:rsidRPr="00360C48">
        <w:rPr>
          <w:b/>
          <w:bCs/>
          <w:lang w:val="en-US"/>
        </w:rPr>
        <w:t>model-based test approach</w:t>
      </w:r>
      <w:r w:rsidR="00A33598">
        <w:rPr>
          <w:lang w:val="en-US"/>
        </w:rPr>
        <w:t xml:space="preserve">: to select a formal model for critical system behavior. </w:t>
      </w:r>
    </w:p>
    <w:p w14:paraId="26B0143E" w14:textId="379ECFE4" w:rsidR="00A57453" w:rsidRDefault="00A57453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2. </w:t>
      </w:r>
      <w:r w:rsidR="003778BF" w:rsidRPr="00360C48">
        <w:rPr>
          <w:b/>
          <w:bCs/>
          <w:lang w:val="en-US"/>
        </w:rPr>
        <w:t>dynamic test approach</w:t>
      </w:r>
      <w:r w:rsidR="00A33598">
        <w:rPr>
          <w:lang w:val="en-US"/>
        </w:rPr>
        <w:t xml:space="preserve">: </w:t>
      </w:r>
      <w:r w:rsidR="003778BF">
        <w:rPr>
          <w:lang w:val="en-US"/>
        </w:rPr>
        <w:t xml:space="preserve">to find as many as possible defects during test execution. </w:t>
      </w:r>
    </w:p>
    <w:p w14:paraId="51E84AB0" w14:textId="64374D5F" w:rsidR="000107EF" w:rsidRDefault="000107EF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3. </w:t>
      </w:r>
      <w:r w:rsidR="003154E2" w:rsidRPr="00360C48">
        <w:rPr>
          <w:b/>
          <w:bCs/>
          <w:lang w:val="en-US"/>
        </w:rPr>
        <w:t>analytical tests approach</w:t>
      </w:r>
      <w:r w:rsidR="00A33598">
        <w:rPr>
          <w:lang w:val="en-US"/>
        </w:rPr>
        <w:t xml:space="preserve">: to use some analytical techniques. </w:t>
      </w:r>
    </w:p>
    <w:p w14:paraId="6F19CE76" w14:textId="0C9B203B" w:rsidR="004E596C" w:rsidRDefault="004E596C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4. </w:t>
      </w:r>
      <w:r w:rsidR="003F1987" w:rsidRPr="00360C48">
        <w:rPr>
          <w:b/>
          <w:bCs/>
          <w:lang w:val="en-US"/>
        </w:rPr>
        <w:t>Process or standard-compliant test approach</w:t>
      </w:r>
      <w:r w:rsidR="00A33598">
        <w:rPr>
          <w:lang w:val="en-US"/>
        </w:rPr>
        <w:t xml:space="preserve">: </w:t>
      </w:r>
      <w:r w:rsidR="00006C5B">
        <w:rPr>
          <w:lang w:val="en-US"/>
        </w:rPr>
        <w:t>to rely on an externally developed approach to test</w:t>
      </w:r>
    </w:p>
    <w:p w14:paraId="010B879C" w14:textId="324F8B8C" w:rsidR="003F1987" w:rsidRDefault="003F1987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5. </w:t>
      </w:r>
      <w:r w:rsidR="00615E3F" w:rsidRPr="00360C48">
        <w:rPr>
          <w:b/>
          <w:bCs/>
          <w:lang w:val="en-US"/>
        </w:rPr>
        <w:t>regression-averse test approach</w:t>
      </w:r>
      <w:r w:rsidR="000A1F36">
        <w:rPr>
          <w:lang w:val="en-US"/>
        </w:rPr>
        <w:t xml:space="preserve">: </w:t>
      </w:r>
      <w:r w:rsidR="00E50129">
        <w:rPr>
          <w:lang w:val="en-US"/>
        </w:rPr>
        <w:t xml:space="preserve">to use a set of automated procedures to detect regression defects. </w:t>
      </w:r>
    </w:p>
    <w:p w14:paraId="6709CC59" w14:textId="2CE4B6B7" w:rsidR="000107EF" w:rsidRDefault="00A33598" w:rsidP="003929BA">
      <w:pPr>
        <w:spacing w:line="276" w:lineRule="auto"/>
        <w:rPr>
          <w:lang w:val="en-US"/>
        </w:rPr>
      </w:pPr>
      <w:r>
        <w:rPr>
          <w:lang w:val="en-US"/>
        </w:rPr>
        <w:t>List of software testing types</w:t>
      </w:r>
      <w:r w:rsidR="006F720E">
        <w:rPr>
          <w:lang w:val="en-US"/>
        </w:rPr>
        <w:t xml:space="preserve"> (</w:t>
      </w:r>
      <w:proofErr w:type="spellStart"/>
      <w:r w:rsidR="006F720E">
        <w:rPr>
          <w:lang w:val="en-US"/>
        </w:rPr>
        <w:t>Pittet</w:t>
      </w:r>
      <w:proofErr w:type="spellEnd"/>
      <w:r w:rsidR="006F720E">
        <w:rPr>
          <w:lang w:val="en-US"/>
        </w:rPr>
        <w:t>, n.d.)</w:t>
      </w:r>
      <w:r>
        <w:rPr>
          <w:lang w:val="en-US"/>
        </w:rPr>
        <w:t>:</w:t>
      </w:r>
    </w:p>
    <w:p w14:paraId="4FF186C2" w14:textId="1A09D6E0" w:rsidR="00A33598" w:rsidRDefault="00A33598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1. </w:t>
      </w:r>
      <w:r w:rsidR="006620F8" w:rsidRPr="00040B18">
        <w:rPr>
          <w:b/>
          <w:bCs/>
          <w:lang w:val="en-US"/>
        </w:rPr>
        <w:t>Unit Tests</w:t>
      </w:r>
      <w:r w:rsidR="006620F8">
        <w:rPr>
          <w:lang w:val="en-US"/>
        </w:rPr>
        <w:t xml:space="preserve">: to test individual methods, classes, components or modules. </w:t>
      </w:r>
    </w:p>
    <w:p w14:paraId="52B57E5D" w14:textId="53A1DDEF" w:rsidR="006620F8" w:rsidRDefault="006620F8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2. </w:t>
      </w:r>
      <w:r w:rsidRPr="00040B18">
        <w:rPr>
          <w:b/>
          <w:bCs/>
          <w:lang w:val="en-US"/>
        </w:rPr>
        <w:t>Integration Tests</w:t>
      </w:r>
      <w:r>
        <w:rPr>
          <w:lang w:val="en-US"/>
        </w:rPr>
        <w:t xml:space="preserve">: to verity that different modules or services could work well together. </w:t>
      </w:r>
    </w:p>
    <w:p w14:paraId="03CBFFCE" w14:textId="3979BEFA" w:rsidR="009065A2" w:rsidRDefault="009065A2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3. </w:t>
      </w:r>
      <w:r w:rsidRPr="00040B18">
        <w:rPr>
          <w:b/>
          <w:bCs/>
          <w:lang w:val="en-US"/>
        </w:rPr>
        <w:t>Functional Tes</w:t>
      </w:r>
      <w:r>
        <w:rPr>
          <w:lang w:val="en-US"/>
        </w:rPr>
        <w:t>ts: to test business</w:t>
      </w:r>
      <w:r w:rsidR="001D3B48">
        <w:rPr>
          <w:lang w:val="en-US"/>
        </w:rPr>
        <w:t xml:space="preserve"> functional</w:t>
      </w:r>
      <w:r>
        <w:rPr>
          <w:lang w:val="en-US"/>
        </w:rPr>
        <w:t xml:space="preserve"> requirements are met well in the application. </w:t>
      </w:r>
    </w:p>
    <w:p w14:paraId="6BC55776" w14:textId="71C2ED0D" w:rsidR="009065A2" w:rsidRDefault="009065A2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4. </w:t>
      </w:r>
      <w:r w:rsidRPr="00040B18">
        <w:rPr>
          <w:b/>
          <w:bCs/>
          <w:lang w:val="en-US"/>
        </w:rPr>
        <w:t>End-to-end Tests</w:t>
      </w:r>
      <w:r>
        <w:rPr>
          <w:lang w:val="en-US"/>
        </w:rPr>
        <w:t xml:space="preserve">: to replicate </w:t>
      </w:r>
      <w:r w:rsidR="005E72F2">
        <w:rPr>
          <w:lang w:val="en-US"/>
        </w:rPr>
        <w:t>users’</w:t>
      </w:r>
      <w:r>
        <w:rPr>
          <w:lang w:val="en-US"/>
        </w:rPr>
        <w:t xml:space="preserve"> behavior with the software in a complete application environment. </w:t>
      </w:r>
    </w:p>
    <w:p w14:paraId="5DD24445" w14:textId="5A5F2CB7" w:rsidR="009065A2" w:rsidRDefault="009065A2" w:rsidP="003929BA">
      <w:pPr>
        <w:spacing w:line="276" w:lineRule="auto"/>
        <w:rPr>
          <w:lang w:val="en-US"/>
        </w:rPr>
      </w:pPr>
      <w:r>
        <w:rPr>
          <w:lang w:val="en-US"/>
        </w:rPr>
        <w:t xml:space="preserve">5. </w:t>
      </w:r>
      <w:r w:rsidR="001A616F" w:rsidRPr="00040B18">
        <w:rPr>
          <w:b/>
          <w:bCs/>
          <w:lang w:val="en-US"/>
        </w:rPr>
        <w:t>Acceptance Tests</w:t>
      </w:r>
      <w:r w:rsidR="001A616F">
        <w:rPr>
          <w:lang w:val="en-US"/>
        </w:rPr>
        <w:t xml:space="preserve">: to formally test and verity if the system satisfies business requirements. </w:t>
      </w:r>
    </w:p>
    <w:p w14:paraId="7D49C1CB" w14:textId="77777777" w:rsidR="00A33598" w:rsidRDefault="00A33598" w:rsidP="003929BA">
      <w:pPr>
        <w:spacing w:line="276" w:lineRule="auto"/>
        <w:rPr>
          <w:lang w:val="en-US"/>
        </w:rPr>
      </w:pPr>
    </w:p>
    <w:p w14:paraId="314AB790" w14:textId="77FDE522" w:rsidR="00F46CF7" w:rsidRDefault="00F46CF7" w:rsidP="003F7177">
      <w:pPr>
        <w:pStyle w:val="Heading2"/>
        <w:rPr>
          <w:lang w:val="en-US"/>
        </w:rPr>
      </w:pPr>
      <w:r>
        <w:rPr>
          <w:lang w:val="en-US"/>
        </w:rPr>
        <w:t>Unit Testing for ASP.NET MVC</w:t>
      </w:r>
    </w:p>
    <w:p w14:paraId="624C3938" w14:textId="5E288248" w:rsidR="00F46CF7" w:rsidRDefault="00F46CF7" w:rsidP="003929BA">
      <w:pPr>
        <w:spacing w:line="276" w:lineRule="auto"/>
        <w:rPr>
          <w:lang w:val="en-US"/>
        </w:rPr>
      </w:pPr>
      <w:r>
        <w:rPr>
          <w:lang w:val="en-US"/>
        </w:rPr>
        <w:t>The following screenshot shows the unit test for</w:t>
      </w:r>
      <w:r w:rsidR="007320AE">
        <w:rPr>
          <w:lang w:val="en-US"/>
        </w:rPr>
        <w:t xml:space="preserve"> </w:t>
      </w:r>
      <w:proofErr w:type="spellStart"/>
      <w:r w:rsidR="007320AE">
        <w:rPr>
          <w:lang w:val="en-US"/>
        </w:rPr>
        <w:t>HomeController.cs</w:t>
      </w:r>
      <w:proofErr w:type="spellEnd"/>
      <w:r w:rsidR="007320AE">
        <w:rPr>
          <w:lang w:val="en-US"/>
        </w:rPr>
        <w:t xml:space="preserve"> in</w:t>
      </w:r>
      <w:r w:rsidR="00B20014">
        <w:rPr>
          <w:lang w:val="en-US"/>
        </w:rPr>
        <w:t xml:space="preserve"> the</w:t>
      </w:r>
      <w:r>
        <w:rPr>
          <w:lang w:val="en-US"/>
        </w:rPr>
        <w:t xml:space="preserve"> ASP.NET MVC application. </w:t>
      </w:r>
    </w:p>
    <w:p w14:paraId="522FDD97" w14:textId="77777777" w:rsidR="00F46CF7" w:rsidRDefault="00F46CF7" w:rsidP="003929BA">
      <w:pPr>
        <w:spacing w:line="276" w:lineRule="auto"/>
        <w:rPr>
          <w:lang w:val="en-US"/>
        </w:rPr>
      </w:pPr>
    </w:p>
    <w:p w14:paraId="0539E435" w14:textId="0B34D239" w:rsidR="00584744" w:rsidRDefault="00584744" w:rsidP="00584744">
      <w:pPr>
        <w:spacing w:line="276" w:lineRule="auto"/>
        <w:jc w:val="center"/>
        <w:rPr>
          <w:lang w:val="en-US"/>
        </w:rPr>
      </w:pPr>
      <w:r w:rsidRPr="00584744">
        <w:rPr>
          <w:lang w:val="en-US"/>
        </w:rPr>
        <w:drawing>
          <wp:inline distT="0" distB="0" distL="0" distR="0" wp14:anchorId="04717E39" wp14:editId="4E768546">
            <wp:extent cx="47244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195" cy="53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024B" w14:textId="77777777" w:rsidR="004F214B" w:rsidRDefault="004F214B" w:rsidP="004F214B">
      <w:pPr>
        <w:pStyle w:val="Heading1"/>
      </w:pPr>
    </w:p>
    <w:p w14:paraId="19EE1E45" w14:textId="77777777" w:rsidR="004F214B" w:rsidRDefault="004F214B" w:rsidP="004F214B">
      <w:pPr>
        <w:pStyle w:val="Heading1"/>
      </w:pPr>
    </w:p>
    <w:p w14:paraId="673A8020" w14:textId="77777777" w:rsidR="004F214B" w:rsidRDefault="004F214B" w:rsidP="004F214B">
      <w:pPr>
        <w:pStyle w:val="Heading1"/>
      </w:pPr>
    </w:p>
    <w:p w14:paraId="55720F1E" w14:textId="675AD5C3" w:rsidR="00A83C58" w:rsidRDefault="00F7317B" w:rsidP="004F214B">
      <w:pPr>
        <w:pStyle w:val="Heading1"/>
        <w:rPr>
          <w:lang w:val="en-US"/>
        </w:rPr>
      </w:pPr>
      <w:r w:rsidRPr="004F214B">
        <w:t>References</w:t>
      </w:r>
      <w:r>
        <w:rPr>
          <w:lang w:val="en-US"/>
        </w:rPr>
        <w:t xml:space="preserve"> </w:t>
      </w:r>
    </w:p>
    <w:p w14:paraId="531AE080" w14:textId="721298FC" w:rsidR="00B30F8D" w:rsidRDefault="00B30F8D" w:rsidP="00B30F8D">
      <w:pPr>
        <w:ind w:left="720" w:hanging="720"/>
        <w:rPr>
          <w:lang w:val="en-US"/>
        </w:rPr>
      </w:pPr>
      <w:proofErr w:type="spellStart"/>
      <w:r>
        <w:rPr>
          <w:lang w:val="en-US"/>
        </w:rPr>
        <w:t>Educba</w:t>
      </w:r>
      <w:proofErr w:type="spellEnd"/>
      <w:r>
        <w:rPr>
          <w:lang w:val="en-US"/>
        </w:rPr>
        <w:t xml:space="preserve">. (n.d.). Test Approaches. </w:t>
      </w:r>
      <w:r>
        <w:rPr>
          <w:i/>
          <w:iCs/>
          <w:lang w:val="en-US"/>
        </w:rPr>
        <w:t>EDUCBA</w:t>
      </w:r>
      <w:r>
        <w:rPr>
          <w:lang w:val="en-US"/>
        </w:rPr>
        <w:t xml:space="preserve">. </w:t>
      </w:r>
      <w:hyperlink r:id="rId10" w:history="1">
        <w:r w:rsidRPr="00393E4C">
          <w:rPr>
            <w:rStyle w:val="Hyperlink"/>
          </w:rPr>
          <w:t>https://www.educba.com/test-approaches/</w:t>
        </w:r>
      </w:hyperlink>
      <w:r>
        <w:t xml:space="preserve"> </w:t>
      </w:r>
    </w:p>
    <w:p w14:paraId="52ACBA89" w14:textId="57676ED1" w:rsidR="00F7317B" w:rsidRDefault="00F243A5" w:rsidP="00D55AD8">
      <w:pPr>
        <w:ind w:left="720" w:hanging="720"/>
      </w:pPr>
      <w:proofErr w:type="spellStart"/>
      <w:r>
        <w:rPr>
          <w:lang w:val="en-US"/>
        </w:rPr>
        <w:lastRenderedPageBreak/>
        <w:t>Pittet</w:t>
      </w:r>
      <w:proofErr w:type="spellEnd"/>
      <w:r>
        <w:rPr>
          <w:lang w:val="en-US"/>
        </w:rPr>
        <w:t>, S</w:t>
      </w:r>
      <w:r w:rsidR="00F7317B">
        <w:rPr>
          <w:lang w:val="en-US"/>
        </w:rPr>
        <w:t>. (</w:t>
      </w:r>
      <w:r>
        <w:rPr>
          <w:lang w:val="en-US"/>
        </w:rPr>
        <w:t>n.d.</w:t>
      </w:r>
      <w:r w:rsidR="00F7317B">
        <w:rPr>
          <w:lang w:val="en-US"/>
        </w:rPr>
        <w:t>)</w:t>
      </w:r>
      <w:r w:rsidR="004B5468">
        <w:rPr>
          <w:lang w:val="en-US"/>
        </w:rPr>
        <w:t>.</w:t>
      </w:r>
      <w:r w:rsidRPr="00F243A5">
        <w:t xml:space="preserve"> </w:t>
      </w:r>
      <w:r w:rsidRPr="00F243A5">
        <w:rPr>
          <w:lang w:val="en-US"/>
        </w:rPr>
        <w:t>Continuous integration vs. delivery vs. deployment</w:t>
      </w:r>
      <w:r w:rsidR="004B5468">
        <w:rPr>
          <w:lang w:val="en-US"/>
        </w:rPr>
        <w:t xml:space="preserve">. </w:t>
      </w:r>
      <w:r>
        <w:rPr>
          <w:i/>
          <w:iCs/>
          <w:lang w:val="en-US"/>
        </w:rPr>
        <w:t>ATLASSIAN</w:t>
      </w:r>
      <w:r w:rsidR="004B5468">
        <w:rPr>
          <w:lang w:val="en-US"/>
        </w:rPr>
        <w:t>.</w:t>
      </w:r>
      <w:r w:rsidR="00F7317B">
        <w:rPr>
          <w:lang w:val="en-US"/>
        </w:rPr>
        <w:t xml:space="preserve"> </w:t>
      </w:r>
      <w:hyperlink r:id="rId11" w:history="1">
        <w:r w:rsidRPr="00393E4C">
          <w:rPr>
            <w:rStyle w:val="Hyperlink"/>
          </w:rPr>
          <w:t>https://www.atlassian.com/continuous-delivery/principles/continuous-integration-vs-delivery-vs-deployment</w:t>
        </w:r>
      </w:hyperlink>
      <w:r>
        <w:t xml:space="preserve"> </w:t>
      </w:r>
    </w:p>
    <w:p w14:paraId="361333E6" w14:textId="762D3E2C" w:rsidR="00091084" w:rsidRPr="008447D3" w:rsidRDefault="00091084" w:rsidP="00D55AD8">
      <w:pPr>
        <w:ind w:left="720" w:hanging="720"/>
        <w:rPr>
          <w:lang w:val="en-US"/>
        </w:rPr>
      </w:pPr>
      <w:proofErr w:type="spellStart"/>
      <w:r>
        <w:rPr>
          <w:lang w:val="en-US"/>
        </w:rPr>
        <w:t>Pittet</w:t>
      </w:r>
      <w:proofErr w:type="spellEnd"/>
      <w:r>
        <w:rPr>
          <w:lang w:val="en-US"/>
        </w:rPr>
        <w:t>, S. (n.d.).</w:t>
      </w:r>
      <w:r>
        <w:rPr>
          <w:lang w:val="en-US"/>
        </w:rPr>
        <w:t xml:space="preserve"> </w:t>
      </w:r>
      <w:r w:rsidRPr="00091084">
        <w:rPr>
          <w:lang w:val="en-US"/>
        </w:rPr>
        <w:t>The different types of software testing</w:t>
      </w:r>
      <w:r w:rsidR="008447D3">
        <w:rPr>
          <w:lang w:val="en-US"/>
        </w:rPr>
        <w:t xml:space="preserve">. </w:t>
      </w:r>
      <w:r w:rsidR="008447D3" w:rsidRPr="008447D3">
        <w:rPr>
          <w:i/>
          <w:iCs/>
          <w:lang w:val="en-US"/>
        </w:rPr>
        <w:t>ATLASSIAN</w:t>
      </w:r>
      <w:r w:rsidR="008447D3">
        <w:rPr>
          <w:lang w:val="en-US"/>
        </w:rPr>
        <w:t xml:space="preserve">. </w:t>
      </w:r>
      <w:hyperlink r:id="rId12" w:history="1">
        <w:r w:rsidR="002E5E45" w:rsidRPr="00393E4C">
          <w:rPr>
            <w:rStyle w:val="Hyperlink"/>
            <w:lang w:val="en-US"/>
          </w:rPr>
          <w:t>https://www.atlassian.com/continuous-delivery/software-testing/types-of-software-testing</w:t>
        </w:r>
      </w:hyperlink>
      <w:r w:rsidR="002E5E45">
        <w:rPr>
          <w:lang w:val="en-US"/>
        </w:rPr>
        <w:t xml:space="preserve"> </w:t>
      </w:r>
    </w:p>
    <w:p w14:paraId="1FC301DE" w14:textId="55C35B53" w:rsidR="006636F2" w:rsidRDefault="000B17DA" w:rsidP="00D55AD8">
      <w:pPr>
        <w:ind w:left="720" w:hanging="720"/>
        <w:rPr>
          <w:lang w:val="en-US"/>
        </w:rPr>
      </w:pPr>
      <w:r>
        <w:rPr>
          <w:lang w:val="en-US"/>
        </w:rPr>
        <w:t>Red Hat</w:t>
      </w:r>
      <w:r w:rsidR="006636F2">
        <w:rPr>
          <w:lang w:val="en-US"/>
        </w:rPr>
        <w:t xml:space="preserve">. (2022, </w:t>
      </w:r>
      <w:r>
        <w:rPr>
          <w:lang w:val="en-US"/>
        </w:rPr>
        <w:t>May</w:t>
      </w:r>
      <w:r w:rsidR="006636F2">
        <w:rPr>
          <w:lang w:val="en-US"/>
        </w:rPr>
        <w:t xml:space="preserve"> </w:t>
      </w:r>
      <w:r>
        <w:rPr>
          <w:lang w:val="en-US"/>
        </w:rPr>
        <w:t>11</w:t>
      </w:r>
      <w:r w:rsidR="006636F2">
        <w:rPr>
          <w:lang w:val="en-US"/>
        </w:rPr>
        <w:t xml:space="preserve">). </w:t>
      </w:r>
      <w:r>
        <w:rPr>
          <w:lang w:val="en-US"/>
        </w:rPr>
        <w:t>What is CI/CD?</w:t>
      </w:r>
      <w:r w:rsidR="006636F2">
        <w:rPr>
          <w:lang w:val="en-US"/>
        </w:rPr>
        <w:t>.</w:t>
      </w:r>
      <w:r>
        <w:rPr>
          <w:i/>
          <w:iCs/>
          <w:lang w:val="en-US"/>
        </w:rPr>
        <w:t xml:space="preserve"> Red Hat</w:t>
      </w:r>
      <w:r w:rsidR="006636F2">
        <w:rPr>
          <w:lang w:val="en-US"/>
        </w:rPr>
        <w:t xml:space="preserve">. </w:t>
      </w:r>
      <w:hyperlink r:id="rId13" w:history="1">
        <w:r w:rsidRPr="00393E4C">
          <w:rPr>
            <w:rStyle w:val="Hyperlink"/>
            <w:lang w:val="en-US"/>
          </w:rPr>
          <w:t>https://www.redhat.com/en/topics/devops/what-is-ci-cd</w:t>
        </w:r>
      </w:hyperlink>
      <w:r>
        <w:rPr>
          <w:lang w:val="en-US"/>
        </w:rPr>
        <w:t xml:space="preserve"> </w:t>
      </w:r>
    </w:p>
    <w:p w14:paraId="42935745" w14:textId="77777777" w:rsidR="00091084" w:rsidRDefault="00091084" w:rsidP="00D55AD8">
      <w:pPr>
        <w:ind w:left="720" w:hanging="720"/>
        <w:rPr>
          <w:lang w:val="en-US"/>
        </w:rPr>
      </w:pPr>
    </w:p>
    <w:sectPr w:rsidR="0009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B"/>
    <w:rsid w:val="00006C5B"/>
    <w:rsid w:val="000107EF"/>
    <w:rsid w:val="00036F6A"/>
    <w:rsid w:val="00040B18"/>
    <w:rsid w:val="000833A1"/>
    <w:rsid w:val="00090D8E"/>
    <w:rsid w:val="00091084"/>
    <w:rsid w:val="00097B2D"/>
    <w:rsid w:val="000A1F36"/>
    <w:rsid w:val="000A7BCB"/>
    <w:rsid w:val="000B17DA"/>
    <w:rsid w:val="000C3945"/>
    <w:rsid w:val="000F540F"/>
    <w:rsid w:val="000F762D"/>
    <w:rsid w:val="00120F91"/>
    <w:rsid w:val="001451B1"/>
    <w:rsid w:val="001A616F"/>
    <w:rsid w:val="001B3221"/>
    <w:rsid w:val="001D3B48"/>
    <w:rsid w:val="002002AA"/>
    <w:rsid w:val="00252526"/>
    <w:rsid w:val="002E5E45"/>
    <w:rsid w:val="002F25EA"/>
    <w:rsid w:val="00314975"/>
    <w:rsid w:val="00314BA8"/>
    <w:rsid w:val="003154E2"/>
    <w:rsid w:val="00346DE3"/>
    <w:rsid w:val="00360C48"/>
    <w:rsid w:val="003778BF"/>
    <w:rsid w:val="003929BA"/>
    <w:rsid w:val="003A4494"/>
    <w:rsid w:val="003D56F9"/>
    <w:rsid w:val="003F1987"/>
    <w:rsid w:val="003F566A"/>
    <w:rsid w:val="003F7177"/>
    <w:rsid w:val="004012B3"/>
    <w:rsid w:val="004161A6"/>
    <w:rsid w:val="00425CFE"/>
    <w:rsid w:val="0045689A"/>
    <w:rsid w:val="00465CEA"/>
    <w:rsid w:val="0046772B"/>
    <w:rsid w:val="004A7080"/>
    <w:rsid w:val="004B5468"/>
    <w:rsid w:val="004C01D5"/>
    <w:rsid w:val="004C347B"/>
    <w:rsid w:val="004E596C"/>
    <w:rsid w:val="004F214B"/>
    <w:rsid w:val="004F34A5"/>
    <w:rsid w:val="005245B2"/>
    <w:rsid w:val="0055244D"/>
    <w:rsid w:val="00584744"/>
    <w:rsid w:val="005A68C5"/>
    <w:rsid w:val="005E72F2"/>
    <w:rsid w:val="0060273F"/>
    <w:rsid w:val="00615E3F"/>
    <w:rsid w:val="00643965"/>
    <w:rsid w:val="00660033"/>
    <w:rsid w:val="006620F8"/>
    <w:rsid w:val="006636F2"/>
    <w:rsid w:val="0067012B"/>
    <w:rsid w:val="00670E3E"/>
    <w:rsid w:val="006B6C34"/>
    <w:rsid w:val="006F3E05"/>
    <w:rsid w:val="006F720E"/>
    <w:rsid w:val="007320AE"/>
    <w:rsid w:val="00771ABF"/>
    <w:rsid w:val="00790A4D"/>
    <w:rsid w:val="0079546B"/>
    <w:rsid w:val="007B551F"/>
    <w:rsid w:val="007C3F48"/>
    <w:rsid w:val="007F49BC"/>
    <w:rsid w:val="00812196"/>
    <w:rsid w:val="008153FE"/>
    <w:rsid w:val="008323B7"/>
    <w:rsid w:val="008447D3"/>
    <w:rsid w:val="008476BA"/>
    <w:rsid w:val="00852B84"/>
    <w:rsid w:val="008D4754"/>
    <w:rsid w:val="0090168D"/>
    <w:rsid w:val="009065A2"/>
    <w:rsid w:val="00932871"/>
    <w:rsid w:val="00956EAB"/>
    <w:rsid w:val="009B4A14"/>
    <w:rsid w:val="009C3892"/>
    <w:rsid w:val="00A12641"/>
    <w:rsid w:val="00A33598"/>
    <w:rsid w:val="00A41140"/>
    <w:rsid w:val="00A57453"/>
    <w:rsid w:val="00A66D0A"/>
    <w:rsid w:val="00A77EAE"/>
    <w:rsid w:val="00A83C58"/>
    <w:rsid w:val="00A9546E"/>
    <w:rsid w:val="00AA06EE"/>
    <w:rsid w:val="00AC7619"/>
    <w:rsid w:val="00AE48BA"/>
    <w:rsid w:val="00B03694"/>
    <w:rsid w:val="00B20014"/>
    <w:rsid w:val="00B26339"/>
    <w:rsid w:val="00B30F8D"/>
    <w:rsid w:val="00B3136E"/>
    <w:rsid w:val="00B73879"/>
    <w:rsid w:val="00B92CE3"/>
    <w:rsid w:val="00BB0690"/>
    <w:rsid w:val="00BD1414"/>
    <w:rsid w:val="00C37FED"/>
    <w:rsid w:val="00C465E8"/>
    <w:rsid w:val="00C47210"/>
    <w:rsid w:val="00C86851"/>
    <w:rsid w:val="00CA2E3F"/>
    <w:rsid w:val="00CB0526"/>
    <w:rsid w:val="00CB4E1F"/>
    <w:rsid w:val="00D2501A"/>
    <w:rsid w:val="00D54A2B"/>
    <w:rsid w:val="00D55AD8"/>
    <w:rsid w:val="00D832DA"/>
    <w:rsid w:val="00D87094"/>
    <w:rsid w:val="00DD202F"/>
    <w:rsid w:val="00DF6F3C"/>
    <w:rsid w:val="00E315E1"/>
    <w:rsid w:val="00E50129"/>
    <w:rsid w:val="00EA4B6D"/>
    <w:rsid w:val="00F243A5"/>
    <w:rsid w:val="00F40C95"/>
    <w:rsid w:val="00F4647E"/>
    <w:rsid w:val="00F46CF7"/>
    <w:rsid w:val="00F7317B"/>
    <w:rsid w:val="00F8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809F"/>
  <w15:chartTrackingRefBased/>
  <w15:docId w15:val="{7783A4E0-FA7A-4784-954C-AC9B3209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526"/>
    <w:rPr>
      <w:rFonts w:ascii="Georgia" w:hAnsi="Georgia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52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52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52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526"/>
    <w:rPr>
      <w:rFonts w:ascii="Georgia" w:eastAsiaTheme="majorEastAsia" w:hAnsi="Georgia" w:cstheme="majorBidi"/>
      <w:b/>
      <w:spacing w:val="-10"/>
      <w:kern w:val="28"/>
      <w:sz w:val="2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52526"/>
    <w:rPr>
      <w:rFonts w:ascii="Georgia" w:eastAsiaTheme="majorEastAsia" w:hAnsi="Georgia" w:cstheme="majorBidi"/>
      <w:color w:val="2F5496" w:themeColor="accent1" w:themeShade="BF"/>
      <w:sz w:val="24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52526"/>
    <w:rPr>
      <w:rFonts w:ascii="Georgia" w:eastAsiaTheme="majorEastAsia" w:hAnsi="Georgia" w:cstheme="majorBidi"/>
      <w:color w:val="2F5496" w:themeColor="accent1" w:themeShade="BF"/>
      <w:szCs w:val="26"/>
      <w:lang w:val="en-AU"/>
    </w:rPr>
  </w:style>
  <w:style w:type="character" w:styleId="Hyperlink">
    <w:name w:val="Hyperlink"/>
    <w:basedOn w:val="DefaultParagraphFont"/>
    <w:uiPriority w:val="99"/>
    <w:unhideWhenUsed/>
    <w:rsid w:val="00C47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21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8709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edhat.com/en/topics/devops/what-is-ci-c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it5032azureapp.azurewebsites.net" TargetMode="External"/><Relationship Id="rId12" Type="http://schemas.openxmlformats.org/officeDocument/2006/relationships/hyperlink" Target="https://www.atlassian.com/continuous-delivery/software-testing/types-of-software-test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hat.com/en/topics/devops/what-is-ci-cd" TargetMode="External"/><Relationship Id="rId11" Type="http://schemas.openxmlformats.org/officeDocument/2006/relationships/hyperlink" Target="https://www.atlassian.com/continuous-delivery/principles/continuous-integration-vs-delivery-vs-deploymen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educba.com/test-approaches/" TargetMode="External"/><Relationship Id="rId4" Type="http://schemas.openxmlformats.org/officeDocument/2006/relationships/hyperlink" Target="https://github.com/BrantleyXU/FIT5032/tree/main/week11/FIT5032_W11APP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120</cp:revision>
  <cp:lastPrinted>2022-10-09T06:04:00Z</cp:lastPrinted>
  <dcterms:created xsi:type="dcterms:W3CDTF">2022-09-17T08:06:00Z</dcterms:created>
  <dcterms:modified xsi:type="dcterms:W3CDTF">2022-10-14T04:59:00Z</dcterms:modified>
</cp:coreProperties>
</file>