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996" w:rsidRDefault="00932E46">
      <w:r w:rsidRPr="00932E46">
        <w:rPr>
          <w:b/>
          <w:bCs/>
        </w:rPr>
        <w:t>多播</w:t>
      </w:r>
      <w:r w:rsidRPr="00932E46">
        <w:t>（英语：</w:t>
      </w:r>
      <w:r w:rsidRPr="00932E46">
        <w:rPr>
          <w:b/>
          <w:bCs/>
          <w:lang w:val="en"/>
        </w:rPr>
        <w:t>multicast</w:t>
      </w:r>
      <w:r w:rsidRPr="00932E46">
        <w:t>，台湾又译作</w:t>
      </w:r>
      <w:r w:rsidRPr="00932E46">
        <w:rPr>
          <w:b/>
          <w:bCs/>
        </w:rPr>
        <w:t>多点发送</w:t>
      </w:r>
      <w:r w:rsidRPr="00932E46">
        <w:t>、</w:t>
      </w:r>
      <w:r w:rsidRPr="00932E46">
        <w:rPr>
          <w:b/>
          <w:bCs/>
        </w:rPr>
        <w:t>多点广播</w:t>
      </w:r>
      <w:proofErr w:type="gramStart"/>
      <w:r w:rsidRPr="00932E46">
        <w:t>或</w:t>
      </w:r>
      <w:r w:rsidRPr="00932E46">
        <w:rPr>
          <w:b/>
          <w:bCs/>
        </w:rPr>
        <w:t>群播</w:t>
      </w:r>
      <w:proofErr w:type="gramEnd"/>
      <w:r w:rsidRPr="00932E46">
        <w:t>，中国大陆又译作</w:t>
      </w:r>
      <w:r w:rsidRPr="00932E46">
        <w:rPr>
          <w:b/>
          <w:bCs/>
        </w:rPr>
        <w:t>组播</w:t>
      </w:r>
      <w:r w:rsidRPr="00932E46">
        <w:t>）是指把信息同时传递给一组目的地址。它使用策略是最高效的，因为消息在每条网络链路上只需传递一次，而且只有在链路分叉的时候，消息才会被复制。与多播相比，常规的点到单点的传递被称作</w:t>
      </w:r>
      <w:hyperlink r:id="rId5" w:tooltip="单播" w:history="1">
        <w:r w:rsidRPr="00932E46">
          <w:rPr>
            <w:rStyle w:val="a6"/>
          </w:rPr>
          <w:t>单播</w:t>
        </w:r>
      </w:hyperlink>
      <w:r w:rsidRPr="00932E46">
        <w:t>。当以单播的形式把消息传递给多个接收方时，必须向每个接收者都发送一份数据副本。</w:t>
      </w:r>
    </w:p>
    <w:p w:rsidR="00D97EF7" w:rsidRDefault="00D97EF7"/>
    <w:p w:rsidR="00D97EF7" w:rsidRPr="00D97EF7" w:rsidRDefault="00D97EF7" w:rsidP="00D97EF7">
      <w:pPr>
        <w:widowControl/>
        <w:numPr>
          <w:ilvl w:val="0"/>
          <w:numId w:val="5"/>
        </w:numPr>
        <w:shd w:val="clear" w:color="auto" w:fill="FFFFFF"/>
        <w:tabs>
          <w:tab w:val="clear" w:pos="0"/>
        </w:tabs>
        <w:spacing w:before="120" w:after="120"/>
        <w:jc w:val="left"/>
        <w:rPr>
          <w:rFonts w:ascii="Arial" w:eastAsia="宋体" w:hAnsi="Arial" w:cs="Arial"/>
          <w:color w:val="252525"/>
          <w:kern w:val="0"/>
          <w:sz w:val="23"/>
          <w:szCs w:val="23"/>
        </w:rPr>
      </w:pPr>
      <w:r w:rsidRPr="00D97EF7">
        <w:rPr>
          <w:rFonts w:ascii="Arial" w:eastAsia="宋体" w:hAnsi="Arial" w:cs="Arial"/>
          <w:b/>
          <w:bCs/>
          <w:color w:val="252525"/>
          <w:kern w:val="0"/>
          <w:sz w:val="23"/>
          <w:szCs w:val="23"/>
        </w:rPr>
        <w:t>传输控制协议</w:t>
      </w:r>
      <w:r w:rsidRPr="00D97EF7">
        <w:rPr>
          <w:rFonts w:ascii="Arial" w:eastAsia="宋体" w:hAnsi="Arial" w:cs="Arial"/>
          <w:color w:val="252525"/>
          <w:kern w:val="0"/>
          <w:sz w:val="23"/>
          <w:szCs w:val="23"/>
        </w:rPr>
        <w:t>（英语：</w:t>
      </w:r>
      <w:r w:rsidRPr="00D97EF7">
        <w:rPr>
          <w:rFonts w:ascii="Arial" w:eastAsia="宋体" w:hAnsi="Arial" w:cs="Arial"/>
          <w:color w:val="252525"/>
          <w:kern w:val="0"/>
          <w:sz w:val="23"/>
          <w:szCs w:val="23"/>
          <w:lang w:val="en"/>
        </w:rPr>
        <w:t>Transmission Control Protocol</w:t>
      </w:r>
      <w:r w:rsidRPr="00D97EF7">
        <w:rPr>
          <w:rFonts w:ascii="Arial" w:eastAsia="宋体" w:hAnsi="Arial" w:cs="Arial"/>
          <w:color w:val="252525"/>
          <w:kern w:val="0"/>
          <w:sz w:val="23"/>
          <w:szCs w:val="23"/>
        </w:rPr>
        <w:t>，缩写为</w:t>
      </w:r>
      <w:r w:rsidRPr="00D97EF7">
        <w:rPr>
          <w:rFonts w:ascii="Arial" w:eastAsia="宋体" w:hAnsi="Arial" w:cs="Arial"/>
          <w:color w:val="252525"/>
          <w:kern w:val="0"/>
          <w:sz w:val="23"/>
          <w:szCs w:val="23"/>
        </w:rPr>
        <w:t xml:space="preserve"> TCP</w:t>
      </w:r>
      <w:r w:rsidRPr="00D97EF7">
        <w:rPr>
          <w:rFonts w:ascii="Arial" w:eastAsia="宋体" w:hAnsi="Arial" w:cs="Arial"/>
          <w:color w:val="252525"/>
          <w:kern w:val="0"/>
          <w:sz w:val="23"/>
          <w:szCs w:val="23"/>
        </w:rPr>
        <w:t>）是一种面向连接的、可靠的、基于</w:t>
      </w:r>
      <w:hyperlink r:id="rId6" w:tooltip="字节流" w:history="1">
        <w:r w:rsidRPr="00D97EF7">
          <w:rPr>
            <w:rFonts w:ascii="Arial" w:eastAsia="宋体" w:hAnsi="Arial" w:cs="Arial"/>
            <w:color w:val="0B0080"/>
            <w:kern w:val="0"/>
            <w:sz w:val="23"/>
            <w:szCs w:val="23"/>
            <w:u w:val="single"/>
          </w:rPr>
          <w:t>字节流</w:t>
        </w:r>
      </w:hyperlink>
      <w:r w:rsidRPr="00D97EF7">
        <w:rPr>
          <w:rFonts w:ascii="Arial" w:eastAsia="宋体" w:hAnsi="Arial" w:cs="Arial"/>
          <w:color w:val="252525"/>
          <w:kern w:val="0"/>
          <w:sz w:val="23"/>
          <w:szCs w:val="23"/>
        </w:rPr>
        <w:t>的</w:t>
      </w:r>
      <w:hyperlink r:id="rId7" w:tooltip="传输层" w:history="1">
        <w:r w:rsidRPr="00D97EF7">
          <w:rPr>
            <w:rFonts w:ascii="Arial" w:eastAsia="宋体" w:hAnsi="Arial" w:cs="Arial"/>
            <w:color w:val="0B0080"/>
            <w:kern w:val="0"/>
            <w:sz w:val="23"/>
            <w:szCs w:val="23"/>
            <w:u w:val="single"/>
          </w:rPr>
          <w:t>传输层</w:t>
        </w:r>
      </w:hyperlink>
      <w:r w:rsidRPr="00D97EF7">
        <w:rPr>
          <w:rFonts w:ascii="Arial" w:eastAsia="宋体" w:hAnsi="Arial" w:cs="Arial"/>
          <w:color w:val="252525"/>
          <w:kern w:val="0"/>
          <w:sz w:val="23"/>
          <w:szCs w:val="23"/>
        </w:rPr>
        <w:t>通信协议，由</w:t>
      </w:r>
      <w:hyperlink r:id="rId8" w:tooltip="IETF" w:history="1">
        <w:r w:rsidRPr="00D97EF7">
          <w:rPr>
            <w:rFonts w:ascii="Arial" w:eastAsia="宋体" w:hAnsi="Arial" w:cs="Arial"/>
            <w:color w:val="0B0080"/>
            <w:kern w:val="0"/>
            <w:sz w:val="23"/>
            <w:szCs w:val="23"/>
            <w:u w:val="single"/>
          </w:rPr>
          <w:t>IETF</w:t>
        </w:r>
      </w:hyperlink>
      <w:r w:rsidRPr="00D97EF7">
        <w:rPr>
          <w:rFonts w:ascii="Arial" w:eastAsia="宋体" w:hAnsi="Arial" w:cs="Arial"/>
          <w:color w:val="252525"/>
          <w:kern w:val="0"/>
          <w:sz w:val="23"/>
          <w:szCs w:val="23"/>
        </w:rPr>
        <w:t>的</w:t>
      </w:r>
      <w:r w:rsidRPr="00D97EF7">
        <w:rPr>
          <w:rFonts w:ascii="Arial" w:eastAsia="宋体" w:hAnsi="Arial" w:cs="Arial"/>
          <w:color w:val="252525"/>
          <w:kern w:val="0"/>
          <w:sz w:val="23"/>
          <w:szCs w:val="23"/>
        </w:rPr>
        <w:t>RFC 793</w:t>
      </w:r>
      <w:r w:rsidRPr="00D97EF7">
        <w:rPr>
          <w:rFonts w:ascii="Arial" w:eastAsia="宋体" w:hAnsi="Arial" w:cs="Arial"/>
          <w:color w:val="252525"/>
          <w:kern w:val="0"/>
          <w:sz w:val="23"/>
          <w:szCs w:val="23"/>
        </w:rPr>
        <w:t>定义。在简化的计算机网络</w:t>
      </w:r>
      <w:hyperlink r:id="rId9" w:tooltip="OSI模型" w:history="1">
        <w:r w:rsidRPr="00D97EF7">
          <w:rPr>
            <w:rFonts w:ascii="Arial" w:eastAsia="宋体" w:hAnsi="Arial" w:cs="Arial"/>
            <w:color w:val="0B0080"/>
            <w:kern w:val="0"/>
            <w:sz w:val="23"/>
            <w:szCs w:val="23"/>
            <w:u w:val="single"/>
          </w:rPr>
          <w:t>OSI</w:t>
        </w:r>
        <w:r w:rsidRPr="00D97EF7">
          <w:rPr>
            <w:rFonts w:ascii="Arial" w:eastAsia="宋体" w:hAnsi="Arial" w:cs="Arial"/>
            <w:color w:val="0B0080"/>
            <w:kern w:val="0"/>
            <w:sz w:val="23"/>
            <w:szCs w:val="23"/>
            <w:u w:val="single"/>
          </w:rPr>
          <w:t>模型</w:t>
        </w:r>
      </w:hyperlink>
      <w:r w:rsidRPr="00D97EF7">
        <w:rPr>
          <w:rFonts w:ascii="Arial" w:eastAsia="宋体" w:hAnsi="Arial" w:cs="Arial"/>
          <w:color w:val="252525"/>
          <w:kern w:val="0"/>
          <w:sz w:val="23"/>
          <w:szCs w:val="23"/>
        </w:rPr>
        <w:t>中，它完成第四层传输层所指定的功能，</w:t>
      </w:r>
      <w:hyperlink r:id="rId10" w:tooltip="用户数据报协议" w:history="1">
        <w:r w:rsidRPr="00D97EF7">
          <w:rPr>
            <w:rFonts w:ascii="Arial" w:eastAsia="宋体" w:hAnsi="Arial" w:cs="Arial"/>
            <w:color w:val="0B0080"/>
            <w:kern w:val="0"/>
            <w:sz w:val="23"/>
            <w:szCs w:val="23"/>
            <w:u w:val="single"/>
          </w:rPr>
          <w:t>用户数据报协议</w:t>
        </w:r>
      </w:hyperlink>
      <w:r w:rsidRPr="00D97EF7">
        <w:rPr>
          <w:rFonts w:ascii="Arial" w:eastAsia="宋体" w:hAnsi="Arial" w:cs="Arial"/>
          <w:color w:val="252525"/>
          <w:kern w:val="0"/>
          <w:sz w:val="23"/>
          <w:szCs w:val="23"/>
        </w:rPr>
        <w:t>（</w:t>
      </w:r>
      <w:r w:rsidRPr="00D97EF7">
        <w:rPr>
          <w:rFonts w:ascii="Arial" w:eastAsia="宋体" w:hAnsi="Arial" w:cs="Arial"/>
          <w:color w:val="252525"/>
          <w:kern w:val="0"/>
          <w:sz w:val="23"/>
          <w:szCs w:val="23"/>
        </w:rPr>
        <w:t>UDP</w:t>
      </w:r>
      <w:r w:rsidRPr="00D97EF7">
        <w:rPr>
          <w:rFonts w:ascii="Arial" w:eastAsia="宋体" w:hAnsi="Arial" w:cs="Arial"/>
          <w:color w:val="252525"/>
          <w:kern w:val="0"/>
          <w:sz w:val="23"/>
          <w:szCs w:val="23"/>
        </w:rPr>
        <w:t>）是同一层内另一个重要的传输协议。</w:t>
      </w:r>
    </w:p>
    <w:p w:rsidR="00D97EF7" w:rsidRPr="00D97EF7" w:rsidRDefault="00D97EF7" w:rsidP="00D97EF7">
      <w:pPr>
        <w:widowControl/>
        <w:numPr>
          <w:ilvl w:val="0"/>
          <w:numId w:val="5"/>
        </w:numPr>
        <w:shd w:val="clear" w:color="auto" w:fill="FFFFFF"/>
        <w:tabs>
          <w:tab w:val="clear" w:pos="0"/>
        </w:tabs>
        <w:spacing w:before="120" w:after="120"/>
        <w:jc w:val="left"/>
        <w:rPr>
          <w:rFonts w:ascii="Arial" w:eastAsia="宋体" w:hAnsi="Arial" w:cs="Arial"/>
          <w:color w:val="252525"/>
          <w:kern w:val="0"/>
          <w:sz w:val="23"/>
          <w:szCs w:val="23"/>
        </w:rPr>
      </w:pPr>
      <w:r w:rsidRPr="00D97EF7">
        <w:rPr>
          <w:rFonts w:ascii="Arial" w:eastAsia="宋体" w:hAnsi="Arial" w:cs="Arial"/>
          <w:color w:val="252525"/>
          <w:kern w:val="0"/>
          <w:sz w:val="23"/>
          <w:szCs w:val="23"/>
        </w:rPr>
        <w:t>在因特网协议族（</w:t>
      </w:r>
      <w:r w:rsidRPr="00D97EF7">
        <w:rPr>
          <w:rFonts w:ascii="Arial" w:eastAsia="宋体" w:hAnsi="Arial" w:cs="Arial"/>
          <w:color w:val="252525"/>
          <w:kern w:val="0"/>
          <w:sz w:val="23"/>
          <w:szCs w:val="23"/>
          <w:lang w:val="en"/>
        </w:rPr>
        <w:t>Internet protocol suite</w:t>
      </w:r>
      <w:r w:rsidRPr="00D97EF7">
        <w:rPr>
          <w:rFonts w:ascii="Arial" w:eastAsia="宋体" w:hAnsi="Arial" w:cs="Arial"/>
          <w:color w:val="252525"/>
          <w:kern w:val="0"/>
          <w:sz w:val="23"/>
          <w:szCs w:val="23"/>
        </w:rPr>
        <w:t>）中，</w:t>
      </w:r>
      <w:r w:rsidRPr="00D97EF7">
        <w:rPr>
          <w:rFonts w:ascii="Arial" w:eastAsia="宋体" w:hAnsi="Arial" w:cs="Arial"/>
          <w:color w:val="252525"/>
          <w:kern w:val="0"/>
          <w:sz w:val="23"/>
          <w:szCs w:val="23"/>
        </w:rPr>
        <w:t>TCP</w:t>
      </w:r>
      <w:r w:rsidRPr="00D97EF7">
        <w:rPr>
          <w:rFonts w:ascii="Arial" w:eastAsia="宋体" w:hAnsi="Arial" w:cs="Arial"/>
          <w:color w:val="252525"/>
          <w:kern w:val="0"/>
          <w:sz w:val="23"/>
          <w:szCs w:val="23"/>
        </w:rPr>
        <w:t>层是位于</w:t>
      </w:r>
      <w:hyperlink r:id="rId11" w:tooltip="IP" w:history="1">
        <w:r w:rsidRPr="00D97EF7">
          <w:rPr>
            <w:rFonts w:ascii="Arial" w:eastAsia="宋体" w:hAnsi="Arial" w:cs="Arial"/>
            <w:color w:val="0B0080"/>
            <w:kern w:val="0"/>
            <w:sz w:val="23"/>
            <w:szCs w:val="23"/>
            <w:u w:val="single"/>
          </w:rPr>
          <w:t>IP</w:t>
        </w:r>
      </w:hyperlink>
      <w:r w:rsidRPr="00D97EF7">
        <w:rPr>
          <w:rFonts w:ascii="Arial" w:eastAsia="宋体" w:hAnsi="Arial" w:cs="Arial"/>
          <w:color w:val="252525"/>
          <w:kern w:val="0"/>
          <w:sz w:val="23"/>
          <w:szCs w:val="23"/>
        </w:rPr>
        <w:t>层之上，</w:t>
      </w:r>
      <w:hyperlink r:id="rId12" w:tooltip="应用层" w:history="1">
        <w:r w:rsidRPr="00D97EF7">
          <w:rPr>
            <w:rFonts w:ascii="Arial" w:eastAsia="宋体" w:hAnsi="Arial" w:cs="Arial"/>
            <w:color w:val="0B0080"/>
            <w:kern w:val="0"/>
            <w:sz w:val="23"/>
            <w:szCs w:val="23"/>
            <w:u w:val="single"/>
          </w:rPr>
          <w:t>应用层</w:t>
        </w:r>
      </w:hyperlink>
      <w:r w:rsidRPr="00D97EF7">
        <w:rPr>
          <w:rFonts w:ascii="Arial" w:eastAsia="宋体" w:hAnsi="Arial" w:cs="Arial"/>
          <w:color w:val="252525"/>
          <w:kern w:val="0"/>
          <w:sz w:val="23"/>
          <w:szCs w:val="23"/>
        </w:rPr>
        <w:t>之下的中间层。不同主机的应用层之间经常需要可靠的、像</w:t>
      </w:r>
      <w:hyperlink r:id="rId13" w:tooltip="管道 (Unix)" w:history="1">
        <w:r w:rsidRPr="00D97EF7">
          <w:rPr>
            <w:rFonts w:ascii="Arial" w:eastAsia="宋体" w:hAnsi="Arial" w:cs="Arial"/>
            <w:color w:val="0B0080"/>
            <w:kern w:val="0"/>
            <w:sz w:val="23"/>
            <w:szCs w:val="23"/>
            <w:u w:val="single"/>
          </w:rPr>
          <w:t>管道</w:t>
        </w:r>
      </w:hyperlink>
      <w:r w:rsidRPr="00D97EF7">
        <w:rPr>
          <w:rFonts w:ascii="Arial" w:eastAsia="宋体" w:hAnsi="Arial" w:cs="Arial"/>
          <w:color w:val="252525"/>
          <w:kern w:val="0"/>
          <w:sz w:val="23"/>
          <w:szCs w:val="23"/>
        </w:rPr>
        <w:t>一样的连接，但是</w:t>
      </w:r>
      <w:r w:rsidRPr="00D97EF7">
        <w:rPr>
          <w:rFonts w:ascii="Arial" w:eastAsia="宋体" w:hAnsi="Arial" w:cs="Arial"/>
          <w:color w:val="252525"/>
          <w:kern w:val="0"/>
          <w:sz w:val="23"/>
          <w:szCs w:val="23"/>
        </w:rPr>
        <w:t>IP</w:t>
      </w:r>
      <w:r w:rsidRPr="00D97EF7">
        <w:rPr>
          <w:rFonts w:ascii="Arial" w:eastAsia="宋体" w:hAnsi="Arial" w:cs="Arial"/>
          <w:color w:val="252525"/>
          <w:kern w:val="0"/>
          <w:sz w:val="23"/>
          <w:szCs w:val="23"/>
        </w:rPr>
        <w:t>层不提供这样的流机制，而是提供不可靠的包交换。</w:t>
      </w:r>
    </w:p>
    <w:p w:rsidR="00D97EF7" w:rsidRDefault="00D97EF7" w:rsidP="00D97EF7">
      <w:pPr>
        <w:widowControl/>
        <w:numPr>
          <w:ilvl w:val="0"/>
          <w:numId w:val="5"/>
        </w:numPr>
        <w:shd w:val="clear" w:color="auto" w:fill="FFFFFF"/>
        <w:tabs>
          <w:tab w:val="clear" w:pos="0"/>
        </w:tabs>
        <w:spacing w:before="120" w:after="120"/>
        <w:jc w:val="left"/>
        <w:rPr>
          <w:rFonts w:ascii="Arial" w:eastAsia="宋体" w:hAnsi="Arial" w:cs="Arial"/>
          <w:color w:val="252525"/>
          <w:kern w:val="0"/>
          <w:sz w:val="23"/>
          <w:szCs w:val="23"/>
        </w:rPr>
      </w:pPr>
      <w:r w:rsidRPr="00D97EF7">
        <w:rPr>
          <w:rFonts w:ascii="Arial" w:eastAsia="宋体" w:hAnsi="Arial" w:cs="Arial"/>
          <w:color w:val="252525"/>
          <w:kern w:val="0"/>
          <w:sz w:val="23"/>
          <w:szCs w:val="23"/>
        </w:rPr>
        <w:t>应用层向</w:t>
      </w:r>
      <w:r w:rsidRPr="00D97EF7">
        <w:rPr>
          <w:rFonts w:ascii="Arial" w:eastAsia="宋体" w:hAnsi="Arial" w:cs="Arial"/>
          <w:color w:val="252525"/>
          <w:kern w:val="0"/>
          <w:sz w:val="23"/>
          <w:szCs w:val="23"/>
        </w:rPr>
        <w:t>TCP</w:t>
      </w:r>
      <w:r w:rsidRPr="00D97EF7">
        <w:rPr>
          <w:rFonts w:ascii="Arial" w:eastAsia="宋体" w:hAnsi="Arial" w:cs="Arial"/>
          <w:color w:val="252525"/>
          <w:kern w:val="0"/>
          <w:sz w:val="23"/>
          <w:szCs w:val="23"/>
        </w:rPr>
        <w:t>层发送</w:t>
      </w:r>
      <w:proofErr w:type="gramStart"/>
      <w:r w:rsidRPr="00D97EF7">
        <w:rPr>
          <w:rFonts w:ascii="Arial" w:eastAsia="宋体" w:hAnsi="Arial" w:cs="Arial"/>
          <w:color w:val="252525"/>
          <w:kern w:val="0"/>
          <w:sz w:val="23"/>
          <w:szCs w:val="23"/>
        </w:rPr>
        <w:t>用于网</w:t>
      </w:r>
      <w:proofErr w:type="gramEnd"/>
      <w:r w:rsidRPr="00D97EF7">
        <w:rPr>
          <w:rFonts w:ascii="Arial" w:eastAsia="宋体" w:hAnsi="Arial" w:cs="Arial"/>
          <w:color w:val="252525"/>
          <w:kern w:val="0"/>
          <w:sz w:val="23"/>
          <w:szCs w:val="23"/>
        </w:rPr>
        <w:t>间传输的、用</w:t>
      </w:r>
      <w:r w:rsidRPr="00D97EF7">
        <w:rPr>
          <w:rFonts w:ascii="Arial" w:eastAsia="宋体" w:hAnsi="Arial" w:cs="Arial"/>
          <w:color w:val="252525"/>
          <w:kern w:val="0"/>
          <w:sz w:val="23"/>
          <w:szCs w:val="23"/>
        </w:rPr>
        <w:t>8</w:t>
      </w:r>
      <w:r w:rsidRPr="00D97EF7">
        <w:rPr>
          <w:rFonts w:ascii="Arial" w:eastAsia="宋体" w:hAnsi="Arial" w:cs="Arial"/>
          <w:color w:val="252525"/>
          <w:kern w:val="0"/>
          <w:sz w:val="23"/>
          <w:szCs w:val="23"/>
        </w:rPr>
        <w:t>位字节表示的数据流，然后</w:t>
      </w:r>
      <w:r w:rsidRPr="00D97EF7">
        <w:rPr>
          <w:rFonts w:ascii="Arial" w:eastAsia="宋体" w:hAnsi="Arial" w:cs="Arial"/>
          <w:color w:val="252525"/>
          <w:kern w:val="0"/>
          <w:sz w:val="23"/>
          <w:szCs w:val="23"/>
        </w:rPr>
        <w:t>TCP</w:t>
      </w:r>
      <w:r w:rsidRPr="00D97EF7">
        <w:rPr>
          <w:rFonts w:ascii="Arial" w:eastAsia="宋体" w:hAnsi="Arial" w:cs="Arial"/>
          <w:color w:val="252525"/>
          <w:kern w:val="0"/>
          <w:sz w:val="23"/>
          <w:szCs w:val="23"/>
        </w:rPr>
        <w:t>把数据流分区成适当长度的报文段（通常受该计算机连接的网络的数据链路层的</w:t>
      </w:r>
      <w:hyperlink r:id="rId14" w:tooltip="最大传输单元" w:history="1">
        <w:r w:rsidRPr="00D97EF7">
          <w:rPr>
            <w:rFonts w:ascii="Arial" w:eastAsia="宋体" w:hAnsi="Arial" w:cs="Arial"/>
            <w:color w:val="0B0080"/>
            <w:kern w:val="0"/>
            <w:sz w:val="23"/>
            <w:szCs w:val="23"/>
            <w:u w:val="single"/>
          </w:rPr>
          <w:t>最大传输单元</w:t>
        </w:r>
      </w:hyperlink>
      <w:r w:rsidRPr="00D97EF7">
        <w:rPr>
          <w:rFonts w:ascii="Arial" w:eastAsia="宋体" w:hAnsi="Arial" w:cs="Arial"/>
          <w:color w:val="252525"/>
          <w:kern w:val="0"/>
          <w:sz w:val="23"/>
          <w:szCs w:val="23"/>
        </w:rPr>
        <w:t>（</w:t>
      </w:r>
      <w:r w:rsidRPr="00D97EF7">
        <w:rPr>
          <w:rFonts w:ascii="Arial" w:eastAsia="宋体" w:hAnsi="Arial" w:cs="Arial"/>
          <w:color w:val="252525"/>
          <w:kern w:val="0"/>
          <w:sz w:val="23"/>
          <w:szCs w:val="23"/>
        </w:rPr>
        <w:t>MTU</w:t>
      </w:r>
      <w:r w:rsidRPr="00D97EF7">
        <w:rPr>
          <w:rFonts w:ascii="Arial" w:eastAsia="宋体" w:hAnsi="Arial" w:cs="Arial"/>
          <w:color w:val="252525"/>
          <w:kern w:val="0"/>
          <w:sz w:val="23"/>
          <w:szCs w:val="23"/>
        </w:rPr>
        <w:t>）的限制）。之后</w:t>
      </w:r>
      <w:r w:rsidRPr="00D97EF7">
        <w:rPr>
          <w:rFonts w:ascii="Arial" w:eastAsia="宋体" w:hAnsi="Arial" w:cs="Arial"/>
          <w:color w:val="252525"/>
          <w:kern w:val="0"/>
          <w:sz w:val="23"/>
          <w:szCs w:val="23"/>
        </w:rPr>
        <w:t>TCP</w:t>
      </w:r>
      <w:r w:rsidRPr="00D97EF7">
        <w:rPr>
          <w:rFonts w:ascii="Arial" w:eastAsia="宋体" w:hAnsi="Arial" w:cs="Arial"/>
          <w:color w:val="252525"/>
          <w:kern w:val="0"/>
          <w:sz w:val="23"/>
          <w:szCs w:val="23"/>
        </w:rPr>
        <w:t>把结果包传给</w:t>
      </w:r>
      <w:r w:rsidRPr="00D97EF7">
        <w:rPr>
          <w:rFonts w:ascii="Arial" w:eastAsia="宋体" w:hAnsi="Arial" w:cs="Arial"/>
          <w:color w:val="252525"/>
          <w:kern w:val="0"/>
          <w:sz w:val="23"/>
          <w:szCs w:val="23"/>
        </w:rPr>
        <w:t>IP</w:t>
      </w:r>
      <w:r w:rsidRPr="00D97EF7">
        <w:rPr>
          <w:rFonts w:ascii="Arial" w:eastAsia="宋体" w:hAnsi="Arial" w:cs="Arial"/>
          <w:color w:val="252525"/>
          <w:kern w:val="0"/>
          <w:sz w:val="23"/>
          <w:szCs w:val="23"/>
        </w:rPr>
        <w:t>层，由它来通过网络将包传送给接收端实体的</w:t>
      </w:r>
      <w:r w:rsidRPr="00D97EF7">
        <w:rPr>
          <w:rFonts w:ascii="Arial" w:eastAsia="宋体" w:hAnsi="Arial" w:cs="Arial"/>
          <w:color w:val="252525"/>
          <w:kern w:val="0"/>
          <w:sz w:val="23"/>
          <w:szCs w:val="23"/>
        </w:rPr>
        <w:t>TCP</w:t>
      </w:r>
      <w:r w:rsidRPr="00D97EF7">
        <w:rPr>
          <w:rFonts w:ascii="Arial" w:eastAsia="宋体" w:hAnsi="Arial" w:cs="Arial"/>
          <w:color w:val="252525"/>
          <w:kern w:val="0"/>
          <w:sz w:val="23"/>
          <w:szCs w:val="23"/>
        </w:rPr>
        <w:t>层。</w:t>
      </w:r>
      <w:r w:rsidRPr="00D97EF7">
        <w:rPr>
          <w:rFonts w:ascii="Arial" w:eastAsia="宋体" w:hAnsi="Arial" w:cs="Arial"/>
          <w:color w:val="252525"/>
          <w:kern w:val="0"/>
          <w:sz w:val="23"/>
          <w:szCs w:val="23"/>
        </w:rPr>
        <w:t>TCP</w:t>
      </w:r>
      <w:r w:rsidRPr="00D97EF7">
        <w:rPr>
          <w:rFonts w:ascii="Arial" w:eastAsia="宋体" w:hAnsi="Arial" w:cs="Arial"/>
          <w:color w:val="252525"/>
          <w:kern w:val="0"/>
          <w:sz w:val="23"/>
          <w:szCs w:val="23"/>
        </w:rPr>
        <w:t>为了保证不发生丢包，就给每个包一个序号，同时序号也保证了传送到接收端实体的包的按序接收。然后接收端实体对已成功收到的包发回一个相应的确认（</w:t>
      </w:r>
      <w:hyperlink r:id="rId15" w:tooltip="ACK" w:history="1">
        <w:r w:rsidRPr="00D97EF7">
          <w:rPr>
            <w:rFonts w:ascii="Arial" w:eastAsia="宋体" w:hAnsi="Arial" w:cs="Arial"/>
            <w:color w:val="0B0080"/>
            <w:kern w:val="0"/>
            <w:sz w:val="23"/>
            <w:szCs w:val="23"/>
            <w:u w:val="single"/>
          </w:rPr>
          <w:t>ACK</w:t>
        </w:r>
      </w:hyperlink>
      <w:r w:rsidRPr="00D97EF7">
        <w:rPr>
          <w:rFonts w:ascii="Arial" w:eastAsia="宋体" w:hAnsi="Arial" w:cs="Arial"/>
          <w:color w:val="252525"/>
          <w:kern w:val="0"/>
          <w:sz w:val="23"/>
          <w:szCs w:val="23"/>
        </w:rPr>
        <w:t>）；如果发送端实体在合理的</w:t>
      </w:r>
      <w:hyperlink r:id="rId16" w:tooltip="来回通信延迟" w:history="1">
        <w:r w:rsidRPr="00D97EF7">
          <w:rPr>
            <w:rFonts w:ascii="Arial" w:eastAsia="宋体" w:hAnsi="Arial" w:cs="Arial"/>
            <w:color w:val="0B0080"/>
            <w:kern w:val="0"/>
            <w:sz w:val="23"/>
            <w:szCs w:val="23"/>
            <w:u w:val="single"/>
          </w:rPr>
          <w:t>往返时延</w:t>
        </w:r>
      </w:hyperlink>
      <w:r w:rsidRPr="00D97EF7">
        <w:rPr>
          <w:rFonts w:ascii="Arial" w:eastAsia="宋体" w:hAnsi="Arial" w:cs="Arial"/>
          <w:color w:val="252525"/>
          <w:kern w:val="0"/>
          <w:sz w:val="23"/>
          <w:szCs w:val="23"/>
        </w:rPr>
        <w:t>（</w:t>
      </w:r>
      <w:r w:rsidRPr="00D97EF7">
        <w:rPr>
          <w:rFonts w:ascii="Arial" w:eastAsia="宋体" w:hAnsi="Arial" w:cs="Arial"/>
          <w:color w:val="252525"/>
          <w:kern w:val="0"/>
          <w:sz w:val="23"/>
          <w:szCs w:val="23"/>
        </w:rPr>
        <w:t>RTT</w:t>
      </w:r>
      <w:r w:rsidRPr="00D97EF7">
        <w:rPr>
          <w:rFonts w:ascii="Arial" w:eastAsia="宋体" w:hAnsi="Arial" w:cs="Arial"/>
          <w:color w:val="252525"/>
          <w:kern w:val="0"/>
          <w:sz w:val="23"/>
          <w:szCs w:val="23"/>
        </w:rPr>
        <w:t>）内未收到确认，那么对应的数据包就被假设为</w:t>
      </w:r>
      <w:hyperlink r:id="rId17" w:tooltip="丢包" w:history="1">
        <w:r w:rsidRPr="00D97EF7">
          <w:rPr>
            <w:rFonts w:ascii="Arial" w:eastAsia="宋体" w:hAnsi="Arial" w:cs="Arial"/>
            <w:color w:val="0B0080"/>
            <w:kern w:val="0"/>
            <w:sz w:val="23"/>
            <w:szCs w:val="23"/>
            <w:u w:val="single"/>
          </w:rPr>
          <w:t>已丢失</w:t>
        </w:r>
      </w:hyperlink>
      <w:r w:rsidRPr="00D97EF7">
        <w:rPr>
          <w:rFonts w:ascii="Arial" w:eastAsia="宋体" w:hAnsi="Arial" w:cs="Arial"/>
          <w:color w:val="252525"/>
          <w:kern w:val="0"/>
          <w:sz w:val="23"/>
          <w:szCs w:val="23"/>
        </w:rPr>
        <w:t>将会被进行重传。</w:t>
      </w:r>
      <w:r w:rsidRPr="00D97EF7">
        <w:rPr>
          <w:rFonts w:ascii="Arial" w:eastAsia="宋体" w:hAnsi="Arial" w:cs="Arial"/>
          <w:color w:val="252525"/>
          <w:kern w:val="0"/>
          <w:sz w:val="23"/>
          <w:szCs w:val="23"/>
        </w:rPr>
        <w:t>TCP</w:t>
      </w:r>
      <w:r w:rsidRPr="00D97EF7">
        <w:rPr>
          <w:rFonts w:ascii="Arial" w:eastAsia="宋体" w:hAnsi="Arial" w:cs="Arial"/>
          <w:color w:val="252525"/>
          <w:kern w:val="0"/>
          <w:sz w:val="23"/>
          <w:szCs w:val="23"/>
        </w:rPr>
        <w:t>用一个</w:t>
      </w:r>
      <w:hyperlink r:id="rId18" w:tooltip="校验和" w:history="1">
        <w:r w:rsidRPr="00D97EF7">
          <w:rPr>
            <w:rFonts w:ascii="Arial" w:eastAsia="宋体" w:hAnsi="Arial" w:cs="Arial"/>
            <w:color w:val="0B0080"/>
            <w:kern w:val="0"/>
            <w:sz w:val="23"/>
            <w:szCs w:val="23"/>
            <w:u w:val="single"/>
          </w:rPr>
          <w:t>校验和</w:t>
        </w:r>
      </w:hyperlink>
      <w:r w:rsidRPr="00D97EF7">
        <w:rPr>
          <w:rFonts w:ascii="Arial" w:eastAsia="宋体" w:hAnsi="Arial" w:cs="Arial"/>
          <w:color w:val="252525"/>
          <w:kern w:val="0"/>
          <w:sz w:val="23"/>
          <w:szCs w:val="23"/>
        </w:rPr>
        <w:t>函数来检验数据是否有错误；在发送和接收时都要计算校验和</w:t>
      </w:r>
    </w:p>
    <w:p w:rsidR="00D97EF7" w:rsidRDefault="00D97EF7" w:rsidP="00D97EF7">
      <w:pPr>
        <w:widowControl/>
        <w:shd w:val="clear" w:color="auto" w:fill="FFFFFF"/>
        <w:spacing w:before="120" w:after="120"/>
        <w:jc w:val="left"/>
        <w:rPr>
          <w:rFonts w:ascii="Arial" w:eastAsia="宋体" w:hAnsi="Arial" w:cs="Arial"/>
          <w:color w:val="252525"/>
          <w:kern w:val="0"/>
          <w:sz w:val="23"/>
          <w:szCs w:val="23"/>
        </w:rPr>
      </w:pPr>
    </w:p>
    <w:p w:rsidR="00D97EF7" w:rsidRPr="00D97EF7" w:rsidRDefault="00D97EF7" w:rsidP="00D97EF7">
      <w:pPr>
        <w:widowControl/>
        <w:shd w:val="clear" w:color="auto" w:fill="FFFFFF"/>
        <w:spacing w:before="120" w:after="120"/>
        <w:jc w:val="left"/>
        <w:rPr>
          <w:rFonts w:ascii="Arial" w:eastAsia="宋体" w:hAnsi="Arial" w:cs="Arial" w:hint="eastAsia"/>
          <w:color w:val="252525"/>
          <w:kern w:val="0"/>
          <w:sz w:val="23"/>
          <w:szCs w:val="23"/>
        </w:rPr>
      </w:pPr>
    </w:p>
    <w:p w:rsidR="00D97EF7" w:rsidRDefault="00D97EF7" w:rsidP="00D97EF7">
      <w:pPr>
        <w:pStyle w:val="a7"/>
        <w:shd w:val="clear" w:color="auto" w:fill="FFFFFF"/>
        <w:spacing w:before="120" w:beforeAutospacing="0" w:after="120" w:afterAutospacing="0"/>
        <w:rPr>
          <w:rFonts w:ascii="Arial" w:hAnsi="Arial" w:cs="Arial"/>
          <w:color w:val="252525"/>
          <w:sz w:val="23"/>
          <w:szCs w:val="23"/>
        </w:rPr>
      </w:pPr>
      <w:r>
        <w:rPr>
          <w:rFonts w:ascii="Arial" w:hAnsi="Arial" w:cs="Arial"/>
          <w:b/>
          <w:bCs/>
          <w:color w:val="252525"/>
          <w:sz w:val="23"/>
          <w:szCs w:val="23"/>
        </w:rPr>
        <w:t>用户数据报协议</w:t>
      </w:r>
      <w:r>
        <w:rPr>
          <w:rFonts w:ascii="Arial" w:hAnsi="Arial" w:cs="Arial"/>
          <w:color w:val="252525"/>
          <w:sz w:val="23"/>
          <w:szCs w:val="23"/>
        </w:rPr>
        <w:t>（</w:t>
      </w:r>
      <w:r>
        <w:rPr>
          <w:rStyle w:val="langwithname"/>
          <w:color w:val="252525"/>
          <w:sz w:val="23"/>
          <w:szCs w:val="23"/>
        </w:rPr>
        <w:t>英语：</w:t>
      </w:r>
      <w:r>
        <w:rPr>
          <w:rStyle w:val="langwithname"/>
          <w:color w:val="252525"/>
          <w:sz w:val="23"/>
          <w:szCs w:val="23"/>
          <w:lang w:val="en"/>
        </w:rPr>
        <w:t>User Datagram Protocol</w:t>
      </w:r>
      <w:r>
        <w:rPr>
          <w:rFonts w:ascii="Arial" w:hAnsi="Arial" w:cs="Arial"/>
          <w:color w:val="252525"/>
          <w:sz w:val="23"/>
          <w:szCs w:val="23"/>
        </w:rPr>
        <w:t>，缩写为</w:t>
      </w:r>
      <w:r>
        <w:rPr>
          <w:rFonts w:ascii="Arial" w:hAnsi="Arial" w:cs="Arial"/>
          <w:color w:val="252525"/>
          <w:sz w:val="23"/>
          <w:szCs w:val="23"/>
        </w:rPr>
        <w:t>UDP</w:t>
      </w:r>
      <w:r>
        <w:rPr>
          <w:rFonts w:ascii="Arial" w:hAnsi="Arial" w:cs="Arial"/>
          <w:color w:val="252525"/>
          <w:sz w:val="23"/>
          <w:szCs w:val="23"/>
        </w:rPr>
        <w:t>），又称</w:t>
      </w:r>
      <w:r>
        <w:rPr>
          <w:rFonts w:ascii="Arial" w:hAnsi="Arial" w:cs="Arial"/>
          <w:b/>
          <w:bCs/>
          <w:color w:val="252525"/>
          <w:sz w:val="23"/>
          <w:szCs w:val="23"/>
        </w:rPr>
        <w:t>用户数据报文协议</w:t>
      </w:r>
      <w:r>
        <w:rPr>
          <w:rFonts w:ascii="Arial" w:hAnsi="Arial" w:cs="Arial"/>
          <w:color w:val="252525"/>
          <w:sz w:val="23"/>
          <w:szCs w:val="23"/>
        </w:rPr>
        <w:t>，是一个简单的面向数据报的</w:t>
      </w:r>
      <w:hyperlink r:id="rId19" w:tooltip="传输层" w:history="1">
        <w:r>
          <w:rPr>
            <w:rStyle w:val="a6"/>
            <w:color w:val="0B0080"/>
            <w:sz w:val="23"/>
            <w:szCs w:val="23"/>
          </w:rPr>
          <w:t>传输层</w:t>
        </w:r>
      </w:hyperlink>
      <w:r>
        <w:rPr>
          <w:rFonts w:ascii="Arial" w:hAnsi="Arial" w:cs="Arial"/>
          <w:color w:val="252525"/>
          <w:sz w:val="23"/>
          <w:szCs w:val="23"/>
        </w:rPr>
        <w:t>协议，正式规范为</w:t>
      </w:r>
      <w:r>
        <w:rPr>
          <w:rFonts w:ascii="Arial" w:hAnsi="Arial" w:cs="Arial"/>
          <w:color w:val="252525"/>
          <w:sz w:val="23"/>
          <w:szCs w:val="23"/>
        </w:rPr>
        <w:t>RFC 768</w:t>
      </w:r>
      <w:r>
        <w:rPr>
          <w:rFonts w:ascii="Arial" w:hAnsi="Arial" w:cs="Arial"/>
          <w:color w:val="252525"/>
          <w:sz w:val="23"/>
          <w:szCs w:val="23"/>
        </w:rPr>
        <w:t>。</w:t>
      </w:r>
    </w:p>
    <w:p w:rsidR="00D97EF7" w:rsidRDefault="00D97EF7" w:rsidP="00D97EF7">
      <w:pPr>
        <w:pStyle w:val="a7"/>
        <w:shd w:val="clear" w:color="auto" w:fill="FFFFFF"/>
        <w:spacing w:before="120" w:beforeAutospacing="0" w:after="120" w:afterAutospacing="0"/>
        <w:rPr>
          <w:rFonts w:ascii="Arial" w:hAnsi="Arial" w:cs="Arial"/>
          <w:color w:val="252525"/>
          <w:sz w:val="23"/>
          <w:szCs w:val="23"/>
        </w:rPr>
      </w:pPr>
      <w:r>
        <w:rPr>
          <w:rFonts w:ascii="Arial" w:hAnsi="Arial" w:cs="Arial"/>
          <w:color w:val="252525"/>
          <w:sz w:val="23"/>
          <w:szCs w:val="23"/>
        </w:rPr>
        <w:t>在</w:t>
      </w:r>
      <w:r>
        <w:rPr>
          <w:rFonts w:ascii="Arial" w:hAnsi="Arial" w:cs="Arial"/>
          <w:color w:val="252525"/>
          <w:sz w:val="23"/>
          <w:szCs w:val="23"/>
        </w:rPr>
        <w:t>TCP/IP</w:t>
      </w:r>
      <w:r>
        <w:rPr>
          <w:rFonts w:ascii="Arial" w:hAnsi="Arial" w:cs="Arial"/>
          <w:color w:val="252525"/>
          <w:sz w:val="23"/>
          <w:szCs w:val="23"/>
        </w:rPr>
        <w:t>模型中，</w:t>
      </w:r>
      <w:r>
        <w:rPr>
          <w:rFonts w:ascii="Arial" w:hAnsi="Arial" w:cs="Arial"/>
          <w:color w:val="252525"/>
          <w:sz w:val="23"/>
          <w:szCs w:val="23"/>
        </w:rPr>
        <w:t>UDP</w:t>
      </w:r>
      <w:r>
        <w:rPr>
          <w:rFonts w:ascii="Arial" w:hAnsi="Arial" w:cs="Arial"/>
          <w:color w:val="252525"/>
          <w:sz w:val="23"/>
          <w:szCs w:val="23"/>
        </w:rPr>
        <w:t>为</w:t>
      </w:r>
      <w:hyperlink r:id="rId20" w:tooltip="网络层" w:history="1">
        <w:r>
          <w:rPr>
            <w:rStyle w:val="a6"/>
            <w:color w:val="0B0080"/>
            <w:sz w:val="23"/>
            <w:szCs w:val="23"/>
          </w:rPr>
          <w:t>网络层</w:t>
        </w:r>
      </w:hyperlink>
      <w:r>
        <w:rPr>
          <w:rFonts w:ascii="Arial" w:hAnsi="Arial" w:cs="Arial"/>
          <w:color w:val="252525"/>
          <w:sz w:val="23"/>
          <w:szCs w:val="23"/>
        </w:rPr>
        <w:t>以上和</w:t>
      </w:r>
      <w:hyperlink r:id="rId21" w:tooltip="应用层" w:history="1">
        <w:r>
          <w:rPr>
            <w:rStyle w:val="a6"/>
            <w:color w:val="0B0080"/>
            <w:sz w:val="23"/>
            <w:szCs w:val="23"/>
          </w:rPr>
          <w:t>应用层</w:t>
        </w:r>
      </w:hyperlink>
      <w:r>
        <w:rPr>
          <w:rFonts w:ascii="Arial" w:hAnsi="Arial" w:cs="Arial"/>
          <w:color w:val="252525"/>
          <w:sz w:val="23"/>
          <w:szCs w:val="23"/>
        </w:rPr>
        <w:t>以下提供了一个简单的接口。</w:t>
      </w:r>
      <w:r>
        <w:rPr>
          <w:rFonts w:ascii="Arial" w:hAnsi="Arial" w:cs="Arial"/>
          <w:color w:val="252525"/>
          <w:sz w:val="23"/>
          <w:szCs w:val="23"/>
        </w:rPr>
        <w:t>UDP</w:t>
      </w:r>
      <w:r>
        <w:rPr>
          <w:rFonts w:ascii="Arial" w:hAnsi="Arial" w:cs="Arial"/>
          <w:color w:val="252525"/>
          <w:sz w:val="23"/>
          <w:szCs w:val="23"/>
        </w:rPr>
        <w:t>只提供数据的不可靠传递，它一旦把应用程序发给网络层的数据发送出去，就不保留数据备份（所以</w:t>
      </w:r>
      <w:r>
        <w:rPr>
          <w:rFonts w:ascii="Arial" w:hAnsi="Arial" w:cs="Arial"/>
          <w:color w:val="252525"/>
          <w:sz w:val="23"/>
          <w:szCs w:val="23"/>
        </w:rPr>
        <w:t>UDP</w:t>
      </w:r>
      <w:r>
        <w:rPr>
          <w:rFonts w:ascii="Arial" w:hAnsi="Arial" w:cs="Arial"/>
          <w:color w:val="252525"/>
          <w:sz w:val="23"/>
          <w:szCs w:val="23"/>
        </w:rPr>
        <w:t>有时候也被认为是不可靠的数据报协议）。</w:t>
      </w:r>
      <w:r>
        <w:rPr>
          <w:rFonts w:ascii="Arial" w:hAnsi="Arial" w:cs="Arial"/>
          <w:color w:val="252525"/>
          <w:sz w:val="23"/>
          <w:szCs w:val="23"/>
        </w:rPr>
        <w:t>UDP</w:t>
      </w:r>
      <w:r>
        <w:rPr>
          <w:rFonts w:ascii="Arial" w:hAnsi="Arial" w:cs="Arial"/>
          <w:color w:val="252525"/>
          <w:sz w:val="23"/>
          <w:szCs w:val="23"/>
        </w:rPr>
        <w:t>在</w:t>
      </w:r>
      <w:r>
        <w:rPr>
          <w:rFonts w:ascii="Arial" w:hAnsi="Arial" w:cs="Arial"/>
          <w:color w:val="252525"/>
          <w:sz w:val="23"/>
          <w:szCs w:val="23"/>
        </w:rPr>
        <w:t>IP</w:t>
      </w:r>
      <w:r>
        <w:rPr>
          <w:rFonts w:ascii="Arial" w:hAnsi="Arial" w:cs="Arial"/>
          <w:color w:val="252525"/>
          <w:sz w:val="23"/>
          <w:szCs w:val="23"/>
        </w:rPr>
        <w:t>数据报的头部仅仅加入了复用和数据校验（字段）。</w:t>
      </w:r>
    </w:p>
    <w:p w:rsidR="00D97EF7" w:rsidRDefault="00D97EF7" w:rsidP="00D97EF7">
      <w:pPr>
        <w:pStyle w:val="a7"/>
        <w:shd w:val="clear" w:color="auto" w:fill="FFFFFF"/>
        <w:spacing w:before="120" w:beforeAutospacing="0" w:after="120" w:afterAutospacing="0"/>
        <w:rPr>
          <w:rFonts w:ascii="Arial" w:hAnsi="Arial" w:cs="Arial"/>
          <w:color w:val="252525"/>
          <w:sz w:val="23"/>
          <w:szCs w:val="23"/>
        </w:rPr>
      </w:pPr>
      <w:r>
        <w:rPr>
          <w:rFonts w:ascii="Arial" w:hAnsi="Arial" w:cs="Arial"/>
          <w:color w:val="252525"/>
          <w:sz w:val="23"/>
          <w:szCs w:val="23"/>
        </w:rPr>
        <w:t>UDP</w:t>
      </w:r>
      <w:r>
        <w:rPr>
          <w:rFonts w:ascii="Arial" w:hAnsi="Arial" w:cs="Arial"/>
          <w:color w:val="252525"/>
          <w:sz w:val="23"/>
          <w:szCs w:val="23"/>
        </w:rPr>
        <w:t>首部字段由</w:t>
      </w:r>
      <w:r>
        <w:rPr>
          <w:rFonts w:ascii="Arial" w:hAnsi="Arial" w:cs="Arial"/>
          <w:color w:val="252525"/>
          <w:sz w:val="23"/>
          <w:szCs w:val="23"/>
        </w:rPr>
        <w:t>4</w:t>
      </w:r>
      <w:r>
        <w:rPr>
          <w:rFonts w:ascii="Arial" w:hAnsi="Arial" w:cs="Arial"/>
          <w:color w:val="252525"/>
          <w:sz w:val="23"/>
          <w:szCs w:val="23"/>
        </w:rPr>
        <w:t>个部分组成，其中两个是可选的。各</w:t>
      </w:r>
      <w:r>
        <w:rPr>
          <w:rFonts w:ascii="Arial" w:hAnsi="Arial" w:cs="Arial"/>
          <w:color w:val="252525"/>
          <w:sz w:val="23"/>
          <w:szCs w:val="23"/>
        </w:rPr>
        <w:t>16</w:t>
      </w:r>
      <w:hyperlink r:id="rId22" w:tooltip="比特" w:history="1">
        <w:r>
          <w:rPr>
            <w:rStyle w:val="a6"/>
            <w:color w:val="0B0080"/>
            <w:sz w:val="23"/>
            <w:szCs w:val="23"/>
          </w:rPr>
          <w:t>bit</w:t>
        </w:r>
      </w:hyperlink>
      <w:r>
        <w:rPr>
          <w:rFonts w:ascii="Arial" w:hAnsi="Arial" w:cs="Arial"/>
          <w:color w:val="252525"/>
          <w:sz w:val="23"/>
          <w:szCs w:val="23"/>
        </w:rPr>
        <w:t>的来源端口和目的端口用来标记发送和接受的应用进程。因为</w:t>
      </w:r>
      <w:r>
        <w:rPr>
          <w:rFonts w:ascii="Arial" w:hAnsi="Arial" w:cs="Arial"/>
          <w:color w:val="252525"/>
          <w:sz w:val="23"/>
          <w:szCs w:val="23"/>
        </w:rPr>
        <w:t>UDP</w:t>
      </w:r>
      <w:r>
        <w:rPr>
          <w:rFonts w:ascii="Arial" w:hAnsi="Arial" w:cs="Arial"/>
          <w:color w:val="252525"/>
          <w:sz w:val="23"/>
          <w:szCs w:val="23"/>
        </w:rPr>
        <w:t>不需要应答，所以来源端口是可选的，如果来源端口不用，那么置为零。在目的端口后面是长度固定的以字节为单位的长度域，用来指定</w:t>
      </w:r>
      <w:r>
        <w:rPr>
          <w:rFonts w:ascii="Arial" w:hAnsi="Arial" w:cs="Arial"/>
          <w:color w:val="252525"/>
          <w:sz w:val="23"/>
          <w:szCs w:val="23"/>
        </w:rPr>
        <w:t>UDP</w:t>
      </w:r>
      <w:r>
        <w:rPr>
          <w:rFonts w:ascii="Arial" w:hAnsi="Arial" w:cs="Arial"/>
          <w:color w:val="252525"/>
          <w:sz w:val="23"/>
          <w:szCs w:val="23"/>
        </w:rPr>
        <w:t>数据报包括数据部分的长度，长度最小值为</w:t>
      </w:r>
      <w:r>
        <w:rPr>
          <w:rFonts w:ascii="Arial" w:hAnsi="Arial" w:cs="Arial"/>
          <w:color w:val="252525"/>
          <w:sz w:val="23"/>
          <w:szCs w:val="23"/>
        </w:rPr>
        <w:t>8byte</w:t>
      </w:r>
      <w:r>
        <w:rPr>
          <w:rFonts w:ascii="Arial" w:hAnsi="Arial" w:cs="Arial"/>
          <w:color w:val="252525"/>
          <w:sz w:val="23"/>
          <w:szCs w:val="23"/>
        </w:rPr>
        <w:t>。首部剩下地</w:t>
      </w:r>
      <w:r>
        <w:rPr>
          <w:rFonts w:ascii="Arial" w:hAnsi="Arial" w:cs="Arial"/>
          <w:color w:val="252525"/>
          <w:sz w:val="23"/>
          <w:szCs w:val="23"/>
        </w:rPr>
        <w:t>16bit</w:t>
      </w:r>
      <w:r>
        <w:rPr>
          <w:rFonts w:ascii="Arial" w:hAnsi="Arial" w:cs="Arial"/>
          <w:color w:val="252525"/>
          <w:sz w:val="23"/>
          <w:szCs w:val="23"/>
        </w:rPr>
        <w:t>是用来对首部和数据部分一起做</w:t>
      </w:r>
      <w:hyperlink r:id="rId23" w:tooltip="校验和" w:history="1">
        <w:r>
          <w:rPr>
            <w:rStyle w:val="a6"/>
            <w:color w:val="0B0080"/>
            <w:sz w:val="23"/>
            <w:szCs w:val="23"/>
          </w:rPr>
          <w:t>校验和</w:t>
        </w:r>
      </w:hyperlink>
      <w:r>
        <w:rPr>
          <w:rFonts w:ascii="Arial" w:hAnsi="Arial" w:cs="Arial"/>
          <w:color w:val="252525"/>
          <w:sz w:val="23"/>
          <w:szCs w:val="23"/>
        </w:rPr>
        <w:t>（</w:t>
      </w:r>
      <w:r>
        <w:rPr>
          <w:rFonts w:ascii="Arial" w:hAnsi="Arial" w:cs="Arial"/>
          <w:color w:val="252525"/>
          <w:sz w:val="23"/>
          <w:szCs w:val="23"/>
        </w:rPr>
        <w:t>Checksum</w:t>
      </w:r>
      <w:r>
        <w:rPr>
          <w:rFonts w:ascii="Arial" w:hAnsi="Arial" w:cs="Arial"/>
          <w:color w:val="252525"/>
          <w:sz w:val="23"/>
          <w:szCs w:val="23"/>
        </w:rPr>
        <w:t>）的，这部分是可选的，但在实际应用中一般都使用这一功能。</w:t>
      </w:r>
    </w:p>
    <w:p w:rsidR="00D97EF7" w:rsidRDefault="00D97EF7" w:rsidP="00D97EF7">
      <w:pPr>
        <w:pStyle w:val="a7"/>
        <w:shd w:val="clear" w:color="auto" w:fill="FFFFFF"/>
        <w:spacing w:before="120" w:beforeAutospacing="0" w:after="120" w:afterAutospacing="0"/>
        <w:rPr>
          <w:rFonts w:ascii="Arial" w:hAnsi="Arial" w:cs="Arial"/>
          <w:color w:val="252525"/>
          <w:sz w:val="23"/>
          <w:szCs w:val="23"/>
        </w:rPr>
      </w:pPr>
      <w:r>
        <w:rPr>
          <w:rFonts w:ascii="Arial" w:hAnsi="Arial" w:cs="Arial"/>
          <w:color w:val="252525"/>
          <w:sz w:val="23"/>
          <w:szCs w:val="23"/>
        </w:rPr>
        <w:t>由于缺乏可靠性且属于非连接导向协议，</w:t>
      </w:r>
      <w:r>
        <w:rPr>
          <w:rFonts w:ascii="Arial" w:hAnsi="Arial" w:cs="Arial"/>
          <w:color w:val="252525"/>
          <w:sz w:val="23"/>
          <w:szCs w:val="23"/>
        </w:rPr>
        <w:t>UDP</w:t>
      </w:r>
      <w:r>
        <w:rPr>
          <w:rFonts w:ascii="Arial" w:hAnsi="Arial" w:cs="Arial"/>
          <w:color w:val="252525"/>
          <w:sz w:val="23"/>
          <w:szCs w:val="23"/>
        </w:rPr>
        <w:t>应用一般必须允许一定量的丢包、出错和复制粘贴。但有些应用，比如</w:t>
      </w:r>
      <w:hyperlink r:id="rId24" w:tooltip="TFTP" w:history="1">
        <w:r>
          <w:rPr>
            <w:rStyle w:val="a6"/>
            <w:color w:val="0B0080"/>
            <w:sz w:val="23"/>
            <w:szCs w:val="23"/>
          </w:rPr>
          <w:t>TFTP</w:t>
        </w:r>
      </w:hyperlink>
      <w:r>
        <w:rPr>
          <w:rFonts w:ascii="Arial" w:hAnsi="Arial" w:cs="Arial"/>
          <w:color w:val="252525"/>
          <w:sz w:val="23"/>
          <w:szCs w:val="23"/>
        </w:rPr>
        <w:t>，如果需要则必须在应用层增加根本的可靠机制。但是绝大多数</w:t>
      </w:r>
      <w:r>
        <w:rPr>
          <w:rFonts w:ascii="Arial" w:hAnsi="Arial" w:cs="Arial"/>
          <w:color w:val="252525"/>
          <w:sz w:val="23"/>
          <w:szCs w:val="23"/>
        </w:rPr>
        <w:t>UDP</w:t>
      </w:r>
      <w:r>
        <w:rPr>
          <w:rFonts w:ascii="Arial" w:hAnsi="Arial" w:cs="Arial"/>
          <w:color w:val="252525"/>
          <w:sz w:val="23"/>
          <w:szCs w:val="23"/>
        </w:rPr>
        <w:t>应用都不需要可靠机制，甚至可能因为引入可靠机制而降低性能。</w:t>
      </w:r>
      <w:hyperlink r:id="rId25" w:tooltip="流媒体" w:history="1">
        <w:r>
          <w:rPr>
            <w:rStyle w:val="a6"/>
            <w:color w:val="0B0080"/>
            <w:sz w:val="23"/>
            <w:szCs w:val="23"/>
          </w:rPr>
          <w:t>流媒体</w:t>
        </w:r>
      </w:hyperlink>
      <w:r>
        <w:rPr>
          <w:rFonts w:ascii="Arial" w:hAnsi="Arial" w:cs="Arial"/>
          <w:color w:val="252525"/>
          <w:sz w:val="23"/>
          <w:szCs w:val="23"/>
        </w:rPr>
        <w:t>（流技术）、即时多媒体游戏和</w:t>
      </w:r>
      <w:hyperlink r:id="rId26" w:tooltip="IP电话" w:history="1">
        <w:r>
          <w:rPr>
            <w:rStyle w:val="a6"/>
            <w:color w:val="0B0080"/>
            <w:sz w:val="23"/>
            <w:szCs w:val="23"/>
          </w:rPr>
          <w:t>IP电话</w:t>
        </w:r>
      </w:hyperlink>
      <w:r>
        <w:rPr>
          <w:rFonts w:ascii="Arial" w:hAnsi="Arial" w:cs="Arial"/>
          <w:color w:val="252525"/>
          <w:sz w:val="23"/>
          <w:szCs w:val="23"/>
        </w:rPr>
        <w:t>（</w:t>
      </w:r>
      <w:r>
        <w:rPr>
          <w:rFonts w:ascii="Arial" w:hAnsi="Arial" w:cs="Arial"/>
          <w:color w:val="252525"/>
          <w:sz w:val="23"/>
          <w:szCs w:val="23"/>
        </w:rPr>
        <w:t>VoIP</w:t>
      </w:r>
      <w:r>
        <w:rPr>
          <w:rFonts w:ascii="Arial" w:hAnsi="Arial" w:cs="Arial"/>
          <w:color w:val="252525"/>
          <w:sz w:val="23"/>
          <w:szCs w:val="23"/>
        </w:rPr>
        <w:t>）一定就是典型的</w:t>
      </w:r>
      <w:r>
        <w:rPr>
          <w:rFonts w:ascii="Arial" w:hAnsi="Arial" w:cs="Arial"/>
          <w:color w:val="252525"/>
          <w:sz w:val="23"/>
          <w:szCs w:val="23"/>
        </w:rPr>
        <w:t>UDP</w:t>
      </w:r>
      <w:r>
        <w:rPr>
          <w:rFonts w:ascii="Arial" w:hAnsi="Arial" w:cs="Arial"/>
          <w:color w:val="252525"/>
          <w:sz w:val="23"/>
          <w:szCs w:val="23"/>
        </w:rPr>
        <w:t>应用。如果某个应用需要很高的可靠性，那么可以用</w:t>
      </w:r>
      <w:hyperlink r:id="rId27" w:tooltip="传输控制协议" w:history="1">
        <w:r>
          <w:rPr>
            <w:rStyle w:val="a6"/>
            <w:color w:val="0B0080"/>
            <w:sz w:val="23"/>
            <w:szCs w:val="23"/>
          </w:rPr>
          <w:t>传输控制协议</w:t>
        </w:r>
      </w:hyperlink>
      <w:r>
        <w:rPr>
          <w:rFonts w:ascii="Arial" w:hAnsi="Arial" w:cs="Arial"/>
          <w:color w:val="252525"/>
          <w:sz w:val="23"/>
          <w:szCs w:val="23"/>
        </w:rPr>
        <w:t>（</w:t>
      </w:r>
      <w:r>
        <w:rPr>
          <w:rFonts w:ascii="Arial" w:hAnsi="Arial" w:cs="Arial"/>
          <w:color w:val="252525"/>
          <w:sz w:val="23"/>
          <w:szCs w:val="23"/>
        </w:rPr>
        <w:t>TCP</w:t>
      </w:r>
      <w:r>
        <w:rPr>
          <w:rFonts w:ascii="Arial" w:hAnsi="Arial" w:cs="Arial"/>
          <w:color w:val="252525"/>
          <w:sz w:val="23"/>
          <w:szCs w:val="23"/>
        </w:rPr>
        <w:t>协议）来代替</w:t>
      </w:r>
      <w:r>
        <w:rPr>
          <w:rFonts w:ascii="Arial" w:hAnsi="Arial" w:cs="Arial"/>
          <w:color w:val="252525"/>
          <w:sz w:val="23"/>
          <w:szCs w:val="23"/>
        </w:rPr>
        <w:t>UDP</w:t>
      </w:r>
      <w:r>
        <w:rPr>
          <w:rFonts w:ascii="Arial" w:hAnsi="Arial" w:cs="Arial"/>
          <w:color w:val="252525"/>
          <w:sz w:val="23"/>
          <w:szCs w:val="23"/>
        </w:rPr>
        <w:t>。</w:t>
      </w:r>
    </w:p>
    <w:p w:rsidR="00D97EF7" w:rsidRDefault="00D97EF7" w:rsidP="00D97EF7">
      <w:pPr>
        <w:pStyle w:val="a7"/>
        <w:shd w:val="clear" w:color="auto" w:fill="FFFFFF"/>
        <w:spacing w:before="120" w:beforeAutospacing="0" w:after="120" w:afterAutospacing="0"/>
        <w:rPr>
          <w:rFonts w:ascii="Arial" w:hAnsi="Arial" w:cs="Arial"/>
          <w:color w:val="252525"/>
          <w:sz w:val="23"/>
          <w:szCs w:val="23"/>
        </w:rPr>
      </w:pPr>
      <w:r>
        <w:rPr>
          <w:rFonts w:ascii="Arial" w:hAnsi="Arial" w:cs="Arial"/>
          <w:color w:val="252525"/>
          <w:sz w:val="23"/>
          <w:szCs w:val="23"/>
        </w:rPr>
        <w:lastRenderedPageBreak/>
        <w:t>由于缺乏拥塞控制（</w:t>
      </w:r>
      <w:r>
        <w:rPr>
          <w:rFonts w:ascii="Arial" w:hAnsi="Arial" w:cs="Arial"/>
          <w:color w:val="252525"/>
          <w:sz w:val="23"/>
          <w:szCs w:val="23"/>
        </w:rPr>
        <w:t>congestion control</w:t>
      </w:r>
      <w:r>
        <w:rPr>
          <w:rFonts w:ascii="Arial" w:hAnsi="Arial" w:cs="Arial"/>
          <w:color w:val="252525"/>
          <w:sz w:val="23"/>
          <w:szCs w:val="23"/>
        </w:rPr>
        <w:t>），需要基于网络的机制来减少因失控和高速</w:t>
      </w:r>
      <w:r>
        <w:rPr>
          <w:rFonts w:ascii="Arial" w:hAnsi="Arial" w:cs="Arial"/>
          <w:color w:val="252525"/>
          <w:sz w:val="23"/>
          <w:szCs w:val="23"/>
        </w:rPr>
        <w:t>UDP</w:t>
      </w:r>
      <w:r>
        <w:rPr>
          <w:rFonts w:ascii="Arial" w:hAnsi="Arial" w:cs="Arial"/>
          <w:color w:val="252525"/>
          <w:sz w:val="23"/>
          <w:szCs w:val="23"/>
        </w:rPr>
        <w:t>流量负荷而导致的拥塞崩溃效应。换句话说，因为</w:t>
      </w:r>
      <w:r>
        <w:rPr>
          <w:rFonts w:ascii="Arial" w:hAnsi="Arial" w:cs="Arial"/>
          <w:color w:val="252525"/>
          <w:sz w:val="23"/>
          <w:szCs w:val="23"/>
        </w:rPr>
        <w:t>UDP</w:t>
      </w:r>
      <w:r>
        <w:rPr>
          <w:rFonts w:ascii="Arial" w:hAnsi="Arial" w:cs="Arial"/>
          <w:color w:val="252525"/>
          <w:sz w:val="23"/>
          <w:szCs w:val="23"/>
        </w:rPr>
        <w:t>发送者不能够检测拥塞，所以像使用包队列和丢弃技术的路由器这样的网络基本设备往往就成为降低</w:t>
      </w:r>
      <w:r>
        <w:rPr>
          <w:rFonts w:ascii="Arial" w:hAnsi="Arial" w:cs="Arial"/>
          <w:color w:val="252525"/>
          <w:sz w:val="23"/>
          <w:szCs w:val="23"/>
        </w:rPr>
        <w:t>UDP</w:t>
      </w:r>
      <w:r>
        <w:rPr>
          <w:rFonts w:ascii="Arial" w:hAnsi="Arial" w:cs="Arial"/>
          <w:color w:val="252525"/>
          <w:sz w:val="23"/>
          <w:szCs w:val="23"/>
        </w:rPr>
        <w:t>过大通信量的有效工具。</w:t>
      </w:r>
      <w:hyperlink r:id="rId28" w:tooltip="DCCP" w:history="1">
        <w:r>
          <w:rPr>
            <w:rStyle w:val="a6"/>
            <w:color w:val="0B0080"/>
            <w:sz w:val="23"/>
            <w:szCs w:val="23"/>
          </w:rPr>
          <w:t>数据报拥塞控制协议</w:t>
        </w:r>
      </w:hyperlink>
      <w:r>
        <w:rPr>
          <w:rFonts w:ascii="Arial" w:hAnsi="Arial" w:cs="Arial"/>
          <w:color w:val="252525"/>
          <w:sz w:val="23"/>
          <w:szCs w:val="23"/>
        </w:rPr>
        <w:t>（</w:t>
      </w:r>
      <w:r>
        <w:rPr>
          <w:rFonts w:ascii="Arial" w:hAnsi="Arial" w:cs="Arial"/>
          <w:color w:val="252525"/>
          <w:sz w:val="23"/>
          <w:szCs w:val="23"/>
        </w:rPr>
        <w:t>DCCP</w:t>
      </w:r>
      <w:r>
        <w:rPr>
          <w:rFonts w:ascii="Arial" w:hAnsi="Arial" w:cs="Arial"/>
          <w:color w:val="252525"/>
          <w:sz w:val="23"/>
          <w:szCs w:val="23"/>
        </w:rPr>
        <w:t>）设计成通过在诸如流媒体类型的高速率</w:t>
      </w:r>
      <w:r>
        <w:rPr>
          <w:rFonts w:ascii="Arial" w:hAnsi="Arial" w:cs="Arial"/>
          <w:color w:val="252525"/>
          <w:sz w:val="23"/>
          <w:szCs w:val="23"/>
        </w:rPr>
        <w:t>UDP</w:t>
      </w:r>
      <w:r>
        <w:rPr>
          <w:rFonts w:ascii="Arial" w:hAnsi="Arial" w:cs="Arial"/>
          <w:color w:val="252525"/>
          <w:sz w:val="23"/>
          <w:szCs w:val="23"/>
        </w:rPr>
        <w:t>流中，增加主机拥塞控制，来减小这个潜在的问题。</w:t>
      </w:r>
    </w:p>
    <w:p w:rsidR="00D97EF7" w:rsidRDefault="00D97EF7" w:rsidP="00D97EF7">
      <w:pPr>
        <w:pStyle w:val="a7"/>
        <w:shd w:val="clear" w:color="auto" w:fill="FFFFFF"/>
        <w:spacing w:before="120" w:beforeAutospacing="0" w:after="120" w:afterAutospacing="0"/>
        <w:rPr>
          <w:rFonts w:ascii="Arial" w:hAnsi="Arial" w:cs="Arial"/>
          <w:color w:val="252525"/>
          <w:sz w:val="23"/>
          <w:szCs w:val="23"/>
        </w:rPr>
      </w:pPr>
      <w:r>
        <w:rPr>
          <w:rFonts w:ascii="Arial" w:hAnsi="Arial" w:cs="Arial"/>
          <w:color w:val="252525"/>
          <w:sz w:val="23"/>
          <w:szCs w:val="23"/>
        </w:rPr>
        <w:t>典型网络上的众多使用</w:t>
      </w:r>
      <w:r>
        <w:rPr>
          <w:rFonts w:ascii="Arial" w:hAnsi="Arial" w:cs="Arial"/>
          <w:color w:val="252525"/>
          <w:sz w:val="23"/>
          <w:szCs w:val="23"/>
        </w:rPr>
        <w:t>UDP</w:t>
      </w:r>
      <w:r>
        <w:rPr>
          <w:rFonts w:ascii="Arial" w:hAnsi="Arial" w:cs="Arial"/>
          <w:color w:val="252525"/>
          <w:sz w:val="23"/>
          <w:szCs w:val="23"/>
        </w:rPr>
        <w:t>协议的关键应用一定程度上是相似的。这些应用包括</w:t>
      </w:r>
      <w:hyperlink r:id="rId29" w:tooltip="域名系统" w:history="1">
        <w:r>
          <w:rPr>
            <w:rStyle w:val="a6"/>
            <w:color w:val="0B0080"/>
            <w:sz w:val="23"/>
            <w:szCs w:val="23"/>
          </w:rPr>
          <w:t>域名系统</w:t>
        </w:r>
      </w:hyperlink>
      <w:r>
        <w:rPr>
          <w:rFonts w:ascii="Arial" w:hAnsi="Arial" w:cs="Arial"/>
          <w:color w:val="252525"/>
          <w:sz w:val="23"/>
          <w:szCs w:val="23"/>
        </w:rPr>
        <w:t>（</w:t>
      </w:r>
      <w:r>
        <w:rPr>
          <w:rFonts w:ascii="Arial" w:hAnsi="Arial" w:cs="Arial"/>
          <w:color w:val="252525"/>
          <w:sz w:val="23"/>
          <w:szCs w:val="23"/>
        </w:rPr>
        <w:t>DNS</w:t>
      </w:r>
      <w:r>
        <w:rPr>
          <w:rFonts w:ascii="Arial" w:hAnsi="Arial" w:cs="Arial"/>
          <w:color w:val="252525"/>
          <w:sz w:val="23"/>
          <w:szCs w:val="23"/>
        </w:rPr>
        <w:t>）、</w:t>
      </w:r>
      <w:hyperlink r:id="rId30" w:tooltip="简单网络管理协议" w:history="1">
        <w:r>
          <w:rPr>
            <w:rStyle w:val="a6"/>
            <w:color w:val="0B0080"/>
            <w:sz w:val="23"/>
            <w:szCs w:val="23"/>
          </w:rPr>
          <w:t>简单网络管理协议</w:t>
        </w:r>
      </w:hyperlink>
      <w:r>
        <w:rPr>
          <w:rFonts w:ascii="Arial" w:hAnsi="Arial" w:cs="Arial"/>
          <w:color w:val="252525"/>
          <w:sz w:val="23"/>
          <w:szCs w:val="23"/>
        </w:rPr>
        <w:t>（</w:t>
      </w:r>
      <w:r>
        <w:rPr>
          <w:rFonts w:ascii="Arial" w:hAnsi="Arial" w:cs="Arial"/>
          <w:color w:val="252525"/>
          <w:sz w:val="23"/>
          <w:szCs w:val="23"/>
        </w:rPr>
        <w:t>SNMP</w:t>
      </w:r>
      <w:r>
        <w:rPr>
          <w:rFonts w:ascii="Arial" w:hAnsi="Arial" w:cs="Arial"/>
          <w:color w:val="252525"/>
          <w:sz w:val="23"/>
          <w:szCs w:val="23"/>
        </w:rPr>
        <w:t>）、</w:t>
      </w:r>
      <w:hyperlink r:id="rId31" w:tooltip="动态主机配置协议" w:history="1">
        <w:r>
          <w:rPr>
            <w:rStyle w:val="a6"/>
            <w:color w:val="0B0080"/>
            <w:sz w:val="23"/>
            <w:szCs w:val="23"/>
          </w:rPr>
          <w:t>动态主机配置协议</w:t>
        </w:r>
      </w:hyperlink>
      <w:r>
        <w:rPr>
          <w:rFonts w:ascii="Arial" w:hAnsi="Arial" w:cs="Arial"/>
          <w:color w:val="252525"/>
          <w:sz w:val="23"/>
          <w:szCs w:val="23"/>
        </w:rPr>
        <w:t>（</w:t>
      </w:r>
      <w:r>
        <w:rPr>
          <w:rFonts w:ascii="Arial" w:hAnsi="Arial" w:cs="Arial"/>
          <w:color w:val="252525"/>
          <w:sz w:val="23"/>
          <w:szCs w:val="23"/>
        </w:rPr>
        <w:t>DHCP</w:t>
      </w:r>
      <w:r>
        <w:rPr>
          <w:rFonts w:ascii="Arial" w:hAnsi="Arial" w:cs="Arial"/>
          <w:color w:val="252525"/>
          <w:sz w:val="23"/>
          <w:szCs w:val="23"/>
        </w:rPr>
        <w:t>）、</w:t>
      </w:r>
      <w:hyperlink r:id="rId32" w:tooltip="路由信息协议" w:history="1">
        <w:r>
          <w:rPr>
            <w:rStyle w:val="a6"/>
            <w:color w:val="0B0080"/>
            <w:sz w:val="23"/>
            <w:szCs w:val="23"/>
          </w:rPr>
          <w:t>路由信息协议</w:t>
        </w:r>
      </w:hyperlink>
      <w:r>
        <w:rPr>
          <w:rFonts w:ascii="Arial" w:hAnsi="Arial" w:cs="Arial"/>
          <w:color w:val="252525"/>
          <w:sz w:val="23"/>
          <w:szCs w:val="23"/>
        </w:rPr>
        <w:t>（</w:t>
      </w:r>
      <w:r>
        <w:rPr>
          <w:rFonts w:ascii="Arial" w:hAnsi="Arial" w:cs="Arial"/>
          <w:color w:val="252525"/>
          <w:sz w:val="23"/>
          <w:szCs w:val="23"/>
        </w:rPr>
        <w:t>RIP</w:t>
      </w:r>
      <w:r>
        <w:rPr>
          <w:rFonts w:ascii="Arial" w:hAnsi="Arial" w:cs="Arial"/>
          <w:color w:val="252525"/>
          <w:sz w:val="23"/>
          <w:szCs w:val="23"/>
        </w:rPr>
        <w:t>）和某些影音流服务等等。</w:t>
      </w:r>
      <w:bookmarkStart w:id="0" w:name="_GoBack"/>
      <w:bookmarkEnd w:id="0"/>
    </w:p>
    <w:sectPr w:rsidR="00D97E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88CC228"/>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1148C5"/>
    <w:multiLevelType w:val="multilevel"/>
    <w:tmpl w:val="D18A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47F"/>
    <w:rsid w:val="005B0E10"/>
    <w:rsid w:val="0072147F"/>
    <w:rsid w:val="009314FE"/>
    <w:rsid w:val="00932E46"/>
    <w:rsid w:val="00960317"/>
    <w:rsid w:val="00D97EF7"/>
    <w:rsid w:val="00EF1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DC3A"/>
  <w15:chartTrackingRefBased/>
  <w15:docId w15:val="{768A81E4-B8ED-409A-BD7E-9BBB77E7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960317"/>
    <w:pPr>
      <w:keepNext/>
      <w:widowControl/>
      <w:numPr>
        <w:numId w:val="5"/>
      </w:numPr>
      <w:suppressAutoHyphens/>
      <w:spacing w:before="240" w:after="60"/>
      <w:jc w:val="left"/>
      <w:outlineLvl w:val="0"/>
    </w:pPr>
    <w:rPr>
      <w:rFonts w:ascii="Arial" w:eastAsia="Times New Roman" w:hAnsi="Arial" w:cs="Arial"/>
      <w:b/>
      <w:bCs/>
      <w:kern w:val="1"/>
      <w:sz w:val="32"/>
      <w:szCs w:val="32"/>
      <w:lang w:eastAsia="ar-SA"/>
    </w:rPr>
  </w:style>
  <w:style w:type="paragraph" w:styleId="2">
    <w:name w:val="heading 2"/>
    <w:basedOn w:val="a"/>
    <w:next w:val="a"/>
    <w:link w:val="20"/>
    <w:autoRedefine/>
    <w:qFormat/>
    <w:rsid w:val="00960317"/>
    <w:pPr>
      <w:keepNext/>
      <w:widowControl/>
      <w:suppressAutoHyphens/>
      <w:spacing w:before="240" w:after="60"/>
      <w:jc w:val="left"/>
      <w:outlineLvl w:val="1"/>
    </w:pPr>
    <w:rPr>
      <w:rFonts w:ascii="Arial" w:eastAsia="Times New Roman" w:hAnsi="Arial" w:cs="Arial"/>
      <w:b/>
      <w:bCs/>
      <w:i/>
      <w:iCs/>
      <w:kern w:val="0"/>
      <w:sz w:val="28"/>
      <w:szCs w:val="28"/>
      <w:lang w:eastAsia="ar-SA"/>
    </w:rPr>
  </w:style>
  <w:style w:type="paragraph" w:styleId="3">
    <w:name w:val="heading 3"/>
    <w:basedOn w:val="a"/>
    <w:next w:val="a"/>
    <w:link w:val="30"/>
    <w:autoRedefine/>
    <w:qFormat/>
    <w:rsid w:val="00960317"/>
    <w:pPr>
      <w:keepNext/>
      <w:widowControl/>
      <w:suppressAutoHyphens/>
      <w:spacing w:before="240" w:after="60"/>
      <w:jc w:val="left"/>
      <w:outlineLvl w:val="2"/>
    </w:pPr>
    <w:rPr>
      <w:rFonts w:ascii="Arial" w:eastAsia="Times New Roman" w:hAnsi="Arial" w:cs="Arial"/>
      <w:b/>
      <w:bCs/>
      <w:kern w:val="0"/>
      <w:sz w:val="26"/>
      <w:szCs w:val="26"/>
      <w:lang w:eastAsia="ar-SA"/>
    </w:rPr>
  </w:style>
  <w:style w:type="paragraph" w:styleId="4">
    <w:name w:val="heading 4"/>
    <w:basedOn w:val="a"/>
    <w:next w:val="a"/>
    <w:link w:val="40"/>
    <w:uiPriority w:val="9"/>
    <w:semiHidden/>
    <w:unhideWhenUsed/>
    <w:qFormat/>
    <w:rsid w:val="00D97EF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BM-">
    <w:name w:val="IBM-斜写"/>
    <w:basedOn w:val="1"/>
    <w:link w:val="IBM-0"/>
    <w:autoRedefine/>
    <w:qFormat/>
    <w:rsid w:val="00960317"/>
    <w:pPr>
      <w:tabs>
        <w:tab w:val="clear" w:pos="0"/>
      </w:tabs>
    </w:pPr>
  </w:style>
  <w:style w:type="character" w:customStyle="1" w:styleId="IBM-0">
    <w:name w:val="IBM-斜写 字符"/>
    <w:link w:val="IBM-"/>
    <w:rsid w:val="00960317"/>
    <w:rPr>
      <w:rFonts w:ascii="Arial" w:eastAsia="Times New Roman" w:hAnsi="Arial" w:cs="Arial"/>
      <w:b/>
      <w:bCs/>
      <w:kern w:val="1"/>
      <w:sz w:val="32"/>
      <w:szCs w:val="32"/>
      <w:lang w:eastAsia="ar-SA"/>
    </w:rPr>
  </w:style>
  <w:style w:type="character" w:customStyle="1" w:styleId="10">
    <w:name w:val="标题 1 字符"/>
    <w:link w:val="1"/>
    <w:rsid w:val="00960317"/>
    <w:rPr>
      <w:rFonts w:ascii="Arial" w:eastAsia="Times New Roman" w:hAnsi="Arial" w:cs="Arial"/>
      <w:b/>
      <w:bCs/>
      <w:kern w:val="1"/>
      <w:sz w:val="32"/>
      <w:szCs w:val="32"/>
      <w:lang w:eastAsia="ar-SA"/>
    </w:rPr>
  </w:style>
  <w:style w:type="character" w:customStyle="1" w:styleId="20">
    <w:name w:val="标题 2 字符"/>
    <w:basedOn w:val="a0"/>
    <w:link w:val="2"/>
    <w:rsid w:val="00960317"/>
    <w:rPr>
      <w:rFonts w:ascii="Arial" w:eastAsia="Times New Roman" w:hAnsi="Arial" w:cs="Arial"/>
      <w:b/>
      <w:bCs/>
      <w:i/>
      <w:iCs/>
      <w:kern w:val="0"/>
      <w:sz w:val="28"/>
      <w:szCs w:val="28"/>
      <w:lang w:eastAsia="ar-SA"/>
    </w:rPr>
  </w:style>
  <w:style w:type="character" w:customStyle="1" w:styleId="30">
    <w:name w:val="标题 3 字符"/>
    <w:basedOn w:val="a0"/>
    <w:link w:val="3"/>
    <w:rsid w:val="00960317"/>
    <w:rPr>
      <w:rFonts w:ascii="Arial" w:eastAsia="Times New Roman" w:hAnsi="Arial" w:cs="Arial"/>
      <w:b/>
      <w:bCs/>
      <w:kern w:val="0"/>
      <w:sz w:val="26"/>
      <w:szCs w:val="26"/>
      <w:lang w:eastAsia="ar-SA"/>
    </w:rPr>
  </w:style>
  <w:style w:type="paragraph" w:styleId="a3">
    <w:name w:val="caption"/>
    <w:basedOn w:val="a"/>
    <w:autoRedefine/>
    <w:qFormat/>
    <w:rsid w:val="00960317"/>
    <w:pPr>
      <w:widowControl/>
      <w:suppressLineNumbers/>
      <w:suppressAutoHyphens/>
      <w:spacing w:before="120" w:after="120"/>
      <w:jc w:val="left"/>
    </w:pPr>
    <w:rPr>
      <w:rFonts w:ascii="Times New Roman" w:eastAsia="Times New Roman" w:hAnsi="Times New Roman" w:cs="Tahoma"/>
      <w:i/>
      <w:iCs/>
      <w:kern w:val="0"/>
      <w:sz w:val="24"/>
      <w:szCs w:val="24"/>
      <w:lang w:eastAsia="ar-SA"/>
    </w:rPr>
  </w:style>
  <w:style w:type="paragraph" w:customStyle="1" w:styleId="11-IBM">
    <w:name w:val="样式1.1-IBM"/>
    <w:basedOn w:val="1"/>
    <w:link w:val="11-IBM0"/>
    <w:autoRedefine/>
    <w:qFormat/>
    <w:rsid w:val="00960317"/>
    <w:pPr>
      <w:numPr>
        <w:numId w:val="0"/>
      </w:numPr>
      <w:tabs>
        <w:tab w:val="left" w:pos="0"/>
      </w:tabs>
    </w:pPr>
  </w:style>
  <w:style w:type="character" w:customStyle="1" w:styleId="11-IBM0">
    <w:name w:val="样式1.1-IBM 字符"/>
    <w:basedOn w:val="10"/>
    <w:link w:val="11-IBM"/>
    <w:rsid w:val="00960317"/>
    <w:rPr>
      <w:rFonts w:ascii="Arial" w:eastAsia="Times New Roman" w:hAnsi="Arial" w:cs="Arial"/>
      <w:b/>
      <w:bCs/>
      <w:kern w:val="1"/>
      <w:sz w:val="32"/>
      <w:szCs w:val="32"/>
      <w:lang w:eastAsia="ar-SA"/>
    </w:rPr>
  </w:style>
  <w:style w:type="paragraph" w:customStyle="1" w:styleId="1-IBM">
    <w:name w:val="样式1-IBM"/>
    <w:basedOn w:val="11-IBM"/>
    <w:link w:val="1-IBM0"/>
    <w:autoRedefine/>
    <w:qFormat/>
    <w:rsid w:val="00960317"/>
  </w:style>
  <w:style w:type="character" w:customStyle="1" w:styleId="1-IBM0">
    <w:name w:val="样式1-IBM 字符"/>
    <w:basedOn w:val="10"/>
    <w:link w:val="1-IBM"/>
    <w:rsid w:val="00960317"/>
    <w:rPr>
      <w:rFonts w:ascii="Arial" w:eastAsia="Times New Roman" w:hAnsi="Arial" w:cs="Arial"/>
      <w:b/>
      <w:bCs/>
      <w:kern w:val="1"/>
      <w:sz w:val="32"/>
      <w:szCs w:val="32"/>
      <w:lang w:eastAsia="ar-SA"/>
    </w:rPr>
  </w:style>
  <w:style w:type="paragraph" w:customStyle="1" w:styleId="a4">
    <w:name w:val="英文字体"/>
    <w:basedOn w:val="1"/>
    <w:link w:val="a5"/>
    <w:autoRedefine/>
    <w:qFormat/>
    <w:rsid w:val="00960317"/>
    <w:pPr>
      <w:numPr>
        <w:numId w:val="0"/>
      </w:numPr>
      <w:tabs>
        <w:tab w:val="left" w:pos="0"/>
      </w:tabs>
    </w:pPr>
  </w:style>
  <w:style w:type="character" w:customStyle="1" w:styleId="a5">
    <w:name w:val="英文字体 字符"/>
    <w:link w:val="a4"/>
    <w:rsid w:val="00960317"/>
    <w:rPr>
      <w:rFonts w:ascii="Arial" w:eastAsia="Times New Roman" w:hAnsi="Arial" w:cs="Arial"/>
      <w:b/>
      <w:bCs/>
      <w:kern w:val="1"/>
      <w:sz w:val="32"/>
      <w:szCs w:val="32"/>
      <w:lang w:eastAsia="ar-SA"/>
    </w:rPr>
  </w:style>
  <w:style w:type="character" w:styleId="a6">
    <w:name w:val="Hyperlink"/>
    <w:basedOn w:val="a0"/>
    <w:uiPriority w:val="99"/>
    <w:unhideWhenUsed/>
    <w:rsid w:val="00932E46"/>
    <w:rPr>
      <w:color w:val="0563C1" w:themeColor="hyperlink"/>
      <w:u w:val="single"/>
    </w:rPr>
  </w:style>
  <w:style w:type="character" w:customStyle="1" w:styleId="40">
    <w:name w:val="标题 4 字符"/>
    <w:basedOn w:val="a0"/>
    <w:link w:val="4"/>
    <w:uiPriority w:val="9"/>
    <w:semiHidden/>
    <w:rsid w:val="00D97EF7"/>
    <w:rPr>
      <w:rFonts w:asciiTheme="majorHAnsi" w:eastAsiaTheme="majorEastAsia" w:hAnsiTheme="majorHAnsi" w:cstheme="majorBidi"/>
      <w:b/>
      <w:bCs/>
      <w:sz w:val="28"/>
      <w:szCs w:val="28"/>
    </w:rPr>
  </w:style>
  <w:style w:type="character" w:customStyle="1" w:styleId="mw-headline">
    <w:name w:val="mw-headline"/>
    <w:basedOn w:val="a0"/>
    <w:rsid w:val="00D97EF7"/>
  </w:style>
  <w:style w:type="character" w:customStyle="1" w:styleId="mw-editsection">
    <w:name w:val="mw-editsection"/>
    <w:basedOn w:val="a0"/>
    <w:rsid w:val="00D97EF7"/>
  </w:style>
  <w:style w:type="character" w:customStyle="1" w:styleId="mw-editsection-bracket">
    <w:name w:val="mw-editsection-bracket"/>
    <w:basedOn w:val="a0"/>
    <w:rsid w:val="00D97EF7"/>
  </w:style>
  <w:style w:type="paragraph" w:styleId="a7">
    <w:name w:val="Normal (Web)"/>
    <w:basedOn w:val="a"/>
    <w:uiPriority w:val="99"/>
    <w:semiHidden/>
    <w:unhideWhenUsed/>
    <w:rsid w:val="00D97EF7"/>
    <w:pPr>
      <w:widowControl/>
      <w:spacing w:before="100" w:beforeAutospacing="1" w:after="100" w:afterAutospacing="1"/>
      <w:jc w:val="left"/>
    </w:pPr>
    <w:rPr>
      <w:rFonts w:ascii="宋体" w:eastAsia="宋体" w:hAnsi="宋体" w:cs="宋体"/>
      <w:kern w:val="0"/>
      <w:sz w:val="24"/>
      <w:szCs w:val="24"/>
    </w:rPr>
  </w:style>
  <w:style w:type="character" w:customStyle="1" w:styleId="langwithname">
    <w:name w:val="langwithname"/>
    <w:basedOn w:val="a0"/>
    <w:rsid w:val="00D97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32792">
      <w:bodyDiv w:val="1"/>
      <w:marLeft w:val="0"/>
      <w:marRight w:val="0"/>
      <w:marTop w:val="0"/>
      <w:marBottom w:val="0"/>
      <w:divBdr>
        <w:top w:val="none" w:sz="0" w:space="0" w:color="auto"/>
        <w:left w:val="none" w:sz="0" w:space="0" w:color="auto"/>
        <w:bottom w:val="none" w:sz="0" w:space="0" w:color="auto"/>
        <w:right w:val="none" w:sz="0" w:space="0" w:color="auto"/>
      </w:divBdr>
    </w:div>
    <w:div w:id="199436878">
      <w:bodyDiv w:val="1"/>
      <w:marLeft w:val="0"/>
      <w:marRight w:val="0"/>
      <w:marTop w:val="0"/>
      <w:marBottom w:val="0"/>
      <w:divBdr>
        <w:top w:val="none" w:sz="0" w:space="0" w:color="auto"/>
        <w:left w:val="none" w:sz="0" w:space="0" w:color="auto"/>
        <w:bottom w:val="none" w:sz="0" w:space="0" w:color="auto"/>
        <w:right w:val="none" w:sz="0" w:space="0" w:color="auto"/>
      </w:divBdr>
      <w:divsChild>
        <w:div w:id="473255580">
          <w:marLeft w:val="336"/>
          <w:marRight w:val="0"/>
          <w:marTop w:val="120"/>
          <w:marBottom w:val="312"/>
          <w:divBdr>
            <w:top w:val="none" w:sz="0" w:space="0" w:color="auto"/>
            <w:left w:val="none" w:sz="0" w:space="0" w:color="auto"/>
            <w:bottom w:val="none" w:sz="0" w:space="0" w:color="auto"/>
            <w:right w:val="none" w:sz="0" w:space="0" w:color="auto"/>
          </w:divBdr>
          <w:divsChild>
            <w:div w:id="86482452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64316173">
          <w:marLeft w:val="336"/>
          <w:marRight w:val="0"/>
          <w:marTop w:val="120"/>
          <w:marBottom w:val="312"/>
          <w:divBdr>
            <w:top w:val="none" w:sz="0" w:space="0" w:color="auto"/>
            <w:left w:val="none" w:sz="0" w:space="0" w:color="auto"/>
            <w:bottom w:val="none" w:sz="0" w:space="0" w:color="auto"/>
            <w:right w:val="none" w:sz="0" w:space="0" w:color="auto"/>
          </w:divBdr>
          <w:divsChild>
            <w:div w:id="177779660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01352540">
          <w:marLeft w:val="336"/>
          <w:marRight w:val="0"/>
          <w:marTop w:val="120"/>
          <w:marBottom w:val="312"/>
          <w:divBdr>
            <w:top w:val="none" w:sz="0" w:space="0" w:color="auto"/>
            <w:left w:val="none" w:sz="0" w:space="0" w:color="auto"/>
            <w:bottom w:val="none" w:sz="0" w:space="0" w:color="auto"/>
            <w:right w:val="none" w:sz="0" w:space="0" w:color="auto"/>
          </w:divBdr>
          <w:divsChild>
            <w:div w:id="38333406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06680489">
      <w:bodyDiv w:val="1"/>
      <w:marLeft w:val="0"/>
      <w:marRight w:val="0"/>
      <w:marTop w:val="0"/>
      <w:marBottom w:val="0"/>
      <w:divBdr>
        <w:top w:val="none" w:sz="0" w:space="0" w:color="auto"/>
        <w:left w:val="none" w:sz="0" w:space="0" w:color="auto"/>
        <w:bottom w:val="none" w:sz="0" w:space="0" w:color="auto"/>
        <w:right w:val="none" w:sz="0" w:space="0" w:color="auto"/>
      </w:divBdr>
    </w:div>
    <w:div w:id="746734827">
      <w:bodyDiv w:val="1"/>
      <w:marLeft w:val="0"/>
      <w:marRight w:val="0"/>
      <w:marTop w:val="0"/>
      <w:marBottom w:val="0"/>
      <w:divBdr>
        <w:top w:val="none" w:sz="0" w:space="0" w:color="auto"/>
        <w:left w:val="none" w:sz="0" w:space="0" w:color="auto"/>
        <w:bottom w:val="none" w:sz="0" w:space="0" w:color="auto"/>
        <w:right w:val="none" w:sz="0" w:space="0" w:color="auto"/>
      </w:divBdr>
    </w:div>
    <w:div w:id="861626925">
      <w:bodyDiv w:val="1"/>
      <w:marLeft w:val="0"/>
      <w:marRight w:val="0"/>
      <w:marTop w:val="0"/>
      <w:marBottom w:val="0"/>
      <w:divBdr>
        <w:top w:val="none" w:sz="0" w:space="0" w:color="auto"/>
        <w:left w:val="none" w:sz="0" w:space="0" w:color="auto"/>
        <w:bottom w:val="none" w:sz="0" w:space="0" w:color="auto"/>
        <w:right w:val="none" w:sz="0" w:space="0" w:color="auto"/>
      </w:divBdr>
      <w:divsChild>
        <w:div w:id="592513786">
          <w:marLeft w:val="0"/>
          <w:marRight w:val="0"/>
          <w:marTop w:val="0"/>
          <w:marBottom w:val="0"/>
          <w:divBdr>
            <w:top w:val="none" w:sz="0" w:space="0" w:color="auto"/>
            <w:left w:val="none" w:sz="0" w:space="0" w:color="auto"/>
            <w:bottom w:val="none" w:sz="0" w:space="0" w:color="auto"/>
            <w:right w:val="none" w:sz="0" w:space="0" w:color="auto"/>
          </w:divBdr>
          <w:divsChild>
            <w:div w:id="233131046">
              <w:marLeft w:val="0"/>
              <w:marRight w:val="0"/>
              <w:marTop w:val="0"/>
              <w:marBottom w:val="0"/>
              <w:divBdr>
                <w:top w:val="none" w:sz="0" w:space="0" w:color="auto"/>
                <w:left w:val="none" w:sz="0" w:space="0" w:color="auto"/>
                <w:bottom w:val="none" w:sz="0" w:space="0" w:color="auto"/>
                <w:right w:val="none" w:sz="0" w:space="0" w:color="auto"/>
              </w:divBdr>
            </w:div>
            <w:div w:id="1557668594">
              <w:marLeft w:val="0"/>
              <w:marRight w:val="0"/>
              <w:marTop w:val="0"/>
              <w:marBottom w:val="0"/>
              <w:divBdr>
                <w:top w:val="none" w:sz="0" w:space="0" w:color="auto"/>
                <w:left w:val="none" w:sz="0" w:space="0" w:color="auto"/>
                <w:bottom w:val="none" w:sz="0" w:space="0" w:color="auto"/>
                <w:right w:val="none" w:sz="0" w:space="0" w:color="auto"/>
              </w:divBdr>
              <w:divsChild>
                <w:div w:id="396979790">
                  <w:marLeft w:val="0"/>
                  <w:marRight w:val="0"/>
                  <w:marTop w:val="0"/>
                  <w:marBottom w:val="0"/>
                  <w:divBdr>
                    <w:top w:val="none" w:sz="0" w:space="0" w:color="auto"/>
                    <w:left w:val="none" w:sz="0" w:space="0" w:color="auto"/>
                    <w:bottom w:val="none" w:sz="0" w:space="0" w:color="auto"/>
                    <w:right w:val="none" w:sz="0" w:space="0" w:color="auto"/>
                  </w:divBdr>
                </w:div>
                <w:div w:id="536894531">
                  <w:marLeft w:val="0"/>
                  <w:marRight w:val="0"/>
                  <w:marTop w:val="0"/>
                  <w:marBottom w:val="0"/>
                  <w:divBdr>
                    <w:top w:val="single" w:sz="6" w:space="5" w:color="AAAAAA"/>
                    <w:left w:val="single" w:sz="6" w:space="5" w:color="AAAAAA"/>
                    <w:bottom w:val="single" w:sz="6" w:space="5" w:color="AAAAAA"/>
                    <w:right w:val="single" w:sz="6" w:space="5" w:color="AAAAAA"/>
                  </w:divBdr>
                </w:div>
                <w:div w:id="444859102">
                  <w:marLeft w:val="336"/>
                  <w:marRight w:val="0"/>
                  <w:marTop w:val="120"/>
                  <w:marBottom w:val="312"/>
                  <w:divBdr>
                    <w:top w:val="none" w:sz="0" w:space="0" w:color="auto"/>
                    <w:left w:val="none" w:sz="0" w:space="0" w:color="auto"/>
                    <w:bottom w:val="none" w:sz="0" w:space="0" w:color="auto"/>
                    <w:right w:val="none" w:sz="0" w:space="0" w:color="auto"/>
                  </w:divBdr>
                  <w:divsChild>
                    <w:div w:id="57043067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88789016">
                  <w:marLeft w:val="336"/>
                  <w:marRight w:val="0"/>
                  <w:marTop w:val="120"/>
                  <w:marBottom w:val="312"/>
                  <w:divBdr>
                    <w:top w:val="none" w:sz="0" w:space="0" w:color="auto"/>
                    <w:left w:val="none" w:sz="0" w:space="0" w:color="auto"/>
                    <w:bottom w:val="none" w:sz="0" w:space="0" w:color="auto"/>
                    <w:right w:val="none" w:sz="0" w:space="0" w:color="auto"/>
                  </w:divBdr>
                  <w:divsChild>
                    <w:div w:id="165802779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49380396">
                  <w:marLeft w:val="336"/>
                  <w:marRight w:val="0"/>
                  <w:marTop w:val="120"/>
                  <w:marBottom w:val="312"/>
                  <w:divBdr>
                    <w:top w:val="none" w:sz="0" w:space="0" w:color="auto"/>
                    <w:left w:val="none" w:sz="0" w:space="0" w:color="auto"/>
                    <w:bottom w:val="none" w:sz="0" w:space="0" w:color="auto"/>
                    <w:right w:val="none" w:sz="0" w:space="0" w:color="auto"/>
                  </w:divBdr>
                  <w:divsChild>
                    <w:div w:id="36071127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879123604">
      <w:bodyDiv w:val="1"/>
      <w:marLeft w:val="0"/>
      <w:marRight w:val="0"/>
      <w:marTop w:val="0"/>
      <w:marBottom w:val="0"/>
      <w:divBdr>
        <w:top w:val="none" w:sz="0" w:space="0" w:color="auto"/>
        <w:left w:val="none" w:sz="0" w:space="0" w:color="auto"/>
        <w:bottom w:val="none" w:sz="0" w:space="0" w:color="auto"/>
        <w:right w:val="none" w:sz="0" w:space="0" w:color="auto"/>
      </w:divBdr>
    </w:div>
    <w:div w:id="890650742">
      <w:bodyDiv w:val="1"/>
      <w:marLeft w:val="0"/>
      <w:marRight w:val="0"/>
      <w:marTop w:val="0"/>
      <w:marBottom w:val="0"/>
      <w:divBdr>
        <w:top w:val="none" w:sz="0" w:space="0" w:color="auto"/>
        <w:left w:val="none" w:sz="0" w:space="0" w:color="auto"/>
        <w:bottom w:val="none" w:sz="0" w:space="0" w:color="auto"/>
        <w:right w:val="none" w:sz="0" w:space="0" w:color="auto"/>
      </w:divBdr>
      <w:divsChild>
        <w:div w:id="2096853664">
          <w:marLeft w:val="336"/>
          <w:marRight w:val="0"/>
          <w:marTop w:val="120"/>
          <w:marBottom w:val="312"/>
          <w:divBdr>
            <w:top w:val="none" w:sz="0" w:space="0" w:color="auto"/>
            <w:left w:val="none" w:sz="0" w:space="0" w:color="auto"/>
            <w:bottom w:val="none" w:sz="0" w:space="0" w:color="auto"/>
            <w:right w:val="none" w:sz="0" w:space="0" w:color="auto"/>
          </w:divBdr>
          <w:divsChild>
            <w:div w:id="20776234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675105759">
      <w:bodyDiv w:val="1"/>
      <w:marLeft w:val="0"/>
      <w:marRight w:val="0"/>
      <w:marTop w:val="0"/>
      <w:marBottom w:val="0"/>
      <w:divBdr>
        <w:top w:val="none" w:sz="0" w:space="0" w:color="auto"/>
        <w:left w:val="none" w:sz="0" w:space="0" w:color="auto"/>
        <w:bottom w:val="none" w:sz="0" w:space="0" w:color="auto"/>
        <w:right w:val="none" w:sz="0" w:space="0" w:color="auto"/>
      </w:divBdr>
    </w:div>
    <w:div w:id="1827892682">
      <w:bodyDiv w:val="1"/>
      <w:marLeft w:val="0"/>
      <w:marRight w:val="0"/>
      <w:marTop w:val="0"/>
      <w:marBottom w:val="0"/>
      <w:divBdr>
        <w:top w:val="none" w:sz="0" w:space="0" w:color="auto"/>
        <w:left w:val="none" w:sz="0" w:space="0" w:color="auto"/>
        <w:bottom w:val="none" w:sz="0" w:space="0" w:color="auto"/>
        <w:right w:val="none" w:sz="0" w:space="0" w:color="auto"/>
      </w:divBdr>
    </w:div>
    <w:div w:id="1979678282">
      <w:bodyDiv w:val="1"/>
      <w:marLeft w:val="0"/>
      <w:marRight w:val="0"/>
      <w:marTop w:val="0"/>
      <w:marBottom w:val="0"/>
      <w:divBdr>
        <w:top w:val="none" w:sz="0" w:space="0" w:color="auto"/>
        <w:left w:val="none" w:sz="0" w:space="0" w:color="auto"/>
        <w:bottom w:val="none" w:sz="0" w:space="0" w:color="auto"/>
        <w:right w:val="none" w:sz="0" w:space="0" w:color="auto"/>
      </w:divBdr>
      <w:divsChild>
        <w:div w:id="448428417">
          <w:marLeft w:val="0"/>
          <w:marRight w:val="0"/>
          <w:marTop w:val="0"/>
          <w:marBottom w:val="0"/>
          <w:divBdr>
            <w:top w:val="none" w:sz="0" w:space="0" w:color="auto"/>
            <w:left w:val="none" w:sz="0" w:space="0" w:color="auto"/>
            <w:bottom w:val="none" w:sz="0" w:space="0" w:color="auto"/>
            <w:right w:val="none" w:sz="0" w:space="0" w:color="auto"/>
          </w:divBdr>
          <w:divsChild>
            <w:div w:id="1354258487">
              <w:marLeft w:val="0"/>
              <w:marRight w:val="0"/>
              <w:marTop w:val="0"/>
              <w:marBottom w:val="0"/>
              <w:divBdr>
                <w:top w:val="none" w:sz="0" w:space="0" w:color="auto"/>
                <w:left w:val="none" w:sz="0" w:space="0" w:color="auto"/>
                <w:bottom w:val="none" w:sz="0" w:space="0" w:color="auto"/>
                <w:right w:val="none" w:sz="0" w:space="0" w:color="auto"/>
              </w:divBdr>
            </w:div>
            <w:div w:id="586571660">
              <w:marLeft w:val="0"/>
              <w:marRight w:val="0"/>
              <w:marTop w:val="0"/>
              <w:marBottom w:val="0"/>
              <w:divBdr>
                <w:top w:val="none" w:sz="0" w:space="0" w:color="auto"/>
                <w:left w:val="none" w:sz="0" w:space="0" w:color="auto"/>
                <w:bottom w:val="none" w:sz="0" w:space="0" w:color="auto"/>
                <w:right w:val="none" w:sz="0" w:space="0" w:color="auto"/>
              </w:divBdr>
              <w:divsChild>
                <w:div w:id="1161193205">
                  <w:marLeft w:val="0"/>
                  <w:marRight w:val="0"/>
                  <w:marTop w:val="0"/>
                  <w:marBottom w:val="0"/>
                  <w:divBdr>
                    <w:top w:val="none" w:sz="0" w:space="0" w:color="auto"/>
                    <w:left w:val="none" w:sz="0" w:space="0" w:color="auto"/>
                    <w:bottom w:val="none" w:sz="0" w:space="0" w:color="auto"/>
                    <w:right w:val="none" w:sz="0" w:space="0" w:color="auto"/>
                  </w:divBdr>
                </w:div>
                <w:div w:id="1395189">
                  <w:marLeft w:val="0"/>
                  <w:marRight w:val="0"/>
                  <w:marTop w:val="0"/>
                  <w:marBottom w:val="0"/>
                  <w:divBdr>
                    <w:top w:val="single" w:sz="6" w:space="5" w:color="AAAAAA"/>
                    <w:left w:val="single" w:sz="6" w:space="5" w:color="AAAAAA"/>
                    <w:bottom w:val="single" w:sz="6" w:space="5" w:color="AAAAAA"/>
                    <w:right w:val="single" w:sz="6" w:space="5" w:color="AAAAAA"/>
                  </w:divBdr>
                </w:div>
                <w:div w:id="1433234369">
                  <w:marLeft w:val="336"/>
                  <w:marRight w:val="0"/>
                  <w:marTop w:val="120"/>
                  <w:marBottom w:val="312"/>
                  <w:divBdr>
                    <w:top w:val="none" w:sz="0" w:space="0" w:color="auto"/>
                    <w:left w:val="none" w:sz="0" w:space="0" w:color="auto"/>
                    <w:bottom w:val="none" w:sz="0" w:space="0" w:color="auto"/>
                    <w:right w:val="none" w:sz="0" w:space="0" w:color="auto"/>
                  </w:divBdr>
                  <w:divsChild>
                    <w:div w:id="161336608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858037">
                  <w:marLeft w:val="336"/>
                  <w:marRight w:val="0"/>
                  <w:marTop w:val="120"/>
                  <w:marBottom w:val="312"/>
                  <w:divBdr>
                    <w:top w:val="none" w:sz="0" w:space="0" w:color="auto"/>
                    <w:left w:val="none" w:sz="0" w:space="0" w:color="auto"/>
                    <w:bottom w:val="none" w:sz="0" w:space="0" w:color="auto"/>
                    <w:right w:val="none" w:sz="0" w:space="0" w:color="auto"/>
                  </w:divBdr>
                  <w:divsChild>
                    <w:div w:id="107709288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53573144">
                  <w:marLeft w:val="336"/>
                  <w:marRight w:val="0"/>
                  <w:marTop w:val="120"/>
                  <w:marBottom w:val="312"/>
                  <w:divBdr>
                    <w:top w:val="none" w:sz="0" w:space="0" w:color="auto"/>
                    <w:left w:val="none" w:sz="0" w:space="0" w:color="auto"/>
                    <w:bottom w:val="none" w:sz="0" w:space="0" w:color="auto"/>
                    <w:right w:val="none" w:sz="0" w:space="0" w:color="auto"/>
                  </w:divBdr>
                  <w:divsChild>
                    <w:div w:id="183221524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IETF" TargetMode="External"/><Relationship Id="rId13" Type="http://schemas.openxmlformats.org/officeDocument/2006/relationships/hyperlink" Target="https://zh.wikipedia.org/wiki/%E7%AE%A1%E9%81%93_(Unix)" TargetMode="External"/><Relationship Id="rId18" Type="http://schemas.openxmlformats.org/officeDocument/2006/relationships/hyperlink" Target="https://zh.wikipedia.org/wiki/%E6%A0%A1%E9%AA%8C%E5%92%8C" TargetMode="External"/><Relationship Id="rId26" Type="http://schemas.openxmlformats.org/officeDocument/2006/relationships/hyperlink" Target="https://zh.wikipedia.org/wiki/IP%E7%94%B5%E8%AF%9D" TargetMode="External"/><Relationship Id="rId3" Type="http://schemas.openxmlformats.org/officeDocument/2006/relationships/settings" Target="settings.xml"/><Relationship Id="rId21" Type="http://schemas.openxmlformats.org/officeDocument/2006/relationships/hyperlink" Target="https://zh.wikipedia.org/wiki/%E5%BA%94%E7%94%A8%E5%B1%82" TargetMode="External"/><Relationship Id="rId34" Type="http://schemas.openxmlformats.org/officeDocument/2006/relationships/theme" Target="theme/theme1.xml"/><Relationship Id="rId7" Type="http://schemas.openxmlformats.org/officeDocument/2006/relationships/hyperlink" Target="https://zh.wikipedia.org/wiki/%E4%BC%A0%E8%BE%93%E5%B1%82" TargetMode="External"/><Relationship Id="rId12" Type="http://schemas.openxmlformats.org/officeDocument/2006/relationships/hyperlink" Target="https://zh.wikipedia.org/wiki/%E5%BA%94%E7%94%A8%E5%B1%82" TargetMode="External"/><Relationship Id="rId17" Type="http://schemas.openxmlformats.org/officeDocument/2006/relationships/hyperlink" Target="https://zh.wikipedia.org/wiki/%E4%B8%A2%E5%8C%85" TargetMode="External"/><Relationship Id="rId25" Type="http://schemas.openxmlformats.org/officeDocument/2006/relationships/hyperlink" Target="https://zh.wikipedia.org/wiki/%E6%B5%81%E5%AA%92%E9%AB%9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4%BE%86%E5%9B%9E%E9%80%9A%E8%A8%8A%E5%BB%B6%E9%81%B2" TargetMode="External"/><Relationship Id="rId20" Type="http://schemas.openxmlformats.org/officeDocument/2006/relationships/hyperlink" Target="https://zh.wikipedia.org/wiki/%E7%BD%91%E7%BB%9C%E5%B1%82" TargetMode="External"/><Relationship Id="rId29" Type="http://schemas.openxmlformats.org/officeDocument/2006/relationships/hyperlink" Target="https://zh.wikipedia.org/wiki/%E5%9F%9F%E5%90%8D%E7%B3%BB%E7%BB%9F" TargetMode="External"/><Relationship Id="rId1" Type="http://schemas.openxmlformats.org/officeDocument/2006/relationships/numbering" Target="numbering.xml"/><Relationship Id="rId6" Type="http://schemas.openxmlformats.org/officeDocument/2006/relationships/hyperlink" Target="https://zh.wikipedia.org/wiki/%E5%AD%97%E7%AF%80%E6%B5%81" TargetMode="External"/><Relationship Id="rId11" Type="http://schemas.openxmlformats.org/officeDocument/2006/relationships/hyperlink" Target="https://zh.wikipedia.org/wiki/IP" TargetMode="External"/><Relationship Id="rId24" Type="http://schemas.openxmlformats.org/officeDocument/2006/relationships/hyperlink" Target="https://zh.wikipedia.org/wiki/TFTP" TargetMode="External"/><Relationship Id="rId32" Type="http://schemas.openxmlformats.org/officeDocument/2006/relationships/hyperlink" Target="https://zh.wikipedia.org/wiki/%E8%B7%AF%E7%94%B1%E4%BF%A1%E6%81%AF%E5%8D%8F%E8%AE%AE" TargetMode="External"/><Relationship Id="rId5" Type="http://schemas.openxmlformats.org/officeDocument/2006/relationships/hyperlink" Target="https://zh.wikipedia.org/wiki/%E5%96%AE%E6%92%AD" TargetMode="External"/><Relationship Id="rId15" Type="http://schemas.openxmlformats.org/officeDocument/2006/relationships/hyperlink" Target="https://zh.wikipedia.org/wiki/ACK" TargetMode="External"/><Relationship Id="rId23" Type="http://schemas.openxmlformats.org/officeDocument/2006/relationships/hyperlink" Target="https://zh.wikipedia.org/wiki/%E6%A0%A1%E9%AA%8C%E5%92%8C" TargetMode="External"/><Relationship Id="rId28" Type="http://schemas.openxmlformats.org/officeDocument/2006/relationships/hyperlink" Target="https://zh.wikipedia.org/wiki/DCCP" TargetMode="External"/><Relationship Id="rId10" Type="http://schemas.openxmlformats.org/officeDocument/2006/relationships/hyperlink" Target="https://zh.wikipedia.org/wiki/%E7%94%A8%E6%88%B7%E6%95%B0%E6%8D%AE%E6%8A%A5%E5%8D%8F%E8%AE%AE" TargetMode="External"/><Relationship Id="rId19" Type="http://schemas.openxmlformats.org/officeDocument/2006/relationships/hyperlink" Target="https://zh.wikipedia.org/wiki/%E4%BC%A0%E8%BE%93%E5%B1%82" TargetMode="External"/><Relationship Id="rId31" Type="http://schemas.openxmlformats.org/officeDocument/2006/relationships/hyperlink" Target="https://zh.wikipedia.org/wiki/%E5%8A%A8%E6%80%81%E4%B8%BB%E6%9C%BA%E9%85%8D%E7%BD%AE%E5%8D%8F%E8%AE%AE" TargetMode="External"/><Relationship Id="rId4" Type="http://schemas.openxmlformats.org/officeDocument/2006/relationships/webSettings" Target="webSettings.xml"/><Relationship Id="rId9" Type="http://schemas.openxmlformats.org/officeDocument/2006/relationships/hyperlink" Target="https://zh.wikipedia.org/wiki/OSI%E6%A8%A1%E5%9E%8B" TargetMode="External"/><Relationship Id="rId14" Type="http://schemas.openxmlformats.org/officeDocument/2006/relationships/hyperlink" Target="https://zh.wikipedia.org/wiki/%E6%9C%80%E5%A4%A7%E4%BC%A0%E8%BE%93%E5%8D%95%E5%85%83" TargetMode="External"/><Relationship Id="rId22" Type="http://schemas.openxmlformats.org/officeDocument/2006/relationships/hyperlink" Target="https://zh.wikipedia.org/wiki/%E4%BD%8D%E5%85%83" TargetMode="External"/><Relationship Id="rId27" Type="http://schemas.openxmlformats.org/officeDocument/2006/relationships/hyperlink" Target="https://zh.wikipedia.org/wiki/%E4%BC%A0%E8%BE%93%E6%8E%A7%E5%88%B6%E5%8D%8F%E8%AE%AE" TargetMode="External"/><Relationship Id="rId30" Type="http://schemas.openxmlformats.org/officeDocument/2006/relationships/hyperlink" Target="https://zh.wikipedia.org/wiki/%E7%AE%80%E5%8D%95%E7%BD%91%E7%BB%9C%E7%AE%A1%E7%90%86%E5%8D%8F%E8%AE%AE" TargetMode="External"/></Relationships>
</file>

<file path=word/theme/theme1.xml><?xml version="1.0" encoding="utf-8"?>
<a:theme xmlns:a="http://schemas.openxmlformats.org/drawingml/2006/main" name="Office 主题​​">
  <a:themeElements>
    <a:clrScheme name="Office">
      <a:dk1>
        <a:sysClr val="windowText" lastClr="22222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郝建勋</dc:creator>
  <cp:keywords/>
  <dc:description/>
  <cp:lastModifiedBy>郝建勋</cp:lastModifiedBy>
  <cp:revision>2</cp:revision>
  <dcterms:created xsi:type="dcterms:W3CDTF">2016-11-14T12:59:00Z</dcterms:created>
  <dcterms:modified xsi:type="dcterms:W3CDTF">2016-11-14T14:18:00Z</dcterms:modified>
</cp:coreProperties>
</file>