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B076B" w14:textId="77777777" w:rsidR="003E7676" w:rsidRPr="004F5908" w:rsidRDefault="003E7676" w:rsidP="003E7676">
      <w:pPr>
        <w:spacing w:line="480" w:lineRule="auto"/>
        <w:rPr>
          <w:b/>
        </w:rPr>
      </w:pPr>
      <w:r w:rsidRPr="004F5908">
        <w:rPr>
          <w:b/>
        </w:rPr>
        <w:t>Browsing:</w:t>
      </w:r>
    </w:p>
    <w:p w14:paraId="389840C1" w14:textId="77777777" w:rsidR="003E7676" w:rsidRDefault="003E7676" w:rsidP="003E7676">
      <w:pPr>
        <w:spacing w:line="480" w:lineRule="auto"/>
      </w:pPr>
      <w:r>
        <w:t xml:space="preserve">Browsing is one of the most important feature of a website, especially for a car selling website. It has great impact on user experience for the website, a good browsing </w:t>
      </w:r>
      <w:r w:rsidR="0009054D">
        <w:t xml:space="preserve">feature can give user easy access to the target items, however, a bad browsing feature will prevent user from accessing the target items and sometimes even browse the wrong items. </w:t>
      </w:r>
    </w:p>
    <w:p w14:paraId="5DA44F2B" w14:textId="77777777" w:rsidR="004F5908" w:rsidRDefault="004F5908" w:rsidP="004F5908">
      <w:pPr>
        <w:spacing w:line="480" w:lineRule="auto"/>
      </w:pPr>
      <w:r>
        <w:rPr>
          <w:rFonts w:hint="eastAsia"/>
        </w:rPr>
        <w:t>How it works:</w:t>
      </w:r>
    </w:p>
    <w:p w14:paraId="037DFE9D" w14:textId="77777777" w:rsidR="004F5908" w:rsidRPr="004F5908" w:rsidRDefault="004F5908" w:rsidP="004F5908">
      <w:pPr>
        <w:widowControl/>
        <w:jc w:val="left"/>
      </w:pPr>
      <w:r>
        <w:rPr>
          <w:rFonts w:hint="eastAsia"/>
        </w:rPr>
        <w:t xml:space="preserve">According to </w:t>
      </w:r>
      <w:r>
        <w:t>the</w:t>
      </w:r>
      <w:r>
        <w:rPr>
          <w:rFonts w:hint="eastAsia"/>
        </w:rPr>
        <w:t xml:space="preserve"> input, using SQL to select proper table or a specific record. </w:t>
      </w:r>
      <w:r w:rsidRPr="004F5908">
        <w:t>Users are able to browse the items by traversing the category tree. At each point, they are given a summary of all the items that appear in that category.</w:t>
      </w:r>
    </w:p>
    <w:p w14:paraId="72165413" w14:textId="139D8649" w:rsidR="004F5908" w:rsidRDefault="004F5908" w:rsidP="003E7676">
      <w:pPr>
        <w:spacing w:line="480" w:lineRule="auto"/>
      </w:pPr>
      <w:r>
        <w:t>Design:</w:t>
      </w:r>
    </w:p>
    <w:p w14:paraId="43F8FE62" w14:textId="77777777" w:rsidR="0009054D" w:rsidRDefault="0009054D" w:rsidP="0009054D">
      <w:pPr>
        <w:spacing w:line="480" w:lineRule="auto"/>
      </w:pPr>
      <w:r>
        <w:rPr>
          <w:rFonts w:hint="eastAsia"/>
        </w:rPr>
        <w:t xml:space="preserve">A good </w:t>
      </w:r>
      <w:r>
        <w:t>browning</w:t>
      </w:r>
      <w:r>
        <w:rPr>
          <w:rFonts w:hint="eastAsia"/>
        </w:rPr>
        <w:t xml:space="preserve"> feature should have </w:t>
      </w:r>
      <w:r>
        <w:t xml:space="preserve">the following attributes: </w:t>
      </w:r>
    </w:p>
    <w:p w14:paraId="4243E060" w14:textId="6C8D07E0" w:rsidR="0009054D" w:rsidRDefault="0009054D" w:rsidP="0009054D">
      <w:pPr>
        <w:pStyle w:val="a3"/>
        <w:numPr>
          <w:ilvl w:val="0"/>
          <w:numId w:val="2"/>
        </w:numPr>
        <w:spacing w:line="480" w:lineRule="auto"/>
        <w:ind w:firstLineChars="0"/>
      </w:pPr>
      <w:r>
        <w:t>E</w:t>
      </w:r>
      <w:r>
        <w:rPr>
          <w:rFonts w:hint="eastAsia"/>
        </w:rPr>
        <w:t>asy to use</w:t>
      </w:r>
      <w:r w:rsidR="00BE3797">
        <w:t xml:space="preserve"> </w:t>
      </w:r>
      <w:r w:rsidR="00BE3797">
        <w:tab/>
        <w:t>(good design)</w:t>
      </w:r>
    </w:p>
    <w:p w14:paraId="4103967F" w14:textId="75AFF490" w:rsidR="0009054D" w:rsidRDefault="0009054D" w:rsidP="0009054D">
      <w:pPr>
        <w:pStyle w:val="a3"/>
        <w:numPr>
          <w:ilvl w:val="0"/>
          <w:numId w:val="2"/>
        </w:numPr>
        <w:spacing w:line="480" w:lineRule="auto"/>
        <w:ind w:firstLineChars="0"/>
      </w:pPr>
      <w:r>
        <w:t>A</w:t>
      </w:r>
      <w:r>
        <w:rPr>
          <w:rFonts w:hint="eastAsia"/>
        </w:rPr>
        <w:t>ccurate</w:t>
      </w:r>
      <w:r w:rsidR="00BE3797">
        <w:tab/>
        <w:t>(well built database and proper SQL instructions)</w:t>
      </w:r>
    </w:p>
    <w:p w14:paraId="41B154E3" w14:textId="7F017EFF" w:rsidR="0009054D" w:rsidRDefault="0009054D" w:rsidP="0009054D">
      <w:pPr>
        <w:pStyle w:val="a3"/>
        <w:numPr>
          <w:ilvl w:val="0"/>
          <w:numId w:val="2"/>
        </w:numPr>
        <w:spacing w:line="480" w:lineRule="auto"/>
        <w:ind w:firstLineChars="0"/>
      </w:pPr>
      <w:r>
        <w:t>Q</w:t>
      </w:r>
      <w:r>
        <w:rPr>
          <w:rFonts w:hint="eastAsia"/>
        </w:rPr>
        <w:t xml:space="preserve">uick </w:t>
      </w:r>
      <w:r>
        <w:t>response</w:t>
      </w:r>
      <w:r>
        <w:rPr>
          <w:rFonts w:hint="eastAsia"/>
        </w:rPr>
        <w:t xml:space="preserve"> </w:t>
      </w:r>
      <w:r w:rsidR="00BE3797">
        <w:t>(well built database and proper SQL instructions)</w:t>
      </w:r>
    </w:p>
    <w:p w14:paraId="4B125EA2" w14:textId="77777777" w:rsidR="00A070AE" w:rsidRDefault="00022A53" w:rsidP="00A070AE">
      <w:pPr>
        <w:spacing w:line="480" w:lineRule="auto"/>
      </w:pPr>
      <w:r>
        <w:t>Browsing is usually done by a browsing bar. T</w:t>
      </w:r>
      <w:r w:rsidR="00A070AE">
        <w:t>here are two types</w:t>
      </w:r>
      <w:r>
        <w:t xml:space="preserve"> of browsing bar in our website: horizontal bar and vertical bar.</w:t>
      </w:r>
    </w:p>
    <w:p w14:paraId="1AC54259" w14:textId="46ED5216" w:rsidR="00B30398" w:rsidRDefault="00B30398" w:rsidP="00A070AE">
      <w:pPr>
        <w:spacing w:line="480" w:lineRule="auto"/>
      </w:pPr>
      <w:r w:rsidRPr="00022A53">
        <w:rPr>
          <w:u w:val="single"/>
        </w:rPr>
        <w:t xml:space="preserve">Horizontal </w:t>
      </w:r>
      <w:r w:rsidRPr="00022A53">
        <w:rPr>
          <w:rFonts w:hint="eastAsia"/>
          <w:u w:val="single"/>
        </w:rPr>
        <w:t>bar</w:t>
      </w:r>
      <w:r>
        <w:rPr>
          <w:rFonts w:hint="eastAsia"/>
        </w:rPr>
        <w:t xml:space="preserve"> </w:t>
      </w:r>
      <w:r>
        <w:t xml:space="preserve">is </w:t>
      </w:r>
      <w:r>
        <w:rPr>
          <w:rFonts w:hint="eastAsia"/>
        </w:rPr>
        <w:t xml:space="preserve">on the top of the </w:t>
      </w:r>
      <w:r>
        <w:t>page</w:t>
      </w:r>
      <w:r>
        <w:rPr>
          <w:rFonts w:hint="eastAsia"/>
        </w:rPr>
        <w:t xml:space="preserve"> and</w:t>
      </w:r>
      <w:r w:rsidRPr="00022A53">
        <w:rPr>
          <w:rFonts w:hint="eastAsia"/>
          <w:u w:val="single"/>
        </w:rPr>
        <w:t xml:space="preserve"> vertical bar</w:t>
      </w:r>
      <w:r>
        <w:rPr>
          <w:rFonts w:hint="eastAsia"/>
        </w:rPr>
        <w:t xml:space="preserve"> (box) </w:t>
      </w:r>
      <w:r>
        <w:t>is on the</w:t>
      </w:r>
      <w:r>
        <w:rPr>
          <w:rFonts w:hint="eastAsia"/>
        </w:rPr>
        <w:t xml:space="preserve"> right of the page</w:t>
      </w:r>
      <w:r>
        <w:t>.</w:t>
      </w:r>
    </w:p>
    <w:p w14:paraId="1C8F0D7A" w14:textId="186A0647" w:rsidR="00863283" w:rsidRPr="00F702CF" w:rsidRDefault="005E78F9" w:rsidP="0009054D">
      <w:pPr>
        <w:spacing w:line="480" w:lineRule="auto"/>
        <w:rPr>
          <w:color w:val="000000" w:themeColor="text1"/>
        </w:rPr>
      </w:pPr>
      <w:r w:rsidRPr="00F702CF">
        <w:rPr>
          <w:rFonts w:hint="eastAsia"/>
          <w:color w:val="000000" w:themeColor="text1"/>
        </w:rPr>
        <w:t>h</w:t>
      </w:r>
      <w:r w:rsidR="00022A53" w:rsidRPr="00F702CF">
        <w:rPr>
          <w:color w:val="000000" w:themeColor="text1"/>
        </w:rPr>
        <w:t>orizontal bar consists of</w:t>
      </w:r>
      <w:r w:rsidR="00022A53" w:rsidRPr="00F702CF">
        <w:rPr>
          <w:color w:val="FF0000"/>
        </w:rPr>
        <w:t xml:space="preserve"> </w:t>
      </w:r>
      <w:r w:rsidR="003B27C0" w:rsidRPr="00F702CF">
        <w:rPr>
          <w:color w:val="FF0000"/>
        </w:rPr>
        <w:t>2</w:t>
      </w:r>
      <w:r w:rsidR="00022A53" w:rsidRPr="00F702CF">
        <w:rPr>
          <w:color w:val="FF0000"/>
        </w:rPr>
        <w:t xml:space="preserve"> buttons and </w:t>
      </w:r>
      <w:r w:rsidR="00863283" w:rsidRPr="00F702CF">
        <w:rPr>
          <w:color w:val="FF0000"/>
        </w:rPr>
        <w:t xml:space="preserve">3 </w:t>
      </w:r>
      <w:r w:rsidR="00863283" w:rsidRPr="00F702CF">
        <w:rPr>
          <w:color w:val="000000" w:themeColor="text1"/>
        </w:rPr>
        <w:t xml:space="preserve">drop-down </w:t>
      </w:r>
      <w:r w:rsidR="00E96268" w:rsidRPr="00F702CF">
        <w:rPr>
          <w:color w:val="000000" w:themeColor="text1"/>
        </w:rPr>
        <w:t>menus</w:t>
      </w:r>
      <w:r w:rsidR="00863283" w:rsidRPr="00F702CF">
        <w:rPr>
          <w:color w:val="000000" w:themeColor="text1"/>
        </w:rPr>
        <w:t>:</w:t>
      </w:r>
      <w:bookmarkStart w:id="0" w:name="_GoBack"/>
      <w:bookmarkEnd w:id="0"/>
    </w:p>
    <w:p w14:paraId="3704BD30" w14:textId="500FF833" w:rsidR="00E96268" w:rsidRDefault="00A070AE" w:rsidP="0009054D">
      <w:pPr>
        <w:spacing w:line="480" w:lineRule="auto"/>
      </w:pPr>
      <w:r>
        <w:t>On the main page,</w:t>
      </w:r>
      <w:r w:rsidR="0009054D">
        <w:t xml:space="preserve"> browsing </w:t>
      </w:r>
      <w:r w:rsidR="00184767">
        <w:t>bar</w:t>
      </w:r>
      <w:r w:rsidR="0009054D">
        <w:t xml:space="preserve"> is </w:t>
      </w:r>
      <w:r>
        <w:t xml:space="preserve">placed horizontally </w:t>
      </w:r>
      <w:r w:rsidR="0009054D">
        <w:t xml:space="preserve">on top </w:t>
      </w:r>
      <w:r>
        <w:t>of the</w:t>
      </w:r>
      <w:r w:rsidR="0009054D">
        <w:t xml:space="preserve"> page</w:t>
      </w:r>
      <w:r w:rsidR="00184767">
        <w:t xml:space="preserve"> which is a striking position. By doing this, it </w:t>
      </w:r>
      <w:r w:rsidR="0009054D">
        <w:t xml:space="preserve">provides easy access for users </w:t>
      </w:r>
      <w:r w:rsidR="00184767">
        <w:t>to browse our inventory</w:t>
      </w:r>
      <w:r>
        <w:t xml:space="preserve"> right after they enter the website</w:t>
      </w:r>
      <w:r w:rsidR="00184767">
        <w:t xml:space="preserve">. </w:t>
      </w:r>
      <w:r w:rsidR="003B27C0">
        <w:rPr>
          <w:noProof/>
        </w:rPr>
        <w:lastRenderedPageBreak/>
        <w:drawing>
          <wp:inline distT="0" distB="0" distL="0" distR="0" wp14:anchorId="673FA8E1" wp14:editId="05591B53">
            <wp:extent cx="5423535" cy="713740"/>
            <wp:effectExtent l="0" t="0" r="12065" b="0"/>
            <wp:docPr id="3" name="图片 3" descr="../屏幕快照%202016-02-04%204.56.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02-04%204.56.28%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6012" cy="729858"/>
                    </a:xfrm>
                    <a:prstGeom prst="rect">
                      <a:avLst/>
                    </a:prstGeom>
                    <a:noFill/>
                    <a:ln>
                      <a:noFill/>
                    </a:ln>
                  </pic:spPr>
                </pic:pic>
              </a:graphicData>
            </a:graphic>
          </wp:inline>
        </w:drawing>
      </w:r>
    </w:p>
    <w:p w14:paraId="4BDAB94C" w14:textId="7D2957B9" w:rsidR="00766BDA" w:rsidRDefault="00A070AE" w:rsidP="0009054D">
      <w:pPr>
        <w:spacing w:line="480" w:lineRule="auto"/>
        <w:rPr>
          <w:color w:val="FF0000"/>
        </w:rPr>
      </w:pPr>
      <w:r w:rsidRPr="00F702CF">
        <w:rPr>
          <w:rFonts w:hint="eastAsia"/>
          <w:color w:val="FF0000"/>
        </w:rPr>
        <w:t xml:space="preserve">New Car button and Used Car button: </w:t>
      </w:r>
      <w:r w:rsidR="003B27C0" w:rsidRPr="00F702CF">
        <w:rPr>
          <w:color w:val="FF0000"/>
        </w:rPr>
        <w:t xml:space="preserve">User can select New car, used car, or both to browse our inventory. User can combine buttons with drop-down menus to filter out undesired results. Results will be displayed after button </w:t>
      </w:r>
      <w:r w:rsidR="004F5350" w:rsidRPr="00F702CF">
        <w:rPr>
          <w:color w:val="FF0000"/>
        </w:rPr>
        <w:t>selection.</w:t>
      </w:r>
    </w:p>
    <w:p w14:paraId="072CE874" w14:textId="07C554B0" w:rsidR="00F702CF" w:rsidRPr="00F702CF" w:rsidRDefault="00F702CF" w:rsidP="00F702CF">
      <w:pPr>
        <w:widowControl/>
        <w:autoSpaceDE w:val="0"/>
        <w:autoSpaceDN w:val="0"/>
        <w:adjustRightInd w:val="0"/>
        <w:spacing w:after="240" w:line="360" w:lineRule="atLeast"/>
        <w:jc w:val="left"/>
        <w:rPr>
          <w:rFonts w:ascii="Times" w:hAnsi="Times" w:cs="Times"/>
          <w:kern w:val="0"/>
        </w:rPr>
      </w:pPr>
      <w:r w:rsidRPr="00F702CF">
        <w:rPr>
          <w:rFonts w:ascii="Times" w:hAnsi="Times" w:cs="Times"/>
          <w:strike/>
          <w:kern w:val="0"/>
        </w:rPr>
        <w:t xml:space="preserve">SELL YOURS button: Take user to sell page. </w:t>
      </w:r>
    </w:p>
    <w:p w14:paraId="1C0B3A4C" w14:textId="77777777" w:rsidR="00E96268" w:rsidRDefault="00E96268" w:rsidP="0009054D">
      <w:pPr>
        <w:spacing w:line="480" w:lineRule="auto"/>
      </w:pPr>
      <w:r>
        <w:t>D</w:t>
      </w:r>
      <w:r>
        <w:rPr>
          <w:rFonts w:hint="eastAsia"/>
        </w:rPr>
        <w:t>rop-down menus: For user</w:t>
      </w:r>
      <w:r w:rsidR="00766BDA">
        <w:rPr>
          <w:rFonts w:hint="eastAsia"/>
        </w:rPr>
        <w:t>s who have a target car in mind. First, select make of the car and then select model</w:t>
      </w:r>
      <w:r w:rsidR="00766BDA">
        <w:t xml:space="preserve"> will take them to the result selected from our database according to the given input. Or users can browse the car by type (sedan, coupe, SUV, other), and jump to the result page with cars of that type. </w:t>
      </w:r>
    </w:p>
    <w:p w14:paraId="75C83692" w14:textId="607F0DBA" w:rsidR="00766BDA" w:rsidRDefault="005E78F9" w:rsidP="0009054D">
      <w:pPr>
        <w:spacing w:line="480" w:lineRule="auto"/>
      </w:pPr>
      <w:r>
        <w:rPr>
          <w:rFonts w:hint="eastAsia"/>
          <w:noProof/>
        </w:rPr>
        <w:drawing>
          <wp:anchor distT="0" distB="0" distL="114300" distR="114300" simplePos="0" relativeHeight="251658240" behindDoc="0" locked="0" layoutInCell="1" allowOverlap="1" wp14:anchorId="6BDE302A" wp14:editId="6D770A6D">
            <wp:simplePos x="0" y="0"/>
            <wp:positionH relativeFrom="column">
              <wp:posOffset>3823335</wp:posOffset>
            </wp:positionH>
            <wp:positionV relativeFrom="paragraph">
              <wp:posOffset>462280</wp:posOffset>
            </wp:positionV>
            <wp:extent cx="1972945" cy="3485515"/>
            <wp:effectExtent l="0" t="0" r="8255" b="0"/>
            <wp:wrapTight wrapText="bothSides">
              <wp:wrapPolygon edited="0">
                <wp:start x="0" y="0"/>
                <wp:lineTo x="0" y="21407"/>
                <wp:lineTo x="21412" y="21407"/>
                <wp:lineTo x="21412" y="0"/>
                <wp:lineTo x="0" y="0"/>
              </wp:wrapPolygon>
            </wp:wrapTight>
            <wp:docPr id="32" name="图片 32" descr="../屏幕快照%202016-02-04%204.36.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02-04%204.36.14%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2945" cy="3485515"/>
                    </a:xfrm>
                    <a:prstGeom prst="rect">
                      <a:avLst/>
                    </a:prstGeom>
                    <a:noFill/>
                    <a:ln>
                      <a:noFill/>
                    </a:ln>
                  </pic:spPr>
                </pic:pic>
              </a:graphicData>
            </a:graphic>
            <wp14:sizeRelH relativeFrom="page">
              <wp14:pctWidth>0</wp14:pctWidth>
            </wp14:sizeRelH>
            <wp14:sizeRelV relativeFrom="page">
              <wp14:pctHeight>0</wp14:pctHeight>
            </wp14:sizeRelV>
          </wp:anchor>
        </w:drawing>
      </w:r>
      <w:r w:rsidR="00766BDA">
        <w:t xml:space="preserve">All inventory pages </w:t>
      </w:r>
      <w:r w:rsidR="003F6B17">
        <w:t>have</w:t>
      </w:r>
      <w:r w:rsidR="00766BDA">
        <w:t xml:space="preserve"> a vertical browse</w:t>
      </w:r>
      <w:r w:rsidR="003F6B17">
        <w:t xml:space="preserve"> bar with all the attributes according to previous input (new/used/type…</w:t>
      </w:r>
      <w:r w:rsidR="003F6B17">
        <w:rPr>
          <w:rFonts w:hint="eastAsia"/>
        </w:rPr>
        <w:t>)</w:t>
      </w:r>
    </w:p>
    <w:p w14:paraId="1CE26B63" w14:textId="77777777" w:rsidR="003F6B17" w:rsidRDefault="003F6B17" w:rsidP="0009054D">
      <w:pPr>
        <w:spacing w:line="480" w:lineRule="auto"/>
      </w:pPr>
      <w:r>
        <w:t xml:space="preserve">The reason that it is on vertical and on the right is that user are not disturbed by drop-down menus and focus more one the content. </w:t>
      </w:r>
    </w:p>
    <w:p w14:paraId="7A462CAC" w14:textId="16590E10" w:rsidR="00BE3797" w:rsidRDefault="00BE3797" w:rsidP="0009054D">
      <w:pPr>
        <w:spacing w:line="480" w:lineRule="auto"/>
      </w:pPr>
      <w:r>
        <w:rPr>
          <w:rFonts w:hint="eastAsia"/>
        </w:rPr>
        <w:t xml:space="preserve">Every change of the </w:t>
      </w:r>
      <w:r>
        <w:t>drop-down menu will immediately execute a SQL instruction and bring the result to the page.</w:t>
      </w:r>
    </w:p>
    <w:p w14:paraId="353E819E" w14:textId="77777777" w:rsidR="003F6B17" w:rsidRDefault="003F6B17" w:rsidP="0009054D">
      <w:pPr>
        <w:spacing w:line="480" w:lineRule="auto"/>
      </w:pPr>
    </w:p>
    <w:p w14:paraId="1C45B192" w14:textId="77777777" w:rsidR="0041713B" w:rsidRDefault="0041713B" w:rsidP="0009054D">
      <w:pPr>
        <w:spacing w:line="480" w:lineRule="auto"/>
      </w:pPr>
    </w:p>
    <w:sectPr w:rsidR="0041713B" w:rsidSect="004C53D3">
      <w:pgSz w:w="11900" w:h="16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340262"/>
    <w:multiLevelType w:val="hybridMultilevel"/>
    <w:tmpl w:val="B7FE1CE6"/>
    <w:lvl w:ilvl="0" w:tplc="59101A2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D6C7CE1"/>
    <w:multiLevelType w:val="hybridMultilevel"/>
    <w:tmpl w:val="521EA17A"/>
    <w:lvl w:ilvl="0" w:tplc="01AEC5F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76"/>
    <w:rsid w:val="00022A53"/>
    <w:rsid w:val="0009054D"/>
    <w:rsid w:val="001571DE"/>
    <w:rsid w:val="00184767"/>
    <w:rsid w:val="001B20CD"/>
    <w:rsid w:val="003B27C0"/>
    <w:rsid w:val="003E7676"/>
    <w:rsid w:val="003F6B17"/>
    <w:rsid w:val="0041713B"/>
    <w:rsid w:val="004C53D3"/>
    <w:rsid w:val="004F5350"/>
    <w:rsid w:val="004F5908"/>
    <w:rsid w:val="00544662"/>
    <w:rsid w:val="005E78F9"/>
    <w:rsid w:val="00750E75"/>
    <w:rsid w:val="00766BDA"/>
    <w:rsid w:val="00863283"/>
    <w:rsid w:val="00984750"/>
    <w:rsid w:val="00A070AE"/>
    <w:rsid w:val="00B30398"/>
    <w:rsid w:val="00BE3797"/>
    <w:rsid w:val="00DE7945"/>
    <w:rsid w:val="00E22D02"/>
    <w:rsid w:val="00E37943"/>
    <w:rsid w:val="00E96268"/>
    <w:rsid w:val="00EA6D32"/>
    <w:rsid w:val="00F702CF"/>
    <w:rsid w:val="00FD4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9A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54D"/>
    <w:pPr>
      <w:ind w:firstLineChars="200" w:firstLine="420"/>
    </w:pPr>
  </w:style>
  <w:style w:type="table" w:styleId="a4">
    <w:name w:val="Table Grid"/>
    <w:basedOn w:val="a1"/>
    <w:uiPriority w:val="39"/>
    <w:rsid w:val="00FD46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35230">
      <w:bodyDiv w:val="1"/>
      <w:marLeft w:val="0"/>
      <w:marRight w:val="0"/>
      <w:marTop w:val="0"/>
      <w:marBottom w:val="0"/>
      <w:divBdr>
        <w:top w:val="none" w:sz="0" w:space="0" w:color="auto"/>
        <w:left w:val="none" w:sz="0" w:space="0" w:color="auto"/>
        <w:bottom w:val="none" w:sz="0" w:space="0" w:color="auto"/>
        <w:right w:val="none" w:sz="0" w:space="0" w:color="auto"/>
      </w:divBdr>
    </w:div>
    <w:div w:id="1532257102">
      <w:bodyDiv w:val="1"/>
      <w:marLeft w:val="0"/>
      <w:marRight w:val="0"/>
      <w:marTop w:val="0"/>
      <w:marBottom w:val="0"/>
      <w:divBdr>
        <w:top w:val="none" w:sz="0" w:space="0" w:color="auto"/>
        <w:left w:val="none" w:sz="0" w:space="0" w:color="auto"/>
        <w:bottom w:val="none" w:sz="0" w:space="0" w:color="auto"/>
        <w:right w:val="none" w:sz="0" w:space="0" w:color="auto"/>
      </w:divBdr>
    </w:div>
    <w:div w:id="2090225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A8677-5E34-0249-BB89-7179AF587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340</Words>
  <Characters>1942</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Wang</dc:creator>
  <cp:keywords/>
  <dc:description/>
  <cp:lastModifiedBy>Hao Wang</cp:lastModifiedBy>
  <cp:revision>7</cp:revision>
  <dcterms:created xsi:type="dcterms:W3CDTF">2016-02-03T02:38:00Z</dcterms:created>
  <dcterms:modified xsi:type="dcterms:W3CDTF">2016-02-05T01:10:00Z</dcterms:modified>
</cp:coreProperties>
</file>