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C5733" w14:textId="77777777" w:rsidR="00D532F3" w:rsidRPr="00937EAC" w:rsidRDefault="0087304B" w:rsidP="0087304B">
      <w:pPr>
        <w:jc w:val="center"/>
      </w:pPr>
      <w:r w:rsidRPr="00937EAC">
        <w:t>CMPSC 431W</w:t>
      </w:r>
    </w:p>
    <w:p w14:paraId="11EA3432" w14:textId="77777777" w:rsidR="0087304B" w:rsidRPr="00937EAC" w:rsidRDefault="0087304B" w:rsidP="0087304B">
      <w:pPr>
        <w:jc w:val="center"/>
      </w:pPr>
      <w:r w:rsidRPr="00937EAC">
        <w:t>Yuanpei Deng</w:t>
      </w:r>
    </w:p>
    <w:p w14:paraId="60E10E85" w14:textId="77777777" w:rsidR="00F4267F" w:rsidRDefault="00F4267F" w:rsidP="0087304B">
      <w:pPr>
        <w:jc w:val="center"/>
      </w:pPr>
    </w:p>
    <w:p w14:paraId="572BDA75" w14:textId="77777777" w:rsidR="004E2BB5" w:rsidRDefault="0087304B" w:rsidP="00CC677B">
      <w:pPr>
        <w:spacing w:line="480" w:lineRule="auto"/>
        <w:rPr>
          <w:rFonts w:ascii="Consolas" w:hAnsi="Consolas"/>
        </w:rPr>
      </w:pPr>
      <w:r w:rsidRPr="00937EAC">
        <w:rPr>
          <w:rFonts w:ascii="Consolas" w:hAnsi="Consolas"/>
        </w:rPr>
        <w:t>Supplier:</w:t>
      </w:r>
      <w:r w:rsidR="00F4267F" w:rsidRPr="00937EAC">
        <w:rPr>
          <w:rFonts w:ascii="Consolas" w:hAnsi="Consolas"/>
        </w:rPr>
        <w:t xml:space="preserve"> </w:t>
      </w:r>
    </w:p>
    <w:p w14:paraId="4F87FD31" w14:textId="125EB0EB" w:rsidR="00734199" w:rsidRDefault="00F4267F" w:rsidP="00734199">
      <w:pPr>
        <w:spacing w:line="480" w:lineRule="auto"/>
        <w:ind w:firstLine="720"/>
        <w:rPr>
          <w:rFonts w:ascii="Consolas" w:hAnsi="Consolas"/>
        </w:rPr>
      </w:pPr>
      <w:r w:rsidRPr="00937EAC">
        <w:rPr>
          <w:rFonts w:ascii="Consolas" w:hAnsi="Consolas"/>
        </w:rPr>
        <w:t xml:space="preserve">In our case, supplier is the car dealer. </w:t>
      </w:r>
      <w:r w:rsidR="00937EAC" w:rsidRPr="00937EAC">
        <w:rPr>
          <w:rFonts w:ascii="Consolas" w:hAnsi="Consolas"/>
        </w:rPr>
        <w:t xml:space="preserve">The attributes of supplier (dealer) are </w:t>
      </w:r>
      <w:r w:rsidR="00937EAC">
        <w:rPr>
          <w:rFonts w:ascii="Consolas" w:hAnsi="Consolas"/>
        </w:rPr>
        <w:t>dea</w:t>
      </w:r>
      <w:r w:rsidR="004E2BB5">
        <w:rPr>
          <w:rFonts w:ascii="Consolas" w:hAnsi="Consolas"/>
        </w:rPr>
        <w:t>ler</w:t>
      </w:r>
      <w:r w:rsidR="001A2455">
        <w:rPr>
          <w:rFonts w:ascii="Consolas" w:hAnsi="Consolas"/>
        </w:rPr>
        <w:t xml:space="preserve"> </w:t>
      </w:r>
      <w:r w:rsidR="004E2BB5">
        <w:rPr>
          <w:rFonts w:ascii="Consolas" w:hAnsi="Consolas"/>
        </w:rPr>
        <w:t xml:space="preserve">name, address, phone number and rates. </w:t>
      </w:r>
      <w:r w:rsidR="006618D0">
        <w:rPr>
          <w:rFonts w:ascii="Consolas" w:hAnsi="Consolas"/>
        </w:rPr>
        <w:t xml:space="preserve">The rate is how buyers (user) judge the dealer by several aspects, like customer service, quality </w:t>
      </w:r>
      <w:r w:rsidR="00567BA3">
        <w:rPr>
          <w:rFonts w:ascii="Consolas" w:hAnsi="Consolas"/>
        </w:rPr>
        <w:t xml:space="preserve">of repair, buying process, etc. </w:t>
      </w:r>
      <w:r w:rsidR="004E2BB5">
        <w:rPr>
          <w:rFonts w:ascii="Consolas" w:hAnsi="Consolas"/>
        </w:rPr>
        <w:t>Dealer will have a</w:t>
      </w:r>
      <w:r w:rsidR="00F472D8">
        <w:rPr>
          <w:rFonts w:ascii="Consolas" w:hAnsi="Consolas"/>
        </w:rPr>
        <w:t>n</w:t>
      </w:r>
      <w:r w:rsidR="004E2BB5">
        <w:rPr>
          <w:rFonts w:ascii="Consolas" w:hAnsi="Consolas"/>
        </w:rPr>
        <w:t xml:space="preserve"> </w:t>
      </w:r>
      <w:r w:rsidR="00F472D8">
        <w:rPr>
          <w:rFonts w:ascii="Consolas" w:hAnsi="Consolas"/>
        </w:rPr>
        <w:t xml:space="preserve">inventory. The </w:t>
      </w:r>
      <w:r w:rsidR="004E2BB5">
        <w:rPr>
          <w:rFonts w:ascii="Consolas" w:hAnsi="Consolas"/>
        </w:rPr>
        <w:t>relation</w:t>
      </w:r>
      <w:r w:rsidR="00F472D8">
        <w:rPr>
          <w:rFonts w:ascii="Consolas" w:hAnsi="Consolas"/>
        </w:rPr>
        <w:t xml:space="preserve"> is</w:t>
      </w:r>
      <w:r w:rsidR="004E2BB5">
        <w:rPr>
          <w:rFonts w:ascii="Consolas" w:hAnsi="Consolas"/>
        </w:rPr>
        <w:t xml:space="preserve"> called </w:t>
      </w:r>
      <w:r w:rsidR="00F472D8">
        <w:rPr>
          <w:rFonts w:ascii="Consolas" w:hAnsi="Consolas"/>
        </w:rPr>
        <w:t>owns</w:t>
      </w:r>
      <w:r w:rsidR="004E2BB5">
        <w:rPr>
          <w:rFonts w:ascii="Consolas" w:hAnsi="Consolas"/>
        </w:rPr>
        <w:t xml:space="preserve"> </w:t>
      </w:r>
      <w:r w:rsidR="00F472D8">
        <w:rPr>
          <w:rFonts w:ascii="Consolas" w:hAnsi="Consolas"/>
        </w:rPr>
        <w:t>and the</w:t>
      </w:r>
      <w:r w:rsidR="004E2BB5">
        <w:rPr>
          <w:rFonts w:ascii="Consolas" w:hAnsi="Consolas"/>
        </w:rPr>
        <w:t xml:space="preserve"> entity is cars. </w:t>
      </w:r>
      <w:r w:rsidR="00567BA3">
        <w:rPr>
          <w:rFonts w:ascii="Consolas" w:hAnsi="Consolas"/>
        </w:rPr>
        <w:t xml:space="preserve">The dealer </w:t>
      </w:r>
      <w:r w:rsidR="00734199">
        <w:rPr>
          <w:rFonts w:ascii="Consolas" w:hAnsi="Consolas"/>
        </w:rPr>
        <w:t xml:space="preserve">also has a relation named locates and the entity is address. The reason I choose make </w:t>
      </w:r>
      <w:r w:rsidR="006C7290">
        <w:rPr>
          <w:rFonts w:ascii="Consolas" w:hAnsi="Consolas"/>
        </w:rPr>
        <w:t>“</w:t>
      </w:r>
      <w:r w:rsidR="00734199">
        <w:rPr>
          <w:rFonts w:ascii="Consolas" w:hAnsi="Consolas"/>
        </w:rPr>
        <w:t>address</w:t>
      </w:r>
      <w:r w:rsidR="006C7290">
        <w:rPr>
          <w:rFonts w:ascii="Consolas" w:hAnsi="Consolas"/>
        </w:rPr>
        <w:t>”</w:t>
      </w:r>
      <w:r w:rsidR="00734199">
        <w:rPr>
          <w:rFonts w:ascii="Consolas" w:hAnsi="Consolas"/>
        </w:rPr>
        <w:t xml:space="preserve"> as an entity </w:t>
      </w:r>
      <w:r w:rsidR="006C7290">
        <w:rPr>
          <w:rFonts w:ascii="Consolas" w:hAnsi="Consolas"/>
        </w:rPr>
        <w:t xml:space="preserve">instead of an attribute </w:t>
      </w:r>
      <w:r w:rsidR="00734199">
        <w:rPr>
          <w:rFonts w:ascii="Consolas" w:hAnsi="Consolas"/>
        </w:rPr>
        <w:t xml:space="preserve">is that we can use the similar schema for registered users. </w:t>
      </w:r>
      <w:r w:rsidR="004E2BB5">
        <w:rPr>
          <w:rFonts w:ascii="Consolas" w:hAnsi="Consolas"/>
        </w:rPr>
        <w:t>The ER diagram looks like this:</w:t>
      </w:r>
    </w:p>
    <w:p w14:paraId="68CBB81C" w14:textId="7B1972A2" w:rsidR="004E2BB5" w:rsidRDefault="00734199" w:rsidP="00CC677B">
      <w:pPr>
        <w:spacing w:line="48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A4FBD1F" wp14:editId="45971185">
            <wp:extent cx="5486400" cy="36461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BEC" w14:textId="56DC295E" w:rsidR="004E2BB5" w:rsidRDefault="004E2BB5" w:rsidP="00CC677B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Registered Users:</w:t>
      </w:r>
    </w:p>
    <w:p w14:paraId="23CB1586" w14:textId="40A5E2CD" w:rsidR="00A22927" w:rsidRDefault="004E2BB5" w:rsidP="002D5A60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The </w:t>
      </w:r>
      <w:r w:rsidR="007943BF">
        <w:rPr>
          <w:rFonts w:ascii="Consolas" w:hAnsi="Consolas"/>
        </w:rPr>
        <w:t xml:space="preserve">registered </w:t>
      </w:r>
      <w:r>
        <w:rPr>
          <w:rFonts w:ascii="Consolas" w:hAnsi="Consolas"/>
        </w:rPr>
        <w:t xml:space="preserve">users are the buyers who </w:t>
      </w:r>
      <w:r w:rsidR="007943BF">
        <w:rPr>
          <w:rFonts w:ascii="Consolas" w:hAnsi="Consolas"/>
        </w:rPr>
        <w:t xml:space="preserve">can </w:t>
      </w:r>
      <w:r>
        <w:rPr>
          <w:rFonts w:ascii="Consolas" w:hAnsi="Consolas"/>
        </w:rPr>
        <w:t>buy or bid on an item</w:t>
      </w:r>
      <w:r w:rsidR="00CC677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(car). </w:t>
      </w:r>
      <w:r w:rsidR="00CC677B">
        <w:rPr>
          <w:rFonts w:ascii="Consolas" w:hAnsi="Consolas"/>
        </w:rPr>
        <w:t xml:space="preserve">Buyer must </w:t>
      </w:r>
      <w:r w:rsidR="00936BA1">
        <w:rPr>
          <w:rFonts w:ascii="Consolas" w:hAnsi="Consolas"/>
        </w:rPr>
        <w:t xml:space="preserve">be </w:t>
      </w:r>
      <w:r w:rsidR="00CC677B">
        <w:rPr>
          <w:rFonts w:ascii="Consolas" w:hAnsi="Consolas"/>
        </w:rPr>
        <w:t xml:space="preserve">registered, and identified by a user name and authenticated with a password. </w:t>
      </w:r>
      <w:r w:rsidR="007943BF">
        <w:rPr>
          <w:rFonts w:ascii="Consolas" w:hAnsi="Consolas"/>
        </w:rPr>
        <w:t>When registering,</w:t>
      </w:r>
      <w:r w:rsidR="001A2455">
        <w:rPr>
          <w:rFonts w:ascii="Consolas" w:hAnsi="Consolas"/>
        </w:rPr>
        <w:t xml:space="preserve"> the user must </w:t>
      </w:r>
      <w:r w:rsidR="006D2077">
        <w:rPr>
          <w:rFonts w:ascii="Consolas" w:hAnsi="Consolas"/>
        </w:rPr>
        <w:t xml:space="preserve">enter the following required information in order to register successfully. These information includes: email address, name, address, phone number and credit card info like type of card, card number, cvv and expiration date. These are the basic information of a registered user. </w:t>
      </w:r>
      <w:r w:rsidR="00A22927">
        <w:rPr>
          <w:rFonts w:ascii="Consolas" w:hAnsi="Consolas"/>
        </w:rPr>
        <w:t>This picture shows how does the interface of registering page look like. (In real design the credit card information will be added.)</w:t>
      </w:r>
      <w:r w:rsidR="00A22927">
        <w:rPr>
          <w:rFonts w:ascii="Consolas" w:hAnsi="Consolas"/>
          <w:noProof/>
        </w:rPr>
        <w:drawing>
          <wp:inline distT="0" distB="0" distL="0" distR="0" wp14:anchorId="39DF9358" wp14:editId="39A4EC5F">
            <wp:extent cx="3771900" cy="4040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11" cy="40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F10B" w14:textId="41058A0D" w:rsidR="006D2077" w:rsidRDefault="006D2077" w:rsidP="002D5A60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>In addition, after register a user can complete his whole profile by adding other information like age, gender and annual income. These attributes can be NULL if the user chooses not to fill.</w:t>
      </w:r>
      <w:r w:rsidR="003648A9">
        <w:rPr>
          <w:rFonts w:ascii="Consolas" w:hAnsi="Consolas"/>
        </w:rPr>
        <w:t xml:space="preserve"> </w:t>
      </w:r>
      <w:r w:rsidR="0041752E">
        <w:rPr>
          <w:rFonts w:ascii="Consolas" w:hAnsi="Consolas"/>
        </w:rPr>
        <w:t>The ER diagram will</w:t>
      </w:r>
      <w:r w:rsidR="002D5A60">
        <w:rPr>
          <w:rFonts w:ascii="Consolas" w:hAnsi="Consolas"/>
        </w:rPr>
        <w:t xml:space="preserve"> roughly </w:t>
      </w:r>
      <w:r w:rsidR="0041752E">
        <w:rPr>
          <w:rFonts w:ascii="Consolas" w:hAnsi="Consolas"/>
        </w:rPr>
        <w:t xml:space="preserve">looks like this: </w:t>
      </w:r>
    </w:p>
    <w:p w14:paraId="761E1D9E" w14:textId="0596DEF4" w:rsidR="006D2077" w:rsidRDefault="0041752E" w:rsidP="006D2077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5D1DBE5E" wp14:editId="7784665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90690" cy="43643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32284" w14:textId="77777777" w:rsidR="006D2077" w:rsidRDefault="006D2077" w:rsidP="006D2077">
      <w:pPr>
        <w:rPr>
          <w:rFonts w:ascii="Consolas" w:hAnsi="Consolas"/>
        </w:rPr>
      </w:pPr>
    </w:p>
    <w:p w14:paraId="6F54C289" w14:textId="23CD5B8C" w:rsidR="004E2BB5" w:rsidRDefault="004E2BB5" w:rsidP="00CC677B">
      <w:pPr>
        <w:spacing w:line="480" w:lineRule="auto"/>
        <w:rPr>
          <w:rFonts w:ascii="Consolas" w:hAnsi="Consolas"/>
        </w:rPr>
      </w:pPr>
    </w:p>
    <w:p w14:paraId="683B7DAB" w14:textId="77777777" w:rsidR="00B03F87" w:rsidRDefault="00B03F87" w:rsidP="00CC677B">
      <w:pPr>
        <w:spacing w:line="480" w:lineRule="auto"/>
        <w:rPr>
          <w:rFonts w:ascii="Consolas" w:hAnsi="Consolas"/>
        </w:rPr>
      </w:pPr>
    </w:p>
    <w:p w14:paraId="4D50FD1C" w14:textId="77777777" w:rsidR="00B03F87" w:rsidRDefault="00B03F87" w:rsidP="00CC677B">
      <w:pPr>
        <w:spacing w:line="480" w:lineRule="auto"/>
        <w:rPr>
          <w:rFonts w:ascii="Consolas" w:hAnsi="Consolas"/>
        </w:rPr>
      </w:pPr>
    </w:p>
    <w:p w14:paraId="370AFBE8" w14:textId="77777777" w:rsidR="00B03F87" w:rsidRDefault="00B03F87" w:rsidP="00CC677B">
      <w:pPr>
        <w:spacing w:line="480" w:lineRule="auto"/>
        <w:rPr>
          <w:rFonts w:ascii="Consolas" w:hAnsi="Consolas"/>
        </w:rPr>
      </w:pPr>
    </w:p>
    <w:p w14:paraId="3B6EB9DD" w14:textId="77777777" w:rsidR="00B03F87" w:rsidRDefault="00B03F87" w:rsidP="00CC677B">
      <w:pPr>
        <w:spacing w:line="480" w:lineRule="auto"/>
        <w:rPr>
          <w:rFonts w:ascii="Consolas" w:hAnsi="Consolas"/>
        </w:rPr>
      </w:pPr>
    </w:p>
    <w:p w14:paraId="21DD312C" w14:textId="77777777" w:rsidR="00B03F87" w:rsidRDefault="00B03F87" w:rsidP="00CC677B">
      <w:pPr>
        <w:spacing w:line="480" w:lineRule="auto"/>
        <w:rPr>
          <w:rFonts w:ascii="Consolas" w:hAnsi="Consolas"/>
        </w:rPr>
      </w:pPr>
    </w:p>
    <w:p w14:paraId="3DB42F50" w14:textId="0BEF9EA3" w:rsidR="00B03F87" w:rsidRDefault="00B03F87" w:rsidP="00CC677B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>Another function:</w:t>
      </w:r>
    </w:p>
    <w:p w14:paraId="0480CF55" w14:textId="12D2B053" w:rsidR="00135ED9" w:rsidRDefault="00B03F87" w:rsidP="00CC677B">
      <w:pPr>
        <w:spacing w:line="480" w:lineRule="auto"/>
        <w:rPr>
          <w:rFonts w:ascii="宋体" w:eastAsia="宋体" w:hAnsi="宋体" w:cs="宋体" w:hint="eastAsia"/>
          <w:lang w:eastAsia="zh-CN"/>
        </w:rPr>
      </w:pPr>
      <w:r>
        <w:rPr>
          <w:rFonts w:ascii="Consolas" w:hAnsi="Consolas"/>
        </w:rPr>
        <w:tab/>
        <w:t xml:space="preserve">Compare. Since this is car purchasing, user probably need compare several cars to determine which one to buy. So compare function is very important for this project. </w:t>
      </w:r>
      <w:r w:rsidR="00135ED9">
        <w:rPr>
          <w:rFonts w:ascii="Consolas" w:hAnsi="Consolas"/>
        </w:rPr>
        <w:t>After the user searching for what kinds of car he wants to buy, there will be a list of cars that satisfied his searching key word. Looks like this:</w:t>
      </w:r>
      <w:r w:rsidR="00135ED9">
        <w:rPr>
          <w:rFonts w:ascii="Consolas" w:hAnsi="Consolas" w:hint="eastAsia"/>
          <w:lang w:eastAsia="zh-CN"/>
        </w:rPr>
        <w:t xml:space="preserve"> </w:t>
      </w:r>
      <w:r w:rsidR="00135ED9">
        <w:rPr>
          <w:rFonts w:ascii="宋体" w:eastAsia="宋体" w:hAnsi="宋体" w:cs="宋体" w:hint="eastAsia"/>
          <w:lang w:eastAsia="zh-CN"/>
        </w:rPr>
        <w:t>这边放图</w:t>
      </w:r>
    </w:p>
    <w:p w14:paraId="24BECEDA" w14:textId="2A6D18A8" w:rsidR="00135ED9" w:rsidRDefault="00B51F22" w:rsidP="00CC677B">
      <w:pPr>
        <w:spacing w:line="480" w:lineRule="auto"/>
        <w:rPr>
          <w:rFonts w:ascii="Consolas" w:hAnsi="Consolas" w:hint="eastAsia"/>
          <w:lang w:eastAsia="zh-CN"/>
        </w:rPr>
      </w:pPr>
      <w:r>
        <w:rPr>
          <w:rFonts w:ascii="Consolas" w:hAnsi="Consolas" w:hint="eastAsia"/>
          <w:lang w:eastAsia="zh-CN"/>
        </w:rPr>
        <w:t xml:space="preserve">Then user can </w:t>
      </w:r>
      <w:r w:rsidR="00604408">
        <w:rPr>
          <w:rFonts w:ascii="Consolas" w:hAnsi="Consolas" w:hint="eastAsia"/>
          <w:lang w:eastAsia="zh-CN"/>
        </w:rPr>
        <w:t>mark</w:t>
      </w:r>
      <w:r>
        <w:rPr>
          <w:rFonts w:ascii="Consolas" w:hAnsi="Consolas" w:hint="eastAsia"/>
          <w:lang w:eastAsia="zh-CN"/>
        </w:rPr>
        <w:t xml:space="preserve"> s</w:t>
      </w:r>
      <w:r w:rsidR="00604408">
        <w:rPr>
          <w:rFonts w:ascii="Consolas" w:hAnsi="Consolas" w:hint="eastAsia"/>
          <w:lang w:eastAsia="zh-CN"/>
        </w:rPr>
        <w:t xml:space="preserve">everal cars as compare. </w:t>
      </w:r>
      <w:r w:rsidR="00604408">
        <w:rPr>
          <w:rFonts w:ascii="Consolas" w:hAnsi="Consolas"/>
          <w:lang w:eastAsia="zh-CN"/>
        </w:rPr>
        <w:t>On the top of website there will be a button “</w:t>
      </w:r>
      <w:r w:rsidR="00604408">
        <w:rPr>
          <w:rFonts w:ascii="Consolas" w:hAnsi="Consolas" w:hint="eastAsia"/>
          <w:lang w:eastAsia="zh-CN"/>
        </w:rPr>
        <w:t>compare</w:t>
      </w:r>
      <w:r w:rsidR="00604408">
        <w:rPr>
          <w:rFonts w:ascii="Consolas" w:hAnsi="Consolas"/>
          <w:lang w:eastAsia="zh-CN"/>
        </w:rPr>
        <w:t>”</w:t>
      </w:r>
      <w:r w:rsidR="00604408">
        <w:rPr>
          <w:rFonts w:ascii="Consolas" w:hAnsi="Consolas" w:hint="eastAsia"/>
          <w:lang w:eastAsia="zh-CN"/>
        </w:rPr>
        <w:t>. By clicking this button the website will generated a table shows the data of the marked cars</w:t>
      </w:r>
      <w:r w:rsidR="00604408">
        <w:rPr>
          <w:rFonts w:ascii="Consolas" w:hAnsi="Consolas"/>
          <w:lang w:eastAsia="zh-CN"/>
        </w:rPr>
        <w:t>’</w:t>
      </w:r>
      <w:r w:rsidR="00604408">
        <w:rPr>
          <w:rFonts w:ascii="Consolas" w:hAnsi="Consolas" w:hint="eastAsia"/>
          <w:lang w:eastAsia="zh-CN"/>
        </w:rPr>
        <w:t xml:space="preserve"> entities.</w:t>
      </w:r>
      <w:bookmarkStart w:id="0" w:name="_GoBack"/>
      <w:bookmarkEnd w:id="0"/>
    </w:p>
    <w:p w14:paraId="4C41337D" w14:textId="77777777" w:rsidR="00135ED9" w:rsidRDefault="00135ED9" w:rsidP="00CC677B">
      <w:pPr>
        <w:spacing w:line="480" w:lineRule="auto"/>
        <w:rPr>
          <w:rFonts w:ascii="Consolas" w:hAnsi="Consolas"/>
        </w:rPr>
      </w:pPr>
    </w:p>
    <w:p w14:paraId="35945894" w14:textId="5C9E9EDC" w:rsidR="00B03F87" w:rsidRPr="00937EAC" w:rsidRDefault="00B03F87" w:rsidP="00CC677B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sectPr w:rsidR="00B03F87" w:rsidRPr="00937EAC" w:rsidSect="00640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B"/>
    <w:rsid w:val="00135ED9"/>
    <w:rsid w:val="001A2455"/>
    <w:rsid w:val="002D5A60"/>
    <w:rsid w:val="002F2D0F"/>
    <w:rsid w:val="00313506"/>
    <w:rsid w:val="003648A9"/>
    <w:rsid w:val="003D147F"/>
    <w:rsid w:val="0041752E"/>
    <w:rsid w:val="004E2BB5"/>
    <w:rsid w:val="00567BA3"/>
    <w:rsid w:val="00604408"/>
    <w:rsid w:val="0064065B"/>
    <w:rsid w:val="006618D0"/>
    <w:rsid w:val="006C7290"/>
    <w:rsid w:val="006D2077"/>
    <w:rsid w:val="00734199"/>
    <w:rsid w:val="007943BF"/>
    <w:rsid w:val="0087304B"/>
    <w:rsid w:val="00936BA1"/>
    <w:rsid w:val="00937EAC"/>
    <w:rsid w:val="00A22927"/>
    <w:rsid w:val="00B03F87"/>
    <w:rsid w:val="00B51F22"/>
    <w:rsid w:val="00CC677B"/>
    <w:rsid w:val="00D532F3"/>
    <w:rsid w:val="00F4267F"/>
    <w:rsid w:val="00F4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50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303</Words>
  <Characters>1732</Characters>
  <Application>Microsoft Macintosh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 Deng</dc:creator>
  <cp:keywords/>
  <dc:description/>
  <cp:lastModifiedBy>Yuanpei Deng</cp:lastModifiedBy>
  <cp:revision>16</cp:revision>
  <dcterms:created xsi:type="dcterms:W3CDTF">2016-02-02T22:04:00Z</dcterms:created>
  <dcterms:modified xsi:type="dcterms:W3CDTF">2016-02-04T21:43:00Z</dcterms:modified>
</cp:coreProperties>
</file>