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default" w:eastAsiaTheme="minorEastAsia"/>
          <w:lang w:val="en-US" w:eastAsia="zh-CN"/>
        </w:rPr>
      </w:pPr>
      <w:r>
        <w:rPr>
          <w:rFonts w:hint="eastAsia"/>
          <w:lang w:val="en-US" w:eastAsia="zh-CN"/>
        </w:rPr>
        <w:t>得帆信息技术有限公司的网络优化与升级</w:t>
      </w:r>
    </w:p>
    <w:p>
      <w:pPr>
        <w:rPr>
          <w:rFonts w:hint="eastAsia"/>
        </w:rPr>
      </w:pPr>
    </w:p>
    <w:p>
      <w:pPr>
        <w:rPr>
          <w:rFonts w:hint="eastAsia"/>
        </w:rPr>
      </w:pPr>
    </w:p>
    <w:p>
      <w:pPr>
        <w:rPr>
          <w:rFonts w:hint="eastAsia"/>
        </w:rPr>
      </w:pPr>
    </w:p>
    <w:p>
      <w:pPr>
        <w:rPr>
          <w:rFonts w:hint="eastAsia"/>
        </w:rPr>
      </w:pPr>
    </w:p>
    <w:p>
      <w:pPr>
        <w:rPr>
          <w:rFonts w:hint="eastAsia"/>
        </w:rPr>
      </w:pPr>
    </w:p>
    <w:p>
      <w:pPr>
        <w:pStyle w:val="2"/>
        <w:rPr>
          <w:rFonts w:hint="eastAsia"/>
          <w:lang w:val="en-US" w:eastAsia="zh-CN"/>
        </w:rPr>
      </w:pPr>
      <w:r>
        <w:rPr>
          <w:rFonts w:hint="eastAsia"/>
          <w:lang w:val="en-US" w:eastAsia="zh-CN"/>
        </w:rPr>
        <w:t>摘要</w:t>
      </w:r>
    </w:p>
    <w:p>
      <w:pPr>
        <w:bidi w:val="0"/>
        <w:rPr>
          <w:rFonts w:hint="eastAsia"/>
          <w:lang w:val="en-US" w:eastAsia="zh-CN"/>
        </w:rPr>
      </w:pPr>
      <w:r>
        <w:rPr>
          <w:rFonts w:hint="eastAsia"/>
          <w:lang w:val="en-US" w:eastAsia="zh-CN"/>
        </w:rPr>
        <w:t>当今是信息化世纪，信息网络化、办公自动化是必不可少的条件。因此想要提高自身的发展必须加强在网络方面的竞争力才能促进自身的强大。目前网络全世界都已经触手可及了，几乎覆盖到了全世界，这使得网络建设变得困难了起来，尤其是要对网络进行更加周密的设计，并对企业的网络完成安全的设计保障。各部门进行划分VLAN，对OSPF协议的使用，ACL访</w:t>
      </w:r>
    </w:p>
    <w:p>
      <w:pPr>
        <w:bidi w:val="0"/>
        <w:rPr>
          <w:rFonts w:hint="eastAsia"/>
          <w:lang w:val="en-US" w:eastAsia="zh-CN"/>
        </w:rPr>
      </w:pPr>
    </w:p>
    <w:p>
      <w:pPr>
        <w:bidi w:val="0"/>
        <w:rPr>
          <w:rFonts w:hint="eastAsia"/>
          <w:lang w:val="en-US" w:eastAsia="zh-CN"/>
        </w:rPr>
      </w:pPr>
    </w:p>
    <w:p>
      <w:pPr>
        <w:bidi w:val="0"/>
        <w:rPr>
          <w:rFonts w:hint="eastAsia"/>
          <w:lang w:val="en-US" w:eastAsia="zh-CN"/>
        </w:rPr>
      </w:pPr>
      <w:bookmarkStart w:id="0" w:name="_GoBack"/>
      <w:bookmarkEnd w:id="0"/>
      <w:r>
        <w:rPr>
          <w:rFonts w:hint="eastAsia"/>
          <w:lang w:val="en-US" w:eastAsia="zh-CN"/>
        </w:rPr>
        <w:t>问列表的配置，NAT/NAT server地址转换，DHCP的配置和设置MPLS VPN等安全操作能最大</w:t>
      </w:r>
    </w:p>
    <w:p>
      <w:pPr>
        <w:bidi w:val="0"/>
        <w:rPr>
          <w:rFonts w:hint="eastAsia"/>
          <w:lang w:val="en-US" w:eastAsia="zh-CN"/>
        </w:rPr>
      </w:pPr>
      <w:r>
        <w:rPr>
          <w:rFonts w:hint="eastAsia"/>
          <w:lang w:val="en-US" w:eastAsia="zh-CN"/>
        </w:rPr>
        <w:t>的处理这些问题。在完成的拓扑结构中，有关设备技术的应用，并在其原有的基础上进行新的设计和升级，使企业能够在更高效和安全的基础上进行数据传输和打包传送，从而达到优化企业网络的目标。</w:t>
      </w:r>
    </w:p>
    <w:p>
      <w:pPr>
        <w:rPr>
          <w:rFonts w:hint="eastAsia"/>
          <w:lang w:val="en-US" w:eastAsia="zh-CN"/>
        </w:rPr>
      </w:pPr>
    </w:p>
    <w:p>
      <w:pPr>
        <w:rPr>
          <w:rFonts w:hint="default"/>
          <w:lang w:val="en-US" w:eastAsia="zh-CN"/>
        </w:rPr>
      </w:pPr>
      <w:r>
        <w:rPr>
          <w:rFonts w:hint="eastAsia"/>
          <w:lang w:val="en-US" w:eastAsia="zh-CN"/>
        </w:rPr>
        <w:t>关键词：网络优化；相关配置优化，MPLS VPN；简洁高效</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1绪论</w:t>
      </w:r>
    </w:p>
    <w:p>
      <w:pPr>
        <w:rPr>
          <w:rFonts w:hint="eastAsia"/>
        </w:rPr>
      </w:pPr>
      <w:r>
        <w:rPr>
          <w:rFonts w:hint="eastAsia"/>
        </w:rPr>
        <w:t>1.1论文研究的背景及意义</w:t>
      </w:r>
    </w:p>
    <w:p>
      <w:pPr>
        <w:rPr>
          <w:rFonts w:hint="eastAsia"/>
        </w:rPr>
      </w:pPr>
    </w:p>
    <w:p>
      <w:pPr>
        <w:rPr>
          <w:rFonts w:hint="eastAsia"/>
        </w:rPr>
      </w:pPr>
      <w:r>
        <w:rPr>
          <w:rFonts w:hint="eastAsia"/>
        </w:rPr>
        <w:t>1.2企业网现状</w:t>
      </w:r>
    </w:p>
    <w:p>
      <w:pPr>
        <w:rPr>
          <w:rFonts w:hint="eastAsia"/>
        </w:rPr>
      </w:pPr>
      <w:r>
        <w:rPr>
          <w:rFonts w:hint="eastAsia"/>
        </w:rPr>
        <w:t>1.3优化设计方法</w:t>
      </w:r>
    </w:p>
    <w:p>
      <w:pPr>
        <w:rPr>
          <w:rFonts w:hint="eastAsia"/>
        </w:rPr>
      </w:pPr>
      <w:r>
        <w:rPr>
          <w:rFonts w:hint="eastAsia"/>
        </w:rPr>
        <w:t>2，优化方案</w:t>
      </w:r>
    </w:p>
    <w:p>
      <w:pPr>
        <w:rPr>
          <w:rFonts w:hint="eastAsia"/>
        </w:rPr>
      </w:pPr>
      <w:r>
        <w:rPr>
          <w:rFonts w:hint="eastAsia"/>
        </w:rPr>
        <w:t>2.1企业网设计需求</w:t>
      </w:r>
    </w:p>
    <w:p>
      <w:pPr>
        <w:rPr>
          <w:rFonts w:hint="eastAsia"/>
        </w:rPr>
      </w:pPr>
      <w:r>
        <w:rPr>
          <w:rFonts w:hint="eastAsia"/>
        </w:rPr>
        <w:t>2.2使用运营商网络进行搭建</w:t>
      </w:r>
    </w:p>
    <w:p>
      <w:pPr>
        <w:rPr>
          <w:rFonts w:hint="eastAsia"/>
        </w:rPr>
      </w:pPr>
      <w:r>
        <w:rPr>
          <w:rFonts w:hint="eastAsia"/>
        </w:rPr>
        <w:t>2.3降低部门关联度</w:t>
      </w:r>
    </w:p>
    <w:p>
      <w:pPr>
        <w:rPr>
          <w:rFonts w:hint="eastAsia"/>
        </w:rPr>
      </w:pPr>
      <w:r>
        <w:rPr>
          <w:rFonts w:hint="eastAsia"/>
        </w:rPr>
        <w:t>3优化关键技术分析</w:t>
      </w:r>
    </w:p>
    <w:p>
      <w:pPr>
        <w:rPr>
          <w:rFonts w:hint="eastAsia"/>
        </w:rPr>
      </w:pPr>
      <w:r>
        <w:rPr>
          <w:rFonts w:hint="eastAsia"/>
        </w:rPr>
        <w:t>3.1路由协议简介</w:t>
      </w:r>
    </w:p>
    <w:p>
      <w:pPr>
        <w:rPr>
          <w:rFonts w:hint="default" w:eastAsiaTheme="minorEastAsia"/>
          <w:lang w:val="en-US" w:eastAsia="zh-CN"/>
        </w:rPr>
      </w:pPr>
      <w:r>
        <w:rPr>
          <w:rFonts w:hint="eastAsia"/>
          <w:lang w:val="en-US" w:eastAsia="zh-CN"/>
        </w:rPr>
        <w:t>路由协议是一种指定数据包转送方式的网上协议,工作在网络层。路由器是网络的主要节点设备，路由表被使用在路由器转发数据。其路由信息在相邻的路由器之间传递，以此来获得其他路由器的路径，并且路由表的建立描述了网络状态。路由协议和路由器并行数据转发功能。</w:t>
      </w:r>
    </w:p>
    <w:p>
      <w:pPr>
        <w:rPr>
          <w:rFonts w:hint="eastAsia"/>
        </w:rPr>
      </w:pPr>
      <w:r>
        <w:rPr>
          <w:rFonts w:hint="eastAsia"/>
        </w:rPr>
        <w:t>3.2VLAN简介</w:t>
      </w:r>
    </w:p>
    <w:p>
      <w:pPr>
        <w:rPr>
          <w:rFonts w:hint="default"/>
          <w:lang w:val="en-US" w:eastAsia="zh-CN"/>
        </w:rPr>
      </w:pPr>
      <w:r>
        <w:rPr>
          <w:rFonts w:hint="eastAsia"/>
          <w:lang w:val="en-US" w:eastAsia="zh-CN"/>
        </w:rPr>
        <w:t>VLAN技术是一种逻辑网络，通常在网络的物理拓扑上通过路由和交换设备运行。VLAN是一种虚拟局域网，不受地理位置影响。它工作在OSI参考模型的第二层和第三层，传递信息主要靠在第三层的路由器。VLAN技术比传统局域网更加灵活；减少了对网络设备的开销更改，由于划分不同的VLAN使网络更加安全。</w:t>
      </w:r>
    </w:p>
    <w:p>
      <w:pPr>
        <w:rPr>
          <w:rFonts w:hint="eastAsia"/>
        </w:rPr>
      </w:pPr>
      <w:r>
        <w:rPr>
          <w:rFonts w:hint="eastAsia"/>
        </w:rPr>
        <w:t>3.3IP协议简介</w:t>
      </w:r>
    </w:p>
    <w:p>
      <w:pPr>
        <w:rPr>
          <w:rFonts w:hint="default" w:eastAsiaTheme="minorEastAsia"/>
          <w:lang w:val="en-US" w:eastAsia="zh-CN"/>
        </w:rPr>
      </w:pPr>
      <w:r>
        <w:rPr>
          <w:rFonts w:hint="eastAsia"/>
          <w:lang w:val="en-US" w:eastAsia="zh-CN"/>
        </w:rPr>
        <w:t>IP协议是网络层协议，属于TCP/IP体系。其主要目的是为了实现计算机互联互通，解决网络问题。并且它是互联网必须遵守的规则。</w:t>
      </w:r>
    </w:p>
    <w:p>
      <w:pPr>
        <w:rPr>
          <w:rFonts w:hint="eastAsia"/>
        </w:rPr>
      </w:pPr>
      <w:r>
        <w:rPr>
          <w:rFonts w:hint="eastAsia"/>
        </w:rPr>
        <w:t>3.4ACL简介</w:t>
      </w:r>
    </w:p>
    <w:p>
      <w:pPr>
        <w:rPr>
          <w:rFonts w:hint="default" w:eastAsiaTheme="minorEastAsia"/>
          <w:lang w:val="en-US" w:eastAsia="zh-CN"/>
        </w:rPr>
      </w:pPr>
      <w:r>
        <w:rPr>
          <w:rFonts w:hint="eastAsia"/>
          <w:lang w:val="en-US" w:eastAsia="zh-CN"/>
        </w:rPr>
        <w:t>ACL是一种基于包过滤的访问控制技术，在三层交换机和路由器上被广泛使用，它可以确保网络设备不被入侵和非法使用，是保护网络安全的主要策略。并且它还是</w:t>
      </w:r>
    </w:p>
    <w:p>
      <w:pPr>
        <w:rPr>
          <w:rFonts w:hint="eastAsia"/>
        </w:rPr>
      </w:pPr>
      <w:r>
        <w:rPr>
          <w:rFonts w:hint="eastAsia"/>
        </w:rPr>
        <w:t>3.5BFD简介</w:t>
      </w:r>
    </w:p>
    <w:p>
      <w:pPr>
        <w:rPr>
          <w:rFonts w:hint="eastAsia"/>
        </w:rPr>
      </w:pPr>
      <w:r>
        <w:rPr>
          <w:rFonts w:hint="eastAsia"/>
        </w:rPr>
        <w:t>3.6MPLS VPN简介</w:t>
      </w:r>
    </w:p>
    <w:p>
      <w:pPr>
        <w:rPr>
          <w:rFonts w:hint="eastAsia"/>
        </w:rPr>
      </w:pPr>
      <w:r>
        <w:rPr>
          <w:rFonts w:hint="eastAsia"/>
        </w:rPr>
        <w:t>3.7NAT</w:t>
      </w:r>
    </w:p>
    <w:p>
      <w:pPr>
        <w:rPr>
          <w:rFonts w:hint="eastAsia"/>
        </w:rPr>
      </w:pPr>
      <w:r>
        <w:rPr>
          <w:rFonts w:hint="eastAsia"/>
        </w:rPr>
        <w:t>4网络安全设计</w:t>
      </w:r>
    </w:p>
    <w:p>
      <w:pPr>
        <w:rPr>
          <w:rFonts w:hint="eastAsia"/>
        </w:rPr>
      </w:pPr>
      <w:r>
        <w:rPr>
          <w:rFonts w:hint="eastAsia"/>
        </w:rPr>
        <w:t>4.1vlan技术</w:t>
      </w:r>
    </w:p>
    <w:p>
      <w:pPr>
        <w:rPr>
          <w:rFonts w:hint="eastAsia"/>
        </w:rPr>
      </w:pPr>
      <w:r>
        <w:rPr>
          <w:rFonts w:hint="eastAsia"/>
        </w:rPr>
        <w:t>4.2防火墙技术</w:t>
      </w:r>
    </w:p>
    <w:p>
      <w:pPr>
        <w:rPr>
          <w:rFonts w:hint="eastAsia"/>
        </w:rPr>
      </w:pPr>
      <w:r>
        <w:rPr>
          <w:rFonts w:hint="eastAsia"/>
        </w:rPr>
        <w:t>4.3VPN技术</w:t>
      </w:r>
    </w:p>
    <w:p>
      <w:pPr>
        <w:rPr>
          <w:rFonts w:hint="eastAsia"/>
        </w:rPr>
      </w:pPr>
      <w:r>
        <w:rPr>
          <w:rFonts w:hint="eastAsia"/>
        </w:rPr>
        <w:t>4.4安装杀毒软件</w:t>
      </w:r>
    </w:p>
    <w:p>
      <w:pPr>
        <w:rPr>
          <w:rFonts w:hint="default"/>
          <w:lang w:val="en-US" w:eastAsia="zh-CN"/>
        </w:rPr>
      </w:pPr>
      <w:r>
        <w:rPr>
          <w:rFonts w:hint="eastAsia"/>
          <w:lang w:val="en-US" w:eastAsia="zh-CN"/>
        </w:rPr>
        <w:t>在这个信息技术时代，家家户户都有了自己的计算机，个人计算机的信息显得尤为重要，尤其是在网络安全方面，对于系统的病毒入侵和检测显得尤为重要。对此建议安装一些杀毒软件，如火绒，瑞星杀毒，360和金山毒霸等来提高自己计算机的安全能力。</w:t>
      </w:r>
    </w:p>
    <w:p>
      <w:pPr>
        <w:rPr>
          <w:rFonts w:hint="eastAsia"/>
        </w:rPr>
      </w:pPr>
      <w:r>
        <w:rPr>
          <w:rFonts w:hint="eastAsia"/>
        </w:rPr>
        <w:t>4.5其他措施</w:t>
      </w:r>
    </w:p>
    <w:p>
      <w:pPr>
        <w:rPr>
          <w:rFonts w:hint="default"/>
          <w:lang w:val="en-US" w:eastAsia="zh-CN"/>
        </w:rPr>
      </w:pPr>
      <w:r>
        <w:rPr>
          <w:rFonts w:hint="eastAsia"/>
          <w:lang w:val="en-US" w:eastAsia="zh-CN"/>
        </w:rPr>
        <w:t>出于对财力的节省，服务器上不同的功能尽量在不同的主机上，可能有时候会将多种应用系统在一台主机上运行承担。例如：一台同时拥有HTTP服务和数据库服务的服务器考虑合并时，要对其处理能力和承受能力经行考虑，并且还要考虑各种安全级别的服务。比如操作系统：不同权限的授予可以有效提高安全级别。系统管理员也要重视并养成良好的习惯，比如定期检查漏洞，设置一些不易猜测和没有规律的密码来确保安全问题。</w:t>
      </w:r>
    </w:p>
    <w:p>
      <w:pPr>
        <w:rPr>
          <w:rFonts w:hint="eastAsia"/>
        </w:rPr>
      </w:pPr>
      <w:r>
        <w:rPr>
          <w:rFonts w:hint="eastAsia"/>
        </w:rPr>
        <w:t>5网络模拟实现</w:t>
      </w:r>
    </w:p>
    <w:p>
      <w:pPr>
        <w:rPr>
          <w:rFonts w:hint="eastAsia"/>
        </w:rPr>
      </w:pPr>
      <w:r>
        <w:rPr>
          <w:rFonts w:hint="eastAsia"/>
        </w:rPr>
        <w:t>5.1模拟器介绍</w:t>
      </w:r>
    </w:p>
    <w:p>
      <w:pPr>
        <w:pStyle w:val="3"/>
        <w:ind w:firstLine="480"/>
        <w:rPr>
          <w:rFonts w:hint="eastAsia"/>
          <w:lang w:val="en-US" w:eastAsia="zh-CN"/>
        </w:rPr>
      </w:pPr>
      <w:r>
        <w:t>eNSP(Enterprise Network Simulation Platform)</w:t>
      </w:r>
      <w:r>
        <w:rPr>
          <w:rFonts w:hint="eastAsia"/>
        </w:rPr>
        <w:t>是一款</w:t>
      </w:r>
      <w:r>
        <w:rPr>
          <w:rFonts w:hint="eastAsia"/>
          <w:lang w:val="en-US" w:eastAsia="zh-CN"/>
        </w:rPr>
        <w:t>图形化网络仿真平台，里面具有</w:t>
      </w:r>
      <w:r>
        <w:rPr>
          <w:rFonts w:hint="eastAsia"/>
        </w:rPr>
        <w:t>免费的、可扩展的、图形化操作</w:t>
      </w:r>
      <w:r>
        <w:rPr>
          <w:rFonts w:hint="eastAsia"/>
          <w:lang w:eastAsia="zh-CN"/>
        </w:rPr>
        <w:t>，</w:t>
      </w:r>
      <w:r>
        <w:rPr>
          <w:rFonts w:hint="eastAsia"/>
          <w:lang w:val="en-US" w:eastAsia="zh-CN"/>
        </w:rPr>
        <w:t>都是</w:t>
      </w:r>
      <w:r>
        <w:rPr>
          <w:rFonts w:hint="eastAsia"/>
        </w:rPr>
        <w:t>由华为</w:t>
      </w:r>
      <w:r>
        <w:rPr>
          <w:rFonts w:hint="eastAsia"/>
          <w:lang w:val="en-US" w:eastAsia="zh-CN"/>
        </w:rPr>
        <w:t>提供的。</w:t>
      </w:r>
      <w:r>
        <w:rPr>
          <w:rFonts w:hint="eastAsia"/>
        </w:rPr>
        <w:t>主要对企业网路由器、交换机进行软件仿真，</w:t>
      </w:r>
      <w:r>
        <w:rPr>
          <w:rFonts w:hint="eastAsia"/>
          <w:lang w:val="en-US" w:eastAsia="zh-CN"/>
        </w:rPr>
        <w:t>帮助广大从事华为数通的人员快速熟悉该系列产品，了解并掌握其操作和配置，提升对企业网络的建设及规划，直观的体现真实设备情景。使广大从业者和客户在没有实体设备的时候可以学习并演练其网络技术。</w:t>
      </w:r>
    </w:p>
    <w:p>
      <w:pPr>
        <w:rPr>
          <w:rFonts w:hint="eastAsia"/>
          <w:lang w:val="en-US" w:eastAsia="zh-CN"/>
        </w:rPr>
      </w:pPr>
      <w:r>
        <w:drawing>
          <wp:inline distT="0" distB="0" distL="114300" distR="114300">
            <wp:extent cx="5269230" cy="2723515"/>
            <wp:effectExtent l="0" t="0" r="762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69230" cy="2723515"/>
                    </a:xfrm>
                    <a:prstGeom prst="rect">
                      <a:avLst/>
                    </a:prstGeom>
                    <a:noFill/>
                    <a:ln>
                      <a:noFill/>
                    </a:ln>
                  </pic:spPr>
                </pic:pic>
              </a:graphicData>
            </a:graphic>
          </wp:inline>
        </w:drawing>
      </w:r>
    </w:p>
    <w:p>
      <w:pPr>
        <w:rPr>
          <w:rFonts w:hint="eastAsia"/>
        </w:rPr>
      </w:pPr>
      <w:r>
        <w:rPr>
          <w:rFonts w:hint="eastAsia"/>
        </w:rPr>
        <w:t>5.2模拟环境拓扑图</w:t>
      </w:r>
    </w:p>
    <w:p>
      <w:pPr>
        <w:rPr>
          <w:rFonts w:hint="eastAsia"/>
          <w:lang w:val="en-US" w:eastAsia="zh-CN"/>
        </w:rPr>
      </w:pPr>
      <w:r>
        <w:rPr>
          <w:rFonts w:hint="eastAsia"/>
          <w:lang w:val="en-US" w:eastAsia="zh-CN"/>
        </w:rPr>
        <w:t>由于公司规模较大，本次只能针对重要区域进行模拟配置。</w:t>
      </w:r>
    </w:p>
    <w:p>
      <w:pPr>
        <w:rPr>
          <w:rFonts w:hint="default"/>
          <w:lang w:val="en-US" w:eastAsia="zh-CN"/>
        </w:rPr>
      </w:pPr>
      <w:r>
        <w:rPr>
          <w:rFonts w:hint="eastAsia"/>
          <w:lang w:val="en-US" w:eastAsia="zh-CN"/>
        </w:rPr>
        <w:t>网络拓扑如图：</w:t>
      </w:r>
    </w:p>
    <w:p>
      <w:pPr>
        <w:rPr>
          <w:rFonts w:hint="eastAsia"/>
        </w:rPr>
      </w:pPr>
    </w:p>
    <w:p>
      <w:pPr>
        <w:rPr>
          <w:rFonts w:hint="default" w:eastAsiaTheme="minorEastAsia"/>
          <w:lang w:val="en-US" w:eastAsia="zh-CN"/>
        </w:rPr>
      </w:pPr>
      <w:r>
        <w:drawing>
          <wp:inline distT="0" distB="0" distL="114300" distR="114300">
            <wp:extent cx="5267960" cy="1978025"/>
            <wp:effectExtent l="0" t="0" r="889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7960" cy="1978025"/>
                    </a:xfrm>
                    <a:prstGeom prst="rect">
                      <a:avLst/>
                    </a:prstGeom>
                    <a:noFill/>
                    <a:ln>
                      <a:noFill/>
                    </a:ln>
                  </pic:spPr>
                </pic:pic>
              </a:graphicData>
            </a:graphic>
          </wp:inline>
        </w:drawing>
      </w:r>
      <w:r>
        <w:rPr>
          <w:rFonts w:hint="eastAsia"/>
          <w:lang w:val="en-US" w:eastAsia="zh-CN"/>
        </w:rPr>
        <w:t xml:space="preserve">  </w:t>
      </w:r>
    </w:p>
    <w:p>
      <w:pPr>
        <w:rPr>
          <w:rFonts w:hint="eastAsia"/>
          <w:lang w:val="en-US" w:eastAsia="zh-CN"/>
        </w:rPr>
      </w:pPr>
      <w:r>
        <w:rPr>
          <w:rFonts w:hint="eastAsia"/>
        </w:rPr>
        <w:t>5.3</w:t>
      </w:r>
      <w:r>
        <w:rPr>
          <w:rFonts w:hint="eastAsia"/>
          <w:lang w:val="en-US" w:eastAsia="zh-CN"/>
        </w:rPr>
        <w:t>需求和配置</w:t>
      </w:r>
    </w:p>
    <w:p>
      <w:pPr>
        <w:rPr>
          <w:rFonts w:hint="default"/>
          <w:lang w:val="en-US" w:eastAsia="zh-CN"/>
        </w:rPr>
      </w:pPr>
      <w:r>
        <w:rPr>
          <w:rFonts w:hint="eastAsia"/>
          <w:lang w:val="en-US" w:eastAsia="zh-CN"/>
        </w:rPr>
        <w:t>该公司该企业由于发展迅速，拓展了人员规模，急需扩大网络规模，交换机接入人员增加为原来的一倍，为避免出现流量拥塞请给出相应的解决方案；提高安全性，防止网络瘫痪，为避免新增的人员造成流量拥塞需增加带宽，在不造成经济浪费的情况下尽量节约成本；为防止核心由器出现突发性状况，可以实现数据流量迁移转发；为提高网络安全性，取消使用Internet公网，使用运营商网络进行搭建；为减少对公网地址的占用</w:t>
      </w:r>
    </w:p>
    <w:p>
      <w:pPr>
        <w:rPr>
          <w:rFonts w:hint="default"/>
          <w:lang w:val="en-US" w:eastAsia="zh-CN"/>
        </w:rPr>
      </w:pPr>
      <w:r>
        <w:rPr>
          <w:rFonts w:hint="eastAsia"/>
          <w:lang w:val="en-US" w:eastAsia="zh-CN"/>
        </w:rPr>
        <w:t xml:space="preserve">需求： </w:t>
      </w:r>
    </w:p>
    <w:p>
      <w:pPr>
        <w:numPr>
          <w:ilvl w:val="0"/>
          <w:numId w:val="0"/>
        </w:numPr>
        <w:rPr>
          <w:rFonts w:hint="eastAsia"/>
          <w:lang w:val="en-US" w:eastAsia="zh-CN"/>
        </w:rPr>
      </w:pPr>
      <w:r>
        <w:rPr>
          <w:rFonts w:hint="eastAsia"/>
          <w:lang w:val="en-US" w:eastAsia="zh-CN"/>
        </w:rPr>
        <w:t>1、再LSW1及LSW2上配置vrrp，为1.0和2.0网段实现网关备份</w:t>
      </w:r>
    </w:p>
    <w:p>
      <w:pPr>
        <w:rPr>
          <w:rFonts w:hint="eastAsia"/>
          <w:lang w:val="en-US" w:eastAsia="zh-CN"/>
        </w:rPr>
      </w:pPr>
      <w:r>
        <w:rPr>
          <w:rFonts w:hint="eastAsia"/>
          <w:lang w:val="en-US" w:eastAsia="zh-CN"/>
        </w:rPr>
        <w:t>2、LSW1和LSW2上要求配置DHCP服务，基于接口地址池为所有PC分配IP地址。</w:t>
      </w:r>
    </w:p>
    <w:p>
      <w:pPr>
        <w:rPr>
          <w:rFonts w:hint="eastAsia"/>
          <w:lang w:val="en-US" w:eastAsia="zh-CN"/>
        </w:rPr>
      </w:pPr>
      <w:r>
        <w:rPr>
          <w:rFonts w:hint="eastAsia"/>
          <w:lang w:val="en-US" w:eastAsia="zh-CN"/>
        </w:rPr>
        <w:t>3、LSW1和LSW2之间做链路聚合，工作模式为手工负载分担模式。</w:t>
      </w:r>
    </w:p>
    <w:p>
      <w:pPr>
        <w:rPr>
          <w:rFonts w:hint="eastAsia"/>
          <w:lang w:val="en-US" w:eastAsia="zh-CN"/>
        </w:rPr>
      </w:pPr>
      <w:r>
        <w:rPr>
          <w:rFonts w:hint="eastAsia"/>
          <w:lang w:val="en-US" w:eastAsia="zh-CN"/>
        </w:rPr>
        <w:t>4、两台交换机都与上行路由器之间建立BFD会话并且与VRRP联动，当BFD会话Down掉后，自动降低优先级，进行主备切换</w:t>
      </w:r>
    </w:p>
    <w:p>
      <w:pPr>
        <w:rPr>
          <w:rFonts w:hint="eastAsia"/>
          <w:lang w:val="en-US" w:eastAsia="zh-CN"/>
        </w:rPr>
      </w:pPr>
      <w:r>
        <w:rPr>
          <w:rFonts w:hint="eastAsia"/>
          <w:lang w:val="en-US" w:eastAsia="zh-CN"/>
        </w:rPr>
        <w:t>5、要求在PC3上开始端口安全功能，MAC学习地址上限为1，一旦介入非法用户，要求能够自动Down掉该接口</w:t>
      </w:r>
    </w:p>
    <w:p>
      <w:pPr>
        <w:rPr>
          <w:rFonts w:hint="eastAsia"/>
          <w:lang w:val="en-US" w:eastAsia="zh-CN"/>
        </w:rPr>
      </w:pPr>
      <w:r>
        <w:rPr>
          <w:rFonts w:hint="eastAsia"/>
          <w:lang w:val="en-US" w:eastAsia="zh-CN"/>
        </w:rPr>
        <w:t>6、要求在AR1上进行访问控制，PC2不允许访问外网</w:t>
      </w:r>
    </w:p>
    <w:p>
      <w:pPr>
        <w:rPr>
          <w:rFonts w:hint="eastAsia"/>
          <w:lang w:val="en-US" w:eastAsia="zh-CN"/>
        </w:rPr>
      </w:pPr>
      <w:r>
        <w:rPr>
          <w:rFonts w:hint="eastAsia"/>
          <w:lang w:val="en-US" w:eastAsia="zh-CN"/>
        </w:rPr>
        <w:t>7、在服务器区域，部署HTTP服务器和FTP服务器，要求内外网用户均能访问，需要在防火墙处配置NAT Sever，HTTP服务器对应的公网IP为13.2.2.100，域名为www.123.com，FTP对应的公网IP为13.2.2.101</w:t>
      </w:r>
    </w:p>
    <w:p>
      <w:pPr>
        <w:rPr>
          <w:rFonts w:hint="eastAsia"/>
          <w:lang w:val="en-US" w:eastAsia="zh-CN"/>
        </w:rPr>
      </w:pPr>
      <w:r>
        <w:rPr>
          <w:rFonts w:hint="eastAsia"/>
          <w:lang w:val="en-US" w:eastAsia="zh-CN"/>
        </w:rPr>
        <w:t>8、防火墙上根据需求，配置相应的安全策略</w:t>
      </w:r>
    </w:p>
    <w:p>
      <w:pPr>
        <w:rPr>
          <w:rFonts w:hint="eastAsia"/>
          <w:lang w:val="en-US" w:eastAsia="zh-CN"/>
        </w:rPr>
      </w:pPr>
      <w:r>
        <w:rPr>
          <w:rFonts w:hint="eastAsia"/>
          <w:lang w:val="en-US" w:eastAsia="zh-CN"/>
        </w:rPr>
        <w:t>9、分部处配置单臂路由实现不同vlan之间的互访</w:t>
      </w:r>
    </w:p>
    <w:p>
      <w:pPr>
        <w:rPr>
          <w:rFonts w:hint="eastAsia"/>
          <w:lang w:val="en-US" w:eastAsia="zh-CN"/>
        </w:rPr>
      </w:pPr>
      <w:r>
        <w:rPr>
          <w:rFonts w:hint="eastAsia"/>
          <w:lang w:val="en-US" w:eastAsia="zh-CN"/>
        </w:rPr>
        <w:t>10、要求在在必要的接口配置边缘端口</w:t>
      </w:r>
    </w:p>
    <w:p>
      <w:pPr>
        <w:rPr>
          <w:rFonts w:hint="eastAsia"/>
          <w:lang w:val="en-US" w:eastAsia="zh-CN"/>
        </w:rPr>
      </w:pPr>
      <w:r>
        <w:rPr>
          <w:rFonts w:hint="eastAsia"/>
          <w:lang w:val="en-US" w:eastAsia="zh-CN"/>
        </w:rPr>
        <w:t>11、在公网行存在DNS服务器，该服务器为所有公网用户访问总部的HTT服务器提供域名解析功能</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default"/>
          <w:lang w:val="en-US" w:eastAsia="zh-CN"/>
        </w:rPr>
      </w:pPr>
      <w:r>
        <w:rPr>
          <w:rFonts w:hint="eastAsia"/>
          <w:lang w:val="en-US" w:eastAsia="zh-CN"/>
        </w:rPr>
        <w:t>配置：</w:t>
      </w:r>
    </w:p>
    <w:p>
      <w:pPr>
        <w:rPr>
          <w:rFonts w:hint="eastAsia"/>
          <w:lang w:val="en-US" w:eastAsia="zh-CN"/>
        </w:rPr>
      </w:pPr>
      <w:r>
        <w:rPr>
          <w:rFonts w:hint="eastAsia"/>
          <w:lang w:val="en-US" w:eastAsia="zh-CN"/>
        </w:rPr>
        <w:t>防火墙内部属于AS100，运营商网络属于AS200，分部为AS300。</w:t>
      </w:r>
    </w:p>
    <w:p>
      <w:pPr>
        <w:rPr>
          <w:rFonts w:hint="default"/>
          <w:lang w:val="en-US" w:eastAsia="zh-CN"/>
        </w:rPr>
      </w:pPr>
      <w:r>
        <w:rPr>
          <w:rFonts w:hint="eastAsia"/>
          <w:lang w:val="en-US" w:eastAsia="zh-CN"/>
        </w:rPr>
        <w:t>AS100内，IGP运行OSPF，进程为100</w:t>
      </w:r>
    </w:p>
    <w:p>
      <w:pPr>
        <w:rPr>
          <w:rFonts w:hint="eastAsia"/>
          <w:lang w:val="en-US" w:eastAsia="zh-CN"/>
        </w:rPr>
      </w:pPr>
      <w:r>
        <w:rPr>
          <w:rFonts w:hint="eastAsia"/>
          <w:lang w:val="en-US" w:eastAsia="zh-CN"/>
        </w:rPr>
        <w:t>其公司内部网络属于trust区域，服务器是dmz区域，防火墙外部是untrust。</w:t>
      </w:r>
    </w:p>
    <w:p>
      <w:pPr>
        <w:rPr>
          <w:rFonts w:hint="eastAsia"/>
          <w:lang w:val="en-US" w:eastAsia="zh-CN"/>
        </w:rPr>
      </w:pPr>
      <w:r>
        <w:rPr>
          <w:rFonts w:hint="eastAsia"/>
          <w:lang w:val="en-US" w:eastAsia="zh-CN"/>
        </w:rPr>
        <w:t>S1和S2是核心交换机，S3,S4是接入层交换机，R3是核心层路由器。</w:t>
      </w:r>
    </w:p>
    <w:p>
      <w:pPr>
        <w:rPr>
          <w:rFonts w:hint="eastAsia"/>
          <w:lang w:val="en-US" w:eastAsia="zh-CN"/>
        </w:rPr>
      </w:pPr>
      <w:r>
        <w:rPr>
          <w:rFonts w:hint="eastAsia"/>
          <w:lang w:val="en-US" w:eastAsia="zh-CN"/>
        </w:rPr>
        <w:t>为防止重要电脑PC2出现不安全情况，在R1上进行访问控制PC2不允许访问外网。</w:t>
      </w:r>
    </w:p>
    <w:p>
      <w:pPr>
        <w:rPr>
          <w:rFonts w:hint="eastAsia"/>
          <w:lang w:val="en-US" w:eastAsia="zh-CN"/>
        </w:rPr>
      </w:pPr>
      <w:r>
        <w:rPr>
          <w:rFonts w:hint="eastAsia"/>
          <w:lang w:val="en-US" w:eastAsia="zh-CN"/>
        </w:rPr>
        <w:t>要求在PC3上开启端口安全功能，MAC地址学习上限为1，一旦介入非法用户，要求能自动Down掉该接口。</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该企业拓扑规划如上图所示，其中S1和S2是核心交换机，其上配置DHCP，方便用户的接入；配置MSTP和VRRP（vrrp是为了实现分担冗余，mstp可以阻塞多余的冗余链路，达到消除环路的目的），为实现分担冗余并消除环路达到优化网络目的；为实现</w:t>
      </w:r>
    </w:p>
    <w:p>
      <w:pPr>
        <w:rPr>
          <w:rFonts w:hint="default"/>
          <w:lang w:val="en-US" w:eastAsia="zh-CN"/>
        </w:rPr>
      </w:pPr>
      <w:r>
        <w:rPr>
          <w:rFonts w:hint="eastAsia"/>
          <w:lang w:val="en-US" w:eastAsia="zh-CN"/>
        </w:rPr>
        <w:t>5.4</w:t>
      </w:r>
    </w:p>
    <w:p>
      <w:pPr>
        <w:rPr>
          <w:rFonts w:hint="eastAsia"/>
        </w:rPr>
      </w:pPr>
      <w:r>
        <w:rPr>
          <w:rFonts w:hint="eastAsia"/>
        </w:rPr>
        <w:t>6测试</w:t>
      </w:r>
    </w:p>
    <w:p>
      <w:pPr>
        <w:rPr>
          <w:rFonts w:hint="eastAsia"/>
        </w:rPr>
      </w:pPr>
      <w:r>
        <w:rPr>
          <w:rFonts w:hint="eastAsia"/>
        </w:rPr>
        <w:t>7总结</w:t>
      </w:r>
    </w:p>
    <w:p>
      <w:r>
        <w:rPr>
          <w:rFonts w:hint="eastAsia"/>
        </w:rPr>
        <w:t>8致谢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D413A"/>
    <w:rsid w:val="227622FD"/>
    <w:rsid w:val="2391331E"/>
    <w:rsid w:val="3C273068"/>
    <w:rsid w:val="3F392E61"/>
    <w:rsid w:val="4BA6183D"/>
    <w:rsid w:val="653A262C"/>
    <w:rsid w:val="79560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line="800" w:lineRule="exact"/>
      <w:jc w:val="center"/>
      <w:outlineLvl w:val="0"/>
    </w:pPr>
    <w:rPr>
      <w:rFonts w:ascii="黑体" w:hAnsi="黑体" w:eastAsia="黑体" w:cs="黑体"/>
      <w:kern w:val="44"/>
      <w:sz w:val="32"/>
      <w:szCs w:val="32"/>
    </w:rPr>
  </w:style>
  <w:style w:type="paragraph" w:styleId="3">
    <w:name w:val="heading 3"/>
    <w:basedOn w:val="1"/>
    <w:next w:val="1"/>
    <w:unhideWhenUsed/>
    <w:qFormat/>
    <w:uiPriority w:val="9"/>
    <w:pPr>
      <w:keepNext/>
      <w:keepLines/>
      <w:spacing w:line="420" w:lineRule="exact"/>
      <w:ind w:firstLine="964" w:firstLineChars="200"/>
      <w:outlineLvl w:val="2"/>
    </w:pPr>
    <w:rPr>
      <w:rFonts w:ascii="宋体" w:hAnsi="宋体" w:eastAsia="宋体" w:cs="宋体"/>
      <w:sz w:val="24"/>
      <w:szCs w:val="2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2020-04-06T10:38:00Z</dcterms:created>
  <dc:creator>郝亮</dc:creator>
  <cp:lastModifiedBy>郝亮</cp:lastModifiedBy>
  <dcterms:modified xsi:type="dcterms:W3CDTF">2020-04-09T14:03:59Z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