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Хаоладар</w:t>
      </w:r>
      <w:r>
        <w:t xml:space="preserve"> </w:t>
      </w:r>
      <w:r>
        <w:t xml:space="preserve">Шаханеоядж</w:t>
      </w:r>
      <w:r>
        <w:t xml:space="preserve"> </w:t>
      </w:r>
      <w:r>
        <w:t xml:space="preserve">НПИ-01-24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5334000" cy="4537045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CaptionedFigure"/>
      </w:pPr>
      <w:r>
        <w:drawing>
          <wp:inline>
            <wp:extent cx="5334000" cy="4949363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351431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1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Compact"/>
        <w:numPr>
          <w:ilvl w:val="0"/>
          <w:numId w:val="1002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5334000" cy="3746580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Compact"/>
        <w:numPr>
          <w:ilvl w:val="0"/>
          <w:numId w:val="1003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p>
      <w:pPr>
        <w:pStyle w:val="CaptionedFigure"/>
      </w:pPr>
      <w:r>
        <w:drawing>
          <wp:inline>
            <wp:extent cx="5334000" cy="5198389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Compact"/>
        <w:numPr>
          <w:ilvl w:val="0"/>
          <w:numId w:val="1004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160229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Compact"/>
        <w:numPr>
          <w:ilvl w:val="0"/>
          <w:numId w:val="1005"/>
        </w:numPr>
      </w:pPr>
      <w:r>
        <w:t xml:space="preserve">Загрузите файлы на Github.</w:t>
      </w:r>
    </w:p>
    <w:bookmarkStart w:id="45" w:name="задание-для-самостоятельной-работы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Сделал отчет для лабораторной номер 2 и загрузил на гитхаб.</w:t>
      </w:r>
    </w:p>
    <w:p>
      <w:pPr>
        <w:pStyle w:val="CaptionedFigure"/>
      </w:pPr>
      <w:r>
        <w:drawing>
          <wp:inline>
            <wp:extent cx="5334000" cy="5108301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8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4436949"/>
            <wp:effectExtent b="0" l="0" r="0" t="0"/>
            <wp:docPr descr="Экспортируем в форматы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Экспортируем в форматы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Хаоладар Шаханеоядж НПИ-01-24</dc:creator>
  <dc:language>ru-RU</dc:language>
  <cp:keywords/>
  <dcterms:created xsi:type="dcterms:W3CDTF">2024-11-01T14:20:20Z</dcterms:created>
  <dcterms:modified xsi:type="dcterms:W3CDTF">2024-11-01T14:20:20Z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