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Хаоладар</w:t>
      </w:r>
      <w:r>
        <w:t xml:space="preserve"> </w:t>
      </w:r>
      <w:r>
        <w:t xml:space="preserve">Шаханеоядж</w:t>
      </w:r>
      <w:r>
        <w:t xml:space="preserve"> </w:t>
      </w:r>
      <w:r>
        <w:t xml:space="preserve">НПИ-01-24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r>
        <w:drawing>
          <wp:inline>
            <wp:extent cx="5334000" cy="5801894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r>
        <w:drawing>
          <wp:inline>
            <wp:extent cx="5334000" cy="1151159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5524216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981938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062888" cy="4754880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88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773160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788628"/>
            <wp:effectExtent b="0" l="0" r="0" t="0"/>
            <wp:docPr descr="Дизассими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4572000"/>
            <wp:effectExtent b="0" l="0" r="0" t="0"/>
            <wp:docPr descr="Дизассими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091291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102640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134706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105701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120686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137856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334000" cy="4299469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762500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r>
        <w:drawing>
          <wp:inline>
            <wp:extent cx="5334000" cy="6567777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836035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r>
        <w:drawing>
          <wp:inline>
            <wp:extent cx="5332395" cy="4321743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075927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r>
        <w:drawing>
          <wp:inline>
            <wp:extent cx="5334000" cy="4215431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944070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Хаоладар Шаханеоядж НПИ-01-24</dc:creator>
  <dc:language>ru-RU</dc:language>
  <cp:keywords/>
  <dcterms:created xsi:type="dcterms:W3CDTF">2024-11-26T15:47:07Z</dcterms:created>
  <dcterms:modified xsi:type="dcterms:W3CDTF">2024-11-26T15:47:07Z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