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演立方 V4.6</w:t>
        <w:br/>
        <w:t>AI提案获客与内容供应链平台 PRD</w:t>
      </w:r>
    </w:p>
    <w:p>
      <w:pPr>
        <w:jc w:val="center"/>
      </w:pPr>
      <w:r>
        <w:rPr>
          <w:rFonts w:ascii="Microsoft YaHei" w:hAnsi="Microsoft YaHei" w:eastAsia="Microsoft YaHei"/>
          <w:b/>
          <w:sz w:val="28"/>
        </w:rPr>
        <w:t>增长工具中心精简版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806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V4.6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产品定位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演立方是一个面向企业活动场景的 AI提案获客与内容供应链平台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升级主题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 AI活动诊断与方案工具中心，围绕目标人群做深2-3个获客工具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明确不做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不做朋友圈/社群传播素材自动生成；不做营销素材生成器；保险工具不命名为答谢会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核心新增工具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企业活动预算计算器、保险行业活动方案生成器、企业年会/团建方案生成器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适用对象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产品负责人、开发Agent、Lovable、Hermes、Trae、CodeBuddy、UI/UX Agent、销售团队、运营团队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核心原则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工具化入口负责结构化获客，AI对话负责深度优化；先做少而深，不做泛营销玩具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color w:val="464646"/>
          <w:sz w:val="20"/>
        </w:rPr>
        <w:t>本版本在 V4.5 基础上增加增长工具中心，不推翻原有营销获客中心、AI提案中心、运营资产中心、CRM销售中心和供应链履约中心。</w:t>
      </w:r>
    </w:p>
    <w:p>
      <w:r>
        <w:br w:type="page"/>
      </w:r>
    </w:p>
    <w:p>
      <w:pPr>
        <w:pStyle w:val="Heading1"/>
      </w:pPr>
      <w:r>
        <w:t>1. V4.6 升级总览</w:t>
      </w:r>
    </w:p>
    <w:p>
      <w:pPr>
        <w:pStyle w:val="Heading2"/>
      </w:pPr>
      <w:r>
        <w:t>1.1 本次升级背景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V4.5 已经完成面向试运营的主链路设计：平台营销页、AI提案中心、客户专属方案页、方案生命周期、价格展示策略、客户身份识别、客户配置修改确认、成交后执行版方案以及初始化种子数据。</w:t>
      </w:r>
      <w:r>
        <w:br/>
      </w:r>
      <w:r>
        <w:rPr>
          <w:rFonts w:ascii="Microsoft YaHei" w:hAnsi="Microsoft YaHei" w:eastAsia="Microsoft YaHei"/>
          <w:sz w:val="20"/>
        </w:rPr>
        <w:t>V4.6 的核心升级，是在营销获客中心之上新增“AI活动诊断与方案工具中心”。该中心不是泛营销工具，不做朋友圈/社群文案生成，也不做营销素材生成器，而是围绕明确目标人群，做深少数几个能真实带来线索的工具。</w:t>
      </w:r>
    </w:p>
    <w:p>
      <w:pPr>
        <w:pStyle w:val="Heading2"/>
      </w:pPr>
      <w:r>
        <w:t>1.2 V4.6 新增内容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新增项</w:t>
            </w:r>
          </w:p>
        </w:tc>
        <w:tc>
          <w:tcPr>
            <w:tcW w:type="dxa" w:w="60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  <w:tc>
          <w:tcPr>
            <w:tcW w:type="dxa" w:w="14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优先级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AI活动诊断与方案工具中心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作为营销获客中心下的增长工具模块，用于微信转发、社群私聊、客户自测和线索捕获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企业活动预算计算器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解决客户“不知道办一场活动大概多少钱”的低门槛问题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保险行业活动方案生成器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面向保险行业活动负责人，覆盖客户经营、产说会、增员、团队激励、表彰等场景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企业年会/团建方案生成器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面向HR、行政、老板助理，解决内部活动不尴尬、好汇报的问题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工具与AI对话衔接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工具完成结构化引导，结果页允许继续问AI优化方案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合规留资与企业微信承接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下载/保存/顾问优化时触发手机号授权、手动留资或添加企业微信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工具结果进入CRM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将结构化答案、预算、场景、用户意图、来源渠道生成CRM线索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轻裂变机制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结果页可分享，分享链接带来源参数，暂不做强制分享、排行榜、返佣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1.3 明确不做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不做“朋友圈/社群传播素材自动生成”。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不做“营销素材生成器”。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保险行业工具不命名为“保险答谢会方案生成器”，统一命名为“保险行业活动方案生成器”。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前期不做复杂积分、排行榜、现金返佣、强制分享解锁、分销裂变。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不做无感自动获取手机号或微信号；所有个人信息获取必须合法合规、用户主动授权或主动填写。</w:t>
      </w:r>
    </w:p>
    <w:p>
      <w:pPr>
        <w:pStyle w:val="Heading1"/>
      </w:pPr>
      <w:r>
        <w:t>2. 产品总定位与系统架构</w:t>
      </w:r>
    </w:p>
    <w:p>
      <w:pPr>
        <w:pStyle w:val="Heading2"/>
      </w:pPr>
      <w:r>
        <w:t>2.1 一句话定义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演立方是一个面向企业活动场景的 AI提案获客与内容供应链平台。</w:t>
      </w:r>
    </w:p>
    <w:p>
      <w:pPr>
        <w:pStyle w:val="Heading2"/>
      </w:pPr>
      <w:r>
        <w:t>2.2 V4.6 完整业务链路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阶段</w:t>
            </w:r>
          </w:p>
        </w:tc>
        <w:tc>
          <w:tcPr>
            <w:tcW w:type="dxa" w:w="273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客户动作</w:t>
            </w:r>
          </w:p>
        </w:tc>
        <w:tc>
          <w:tcPr>
            <w:tcW w:type="dxa" w:w="345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平台能力</w:t>
            </w:r>
          </w:p>
        </w:tc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沉淀数据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获客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客户从微信、社群、私聊、二维码进入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营销页/工具入口/渠道参数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来源、访问、点击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诊断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客户使用预算计算器或方案生成器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结构化问题、AI初步结果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活动类型、人数、预算、目标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留资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客户下载/保存/找顾问优化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手机号授权、手动填写、企业微信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联系人、公司、手机号、意向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提案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销售基于工具结果生成正式方案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AI提案中心、方案编辑器、客户链接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方案版本、报价模式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协作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客户查看、调整、下载、转发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客户方案页、配置器、下载中心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打开、下载、分享、修改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成交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客户确认意向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订单草稿、正式报价、执行版方案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成交金额、毛利、执行项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履约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平台调度演员/场馆/供应商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供应链履约、派单、评价结算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履约记录、信誉、结算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老客户再次有活动需求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客户档案、复购提醒、升级方案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历史偏好、复购周期</w:t>
            </w:r>
          </w:p>
        </w:tc>
      </w:tr>
    </w:tbl>
    <w:p/>
    <w:p>
      <w:pPr>
        <w:pStyle w:val="Heading2"/>
      </w:pPr>
      <w:r>
        <w:t>2.3 工具化入口与AI对话的关系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AI活动诊断与方案工具中心不是替代AI对话，而是AI对话的前置结构化入口。工具通过固定问题、场景化选项和标准化结果页，降低客户表达需求的门槛，提高微信转发点击率、线索结构化程度和销售跟进效率。用户完成工具后，可在结果页继续与AI对话，对方案进行二次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入口类型</w:t>
            </w:r>
          </w:p>
        </w:tc>
        <w:tc>
          <w:tcPr>
            <w:tcW w:type="dxa" w:w="28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适合用户</w:t>
            </w:r>
          </w:p>
        </w:tc>
        <w:tc>
          <w:tcPr>
            <w:tcW w:type="dxa" w:w="345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优势</w:t>
            </w:r>
          </w:p>
        </w:tc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不足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开放式AI对话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已有明确需求、愿意主动描述的客户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灵活、可追问、可深度优化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新客户不知道怎么问，需求容易缺字段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工具化入口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还没有明确需求、只想先测预算/方案的潜在客户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点击理由明确、信息结构化、便于分享和留资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灵活性低于开放式对话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工具+AI对话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大多数真实客户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先结构化获客，再用AI深度优化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需要设计结果页与后续对话衔接</w:t>
            </w:r>
          </w:p>
        </w:tc>
      </w:tr>
    </w:tbl>
    <w:p/>
    <w:p>
      <w:pPr>
        <w:pStyle w:val="Heading1"/>
      </w:pPr>
      <w:r>
        <w:t>3. AI活动诊断与方案工具中心</w:t>
      </w:r>
    </w:p>
    <w:p>
      <w:pPr>
        <w:pStyle w:val="Heading2"/>
      </w:pPr>
      <w:r>
        <w:t>3.1 模块定位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AI活动诊断与方案工具中心，是演立方面向微信私域、社群、转介绍和陌生客户触达的轻量获客入口。它通过2-3个深度工具，把客户的模糊需求转化为结构化数据、初步方案、预算建议和销售线索。</w:t>
      </w:r>
    </w:p>
    <w:p>
      <w:pPr>
        <w:pStyle w:val="Heading2"/>
      </w:pPr>
      <w:r>
        <w:t>3.2 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降低潜在客户第一次使用平台的门槛。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让客户在没有明确采购意向时，也愿意点击、填写、生成和转发。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用结构化问题引导客户表达需求，而不是让客户面对空白AI对话框。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让客户在下载、保存、顾问优化等高价值节点自然留资。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把工具结果自动进入CRM，帮助销售快速判断线索价值。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为后续AI正式方案生成提供高质量需求输入。</w:t>
      </w:r>
    </w:p>
    <w:p>
      <w:pPr>
        <w:pStyle w:val="Heading2"/>
      </w:pPr>
      <w:r>
        <w:t>3.3 前期只做三个工具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工具</w:t>
            </w:r>
          </w:p>
        </w:tc>
        <w:tc>
          <w:tcPr>
            <w:tcW w:type="dxa" w:w="28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目标人群</w:t>
            </w:r>
          </w:p>
        </w:tc>
        <w:tc>
          <w:tcPr>
            <w:tcW w:type="dxa" w:w="302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核心问题</w:t>
            </w:r>
          </w:p>
        </w:tc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转化动作</w:t>
            </w:r>
          </w:p>
        </w:tc>
        <w:tc>
          <w:tcPr>
            <w:tcW w:type="dxa" w:w="100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优先级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企业活动预算计算器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HR/行政/市场/老板助理/活动公司/保险主管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办一场活动大概要多少钱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下载预算表/生成完整方案/顾问优化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保险行业活动方案生成器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保险团队长、主管、营业部、个险/银保/经代活动负责人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保险行业活动怎么做得更有参与感和价值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下载汇报版/顾问优化/生成正式方案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企业年会/团建方案生成器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企业HR、行政、企业文化负责人、老板助理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年会/团建如何不尴尬且方便向老板汇报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下载老板汇报版/生成正式方案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</w:tbl>
    <w:p/>
    <w:p>
      <w:pPr>
        <w:pStyle w:val="Heading2"/>
      </w:pPr>
      <w:r>
        <w:t>3.4 统一底层架构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三个工具不应各自开发一套逻辑，应共用一个“工具模板引擎”。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底层能力</w:t>
            </w:r>
          </w:p>
        </w:tc>
        <w:tc>
          <w:tcPr>
            <w:tcW w:type="dxa" w:w="806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工具配置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工具名称、目标人群、说明、封面、分享标题、分享摘要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问题配置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问题列表、选项、是否必填、选项权重、排序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结果规则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根据答案匹配方案类型、预算区间、推荐SKU、推荐案例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AI生成Prompt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基于结构化答案生成标准化结果页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推荐资产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从方案模板、SKU、案例、演员、场馆中引用已发布资产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CTA配置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下载结果、生成正式方案、顾问优化、添加企业微信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留资触发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在下载、保存、顾问优化、发送结果时触发授权/填写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CRM写入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将答案、结果、来源、留资信息生成线索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分享追踪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分享链接带来源参数，记录访问、生成、留资、成交</w:t>
            </w:r>
          </w:p>
        </w:tc>
      </w:tr>
    </w:tbl>
    <w:p/>
    <w:p>
      <w:pPr>
        <w:pStyle w:val="Heading1"/>
      </w:pPr>
      <w:r>
        <w:t>4. 工具一：企业活动预算计算器</w:t>
      </w:r>
    </w:p>
    <w:p>
      <w:pPr>
        <w:pStyle w:val="Heading2"/>
      </w:pPr>
      <w:r>
        <w:t>4.1 定位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企业活动预算计算器是最广泛的低门槛获客工具，解决客户“不知道办一场活动大概多少钱”“预算怎么给领导解释”“活动公司报价是否合理”的问题。它不直接推销演出，而是先提供预算判断和配置建议。</w:t>
      </w:r>
    </w:p>
    <w:p>
      <w:pPr>
        <w:pStyle w:val="Heading2"/>
      </w:pPr>
      <w:r>
        <w:t>4.2 目标用户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企业HR、行政、市场负责人、老板助理。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中小企业老板、部门负责人。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活动公司项目经理。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保险团队主管或活动负责人。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准备做年会、团建、客户活动、商务沙龙、品牌活动的人。</w:t>
      </w:r>
    </w:p>
    <w:p>
      <w:pPr>
        <w:pStyle w:val="Heading2"/>
      </w:pPr>
      <w:r>
        <w:t>4.3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问题</w:t>
            </w:r>
          </w:p>
        </w:tc>
        <w:tc>
          <w:tcPr>
            <w:tcW w:type="dxa" w:w="79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选项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活动类型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企业年会 / 企业团建 / 客户活动 / 保险行业活动 / 品牌活动 / 商务沙龙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活动人数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30人以内 / 30-80人 / 80-150人 / 150-300人 / 300人以上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活动城市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成都 / 其他城市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是否已有场地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 / 需要推荐 / 不确定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想要的活动效果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热闹好玩 / 商务稳健 / 客户关系维护 / 团队融合 / 品牌传播 / 员工减压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预算范围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5千以内 / 5千-1万 / 1万-2万 / 2万-5万 / 5万以上 / 还不确定</w:t>
            </w:r>
          </w:p>
        </w:tc>
      </w:tr>
    </w:tbl>
    <w:p/>
    <w:p>
      <w:pPr>
        <w:pStyle w:val="Heading2"/>
      </w:pPr>
      <w:r>
        <w:t>4.4 输出结果结构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结果模块</w:t>
            </w:r>
          </w:p>
        </w:tc>
        <w:tc>
          <w:tcPr>
            <w:tcW w:type="dxa" w:w="820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示例内容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预算区间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根据你的活动规模和目标，建议预算区间为 12,000 - 25,000 元。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推荐配置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脱口秀演员3人、演出60分钟、轻互动15分钟、可选企业定制段子3分钟。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钱主要花在哪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演员演出费、内容定制费、活动统筹费、场地/设备费用。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省钱建议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预算有限时，优先保留核心演出内容，减少非必要舞美和复杂执行。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风险提醒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如果人数较多但预算较低，建议控制演出时长，避免过度承诺。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下一步动作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生成完整活动方案 / 下载预算汇报版 / 让顾问帮我优化配置。</w:t>
            </w:r>
          </w:p>
        </w:tc>
      </w:tr>
    </w:tbl>
    <w:p/>
    <w:p>
      <w:pPr>
        <w:pStyle w:val="Heading2"/>
      </w:pPr>
      <w:r>
        <w:t>4.5 留资点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下载预算表时触发留资。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保存预算方案时触发留资。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申请顾问优化时触发留资。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生成完整活动方案时触发留资。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留资方式：微信手机号授权、手动填写手机号、添加企业微信、微信号选填。</w:t>
      </w:r>
    </w:p>
    <w:p>
      <w:pPr>
        <w:pStyle w:val="Heading2"/>
      </w:pPr>
      <w:r>
        <w:t>4.6 CRM写入字段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工具类型：企业活动预算计算器。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活动类型、人数、城市、是否已有场地、目标效果、预算范围。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系统推荐预算区间、推荐配置、用户点击的CTA。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来源渠道、分享人、访问时间、是否下载、是否添加企业微信。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线索评分：根据人数、预算、活动类型、下载/顾问优化行为自动判定。</w:t>
      </w:r>
    </w:p>
    <w:p>
      <w:pPr>
        <w:pStyle w:val="Heading1"/>
      </w:pPr>
      <w:r>
        <w:t>5. 工具二：保险行业活动方案生成器</w:t>
      </w:r>
    </w:p>
    <w:p>
      <w:pPr>
        <w:pStyle w:val="Heading2"/>
      </w:pPr>
      <w:r>
        <w:t>5.1 定位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保险行业活动方案生成器是V4.6的核心垂直获客工具，面向保险行业团队长、主管、营业部、个险/银保/经代渠道活动负责人。它不命名为“答谢会”，因为保险行业活动覆盖客户经营、产说会、增员、团队激励、表彰、私享会、开门红启动等多种场景。</w:t>
      </w:r>
    </w:p>
    <w:p>
      <w:pPr>
        <w:pStyle w:val="Heading2"/>
      </w:pPr>
      <w:r>
        <w:t>5.2 目标用户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保险公司营业部负责人。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保险团队长、主管、代理人团队负责人。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个险、银保、经代渠道活动负责人。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负责客户经营、团队激励、增员活动、产说会、客户沙龙的人。</w:t>
      </w:r>
    </w:p>
    <w:p>
      <w:pPr>
        <w:pStyle w:val="Heading2"/>
      </w:pPr>
      <w:r>
        <w:t>5.3 用户痛点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痛点类型</w:t>
            </w:r>
          </w:p>
        </w:tc>
        <w:tc>
          <w:tcPr>
            <w:tcW w:type="dxa" w:w="835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具体表现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客户不愿意来；现场太像推销；产品说明容易疲劳；缺少破冰和记忆点。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团队侧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增员会缺吸引力；启动会太像开会；表彰活动缺氛围；团队活动形式老套。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汇报侧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需要给上级说明为什么办、预算是否合理、活动能带来什么客户经营价值。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不知道如何在商务稳健和轻松互动之间取得平衡。</w:t>
            </w:r>
          </w:p>
        </w:tc>
      </w:tr>
    </w:tbl>
    <w:p/>
    <w:p>
      <w:pPr>
        <w:pStyle w:val="Heading2"/>
      </w:pPr>
      <w:r>
        <w:t>5.4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问题</w:t>
            </w:r>
          </w:p>
        </w:tc>
        <w:tc>
          <w:tcPr>
            <w:tcW w:type="dxa" w:w="79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选项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活动目标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客户经营 / 产品说明或产说会暖场 / 增员招募 / 团队激励 / 表彰庆典 / 高端客户私享 / 新人培训或团队融合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参与人数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30人以内 / 30-80人 / 80-150人 / 150人以上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参与对象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老客户 / 高净值客户 / 准客户 / 代理人团队 / 新人团队 / 团队主管 / 混合人群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希望现场氛围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商务稳健 / 轻松破冰 / 热烈互动 / 有仪式感 / 温暖走心 / 年轻活泼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活动预算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5千以内 / 5千-1万 / 1万-2万 / 2万-5万 / 5万以上 / 不确定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是否需要与保险主题结合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只需要暖场 / 轻度结合 / 需要定制内容 / 需要主持串联 / 不确定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是否需要汇报给上级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是，需要方案材料 / 否，只想先了解形式</w:t>
            </w:r>
          </w:p>
        </w:tc>
      </w:tr>
    </w:tbl>
    <w:p/>
    <w:p>
      <w:pPr>
        <w:pStyle w:val="Heading2"/>
      </w:pPr>
      <w:r>
        <w:t>5.5 输出结果结构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结果模块</w:t>
            </w:r>
          </w:p>
        </w:tc>
        <w:tc>
          <w:tcPr>
            <w:tcW w:type="dxa" w:w="820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示例内容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活动类型判断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本次更适合做客户关系维护型活动，核心目标不是直接销售，而是降低客户距离感、提升参与度。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推荐活动结构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轻松开场10分钟、商务脱口秀30分钟、客户互动15分钟、主持衔接产品/服务环节。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推荐内容组合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商务稳健型脱口秀演员2-3名、即兴互动、保险行业轻定制段子、可选主持串联。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预算建议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建议预算区间：12,800 - 29,800元。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上级汇报话术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本次活动不是单纯娱乐，而是通过轻松内容降低客户沟通门槛，提升客户停留时长和参与感。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风险提醒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不建议过度娱乐化，也不建议让内容直接替代产品说明，更适合做暖场、破冰、互动和关系维护。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下一步动作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生成保险行业完整活动方案 / 下载给上级汇报的方案 / 联系顾问优化。</w:t>
            </w:r>
          </w:p>
        </w:tc>
      </w:tr>
    </w:tbl>
    <w:p/>
    <w:p>
      <w:pPr>
        <w:pStyle w:val="Heading2"/>
      </w:pPr>
      <w:r>
        <w:t>5.6 保险行业工具的特殊规则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文案必须商务稳健，避免夸大活动对销售转化的直接效果。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不能把喜剧内容包装成保险销售工具，而应定位为客户经营、现场破冰、氛围营造和沟通辅助。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输出方案必须包含“上级汇报说明”，帮助保险团队负责人向上级解释活动价值。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默认推荐产品以商务脱口秀、轻互动、主持串联、轻定制内容为主。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保险行业相关案例优先被AI调用。</w:t>
      </w:r>
    </w:p>
    <w:p>
      <w:pPr>
        <w:pStyle w:val="Heading2"/>
      </w:pPr>
      <w:r>
        <w:t>5.7 CRM写入字段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工具类型：保险行业活动方案生成器。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活动目标、参与人数、参与对象、氛围、预算、保险主题结合程度、是否需要上级汇报。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推荐方案类型、预算建议、是否下载汇报版、是否申请顾问优化。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线索评分：保险行业 + 预算1万以上 + 需要汇报 + 下载方案 = 高优先级。</w:t>
      </w:r>
    </w:p>
    <w:p>
      <w:pPr>
        <w:pStyle w:val="Heading1"/>
      </w:pPr>
      <w:r>
        <w:t>6. 工具三：企业年会 / 团建方案生成器</w:t>
      </w:r>
    </w:p>
    <w:p>
      <w:pPr>
        <w:pStyle w:val="Heading2"/>
      </w:pPr>
      <w:r>
        <w:t>6.1 定位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企业年会/团建方案生成器面向HR、行政、老板助理、企业文化负责人和中小企业老板，解决内部活动“不尴尬、有参与感、好向老板汇报”的问题。前期不拆成年会工具和团建工具，统一开发以降低成本。</w:t>
      </w:r>
    </w:p>
    <w:p>
      <w:pPr>
        <w:pStyle w:val="Heading2"/>
      </w:pPr>
      <w:r>
        <w:t>6.2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问题</w:t>
            </w:r>
          </w:p>
        </w:tc>
        <w:tc>
          <w:tcPr>
            <w:tcW w:type="dxa" w:w="79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选项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活动类型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年会 / 团建 / 部门活动 / 员工减压 / 企业文化活动 / 周年庆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参与人数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30人以内 / 30-80人 / 80-150人 / 150-300人 / 300人以上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员工年龄层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95后/00后较多 / 85后/90后较多 / 年龄跨度大 / 管理层较多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想解决的问题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活跃气氛 / 团队破冰 / 减压放松 / 增强凝聚力 / 年终仪式感 / 避免节目尴尬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预算范围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5千以内 / 5千-1万 / 1万-2万 / 2万-5万 / 5万以上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是否已有场地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有 / 没有 / 需要推荐</w:t>
            </w:r>
          </w:p>
        </w:tc>
      </w:tr>
    </w:tbl>
    <w:p/>
    <w:p>
      <w:pPr>
        <w:pStyle w:val="Heading2"/>
      </w:pPr>
      <w:r>
        <w:t>6.3 输出结果结构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结果模块</w:t>
            </w:r>
          </w:p>
        </w:tc>
        <w:tc>
          <w:tcPr>
            <w:tcW w:type="dxa" w:w="820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示例内容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活动风格建议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你的活动更适合轻松互动型，不建议做传统纯表演式节目。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推荐方案结构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主持开场、脱口秀演出、即兴互动、员工共创梗、抽奖/合影/收尾。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推荐配置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脱口秀演员3名、即兴互动30分钟、企业轻定制内容3分钟。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预算建议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建议预算：15,000 - 35,000元。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给老板看的价值说明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通过喜剧内容提升员工参与度、降低活动尴尬感，并让年会/团建更容易产生记忆点。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下一步动作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生成完整年会/团建方案 / 下载老板汇报版 / 联系顾问优化。</w:t>
            </w:r>
          </w:p>
        </w:tc>
      </w:tr>
    </w:tbl>
    <w:p/>
    <w:p>
      <w:pPr>
        <w:pStyle w:val="Heading2"/>
      </w:pPr>
      <w:r>
        <w:t>6.4 优先级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该工具建议作为P1实现。P0优先完成企业活动预算计算器和保险行业活动方案生成器；如果开发资源充足，可与P0同步做简版。</w:t>
      </w:r>
    </w:p>
    <w:p>
      <w:pPr>
        <w:pStyle w:val="Heading1"/>
      </w:pPr>
      <w:r>
        <w:t>7. 合规留资与客户承接</w:t>
      </w:r>
    </w:p>
    <w:p>
      <w:pPr>
        <w:pStyle w:val="Heading2"/>
      </w:pPr>
      <w:r>
        <w:t>7.1 合规原则</w:t>
      </w:r>
    </w:p>
    <w:p>
      <w:pPr>
        <w:spacing w:after="80"/>
      </w:pPr>
      <w:r>
        <w:rPr>
          <w:rFonts w:ascii="Microsoft YaHei" w:hAnsi="Microsoft YaHei" w:eastAsia="Microsoft YaHei"/>
          <w:b/>
          <w:color w:val="464646"/>
          <w:sz w:val="20"/>
        </w:rPr>
        <w:t>平台不得在用户未明确授权的情况下自动获取手机号、微信号或其他个人信息。手机号获取必须通过微信官方授权组件、短信验证或用户主动填写完成。微信号获取仅支持用户主动填写或引导用户添加企业微信。所有留资动作必须说明用途，例如用于发送方案、顾问联系、报价确认和活动服务跟进。</w:t>
      </w:r>
    </w:p>
    <w:p>
      <w:pPr>
        <w:pStyle w:val="Heading2"/>
      </w:pPr>
      <w:r>
        <w:t>7.2 留资触发点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触发点</w:t>
            </w:r>
          </w:p>
        </w:tc>
        <w:tc>
          <w:tcPr>
            <w:tcW w:type="dxa" w:w="28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建议留资方式</w:t>
            </w:r>
          </w:p>
        </w:tc>
        <w:tc>
          <w:tcPr>
            <w:tcW w:type="dxa" w:w="518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用户感知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下载预算表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手机号授权/手动填写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把预算结果发给你，方便后续查看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下载保险行业汇报版方案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手机号授权/企业微信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发送完整方案并由顾问帮你优化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保存工具结果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手机号或微信号选填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防止结果丢失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申请顾问优化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姓名、公司、手机号、微信号选填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顾问基于你的需求继续优化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生成正式客户方案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手机号/企业微信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进入一对一正式方案服务</w:t>
            </w:r>
          </w:p>
        </w:tc>
      </w:tr>
    </w:tbl>
    <w:p/>
    <w:p>
      <w:pPr>
        <w:pStyle w:val="Heading2"/>
      </w:pPr>
      <w:r>
        <w:t>7.3 企业微信承接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每个结果页都应有“添加活动顾问企业微信”入口。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展示顾问企业微信二维码、顾问姓名、服务说明。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提供一键复制咨询文案，降低客户开口成本。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建议未来与企业微信SCRM打通，但P0阶段只需二维码+CRM记录即可。</w:t>
      </w:r>
    </w:p>
    <w:p>
      <w:pPr>
        <w:pStyle w:val="Heading2"/>
      </w:pPr>
      <w:r>
        <w:t>7.4 微信号字段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微信号仅作为选填项，不做自动获取。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字段说明：微信号（选填，方便活动顾问联系你）。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如果用户选择添加企业微信，则不强制填写微信号。</w:t>
      </w:r>
    </w:p>
    <w:p>
      <w:pPr>
        <w:pStyle w:val="Heading1"/>
      </w:pPr>
      <w:r>
        <w:t>8. 轻裂变与分享追踪</w:t>
      </w:r>
    </w:p>
    <w:p>
      <w:pPr>
        <w:pStyle w:val="Heading2"/>
      </w:pPr>
      <w:r>
        <w:t>8.1 前期只做轻裂变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V4.6 前期不做复杂排行榜、积分、返佣、强制分享解锁。只做结果页可分享、链接来源追踪、转发带参数、下载前留资和顾问优化入口。</w:t>
      </w:r>
    </w:p>
    <w:p>
      <w:pPr>
        <w:pStyle w:val="Heading2"/>
      </w:pPr>
      <w:r>
        <w:t>8.2 分享场景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分享对象</w:t>
            </w:r>
          </w:p>
        </w:tc>
        <w:tc>
          <w:tcPr>
            <w:tcW w:type="dxa" w:w="374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分享内容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系统记录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保险团队同事/主管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保险行业活动方案生成结果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来源工具、分享人、访问人、是否下载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HR/行政同事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预算计算器结果或年会方案结果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来源渠道、打开次数、是否生成新方案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领导/老板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预算汇报版或老板汇报版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方案版本、下载记录、打开记录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活动公司/合作方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甲方提案版或无价格版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渠道来源、是否二次提交线索</w:t>
            </w:r>
          </w:p>
        </w:tc>
      </w:tr>
    </w:tbl>
    <w:p/>
    <w:p>
      <w:pPr>
        <w:pStyle w:val="Heading2"/>
      </w:pPr>
      <w:r>
        <w:t>8.3 分享链接参数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source_channel：微信私聊、微信群、朋友圈、公众号、二维码、线下活动等。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source_user：销售、老客户、合作方、活动公司等。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tool_type：预算计算器、保险行业活动方案生成器、年会/团建生成器。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result_id：工具结果ID，用于追踪后续访问、下载、留资、成交。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campaign_id：营销活动ID，例如年会季、保险开门红、团建季。</w:t>
      </w:r>
    </w:p>
    <w:p>
      <w:pPr>
        <w:pStyle w:val="Heading1"/>
      </w:pPr>
      <w:r>
        <w:t>9. 工具结果页设计</w:t>
      </w:r>
    </w:p>
    <w:p>
      <w:pPr>
        <w:pStyle w:val="Heading2"/>
      </w:pPr>
      <w:r>
        <w:t>9.1 结果页通用结构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区块</w:t>
            </w:r>
          </w:p>
        </w:tc>
        <w:tc>
          <w:tcPr>
            <w:tcW w:type="dxa" w:w="835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结果标题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根据你的需求，系统生成一份初步建议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核心判断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活动类型、预算合理性、推荐方向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推荐配置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SKU组合、演出时长、演员数量、是否需要场馆/主持/定制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预算建议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预算区间、主要成本构成、省钱建议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风险提醒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预算过低、人数过多、场地不确定、内容过度娱乐化等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汇报说明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适合给领导/上级/客户解释的价值表达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继续问AI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基于当前结果继续优化，不是空白对话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下载完整方案、顾问优化、添加企业微信、生成正式方案</w:t>
            </w:r>
          </w:p>
        </w:tc>
      </w:tr>
    </w:tbl>
    <w:p/>
    <w:p>
      <w:pPr>
        <w:pStyle w:val="Heading2"/>
      </w:pPr>
      <w:r>
        <w:t>9.2 继续问AI的设计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用户完成工具后，AI对话框不应从空白开始，而应带入工具结构化上下文。客户可以继续问：预算控制在2万以内能不能更稳健？这个方案我要拿给领导看，帮我写得更正式。能不能增加互动但不要太闹？系统应基于已有结果进行二次优化。</w:t>
      </w:r>
    </w:p>
    <w:p>
      <w:pPr>
        <w:pStyle w:val="Heading2"/>
      </w:pPr>
      <w:r>
        <w:t>9.3 结果页CTA优先级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优先级</w:t>
            </w:r>
          </w:p>
        </w:tc>
        <w:tc>
          <w:tcPr>
            <w:tcW w:type="dxa" w:w="345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CTA</w:t>
            </w:r>
          </w:p>
        </w:tc>
        <w:tc>
          <w:tcPr>
            <w:tcW w:type="dxa" w:w="547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下载完整方案/预算表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触发高价值留资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让顾问帮我优化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进入销售服务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添加活动顾问企业微信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承接微信沟通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生成正式客户方案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进入AI提案中心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分享给同事/领导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轻裂变与决策协作</w:t>
            </w:r>
          </w:p>
        </w:tc>
      </w:tr>
    </w:tbl>
    <w:p/>
    <w:p>
      <w:pPr>
        <w:pStyle w:val="Heading1"/>
      </w:pPr>
      <w:r>
        <w:t>10. 工具结果进入CRM</w:t>
      </w:r>
    </w:p>
    <w:p>
      <w:pPr>
        <w:pStyle w:val="Heading2"/>
      </w:pPr>
      <w:r>
        <w:t>10.1 自动生成线索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当用户完成工具并触发留资、下载、顾问优化、添加企业微信等动作时，系统自动在CRM中创建线索。未留资用户只记录匿名行为，不生成可跟进客户。</w:t>
      </w:r>
    </w:p>
    <w:p>
      <w:pPr>
        <w:pStyle w:val="Heading2"/>
      </w:pPr>
      <w:r>
        <w:t>10.2 线索字段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806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客户来源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工具名称、分享渠道、分享人、活动ID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客户基础信息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姓名、公司、手机号、微信号选填、企业微信状态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需求结构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活动类型、人数、预算、城市、场地、活动目标、参与对象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AI结果摘要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推荐方案、预算区间、风险提醒、汇报说明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行为记录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是否下载、是否保存、是否分享、是否继续问AI、是否添加企微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线索评分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根据行业、预算、人数、下载、顾问优化等打分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建议动作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发送正式方案、电话确认、补充案例、推荐场馆、推荐保险行业模板</w:t>
            </w:r>
          </w:p>
        </w:tc>
      </w:tr>
    </w:tbl>
    <w:p/>
    <w:p>
      <w:pPr>
        <w:pStyle w:val="Heading2"/>
      </w:pPr>
      <w:r>
        <w:t>10.3 线索评分规则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0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条件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评分建议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保险行业活动 + 预算1万以上 + 需要上级汇报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高优先级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下载完整方案或预算表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高优先级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点击顾问优化或添加企业微信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高优先级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人数150人以上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中高优先级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预算不确定但活动日期明确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中优先级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只浏览结果未留资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匿名访问，不进入销售跟进</w:t>
            </w:r>
          </w:p>
        </w:tc>
      </w:tr>
    </w:tbl>
    <w:p/>
    <w:p>
      <w:pPr>
        <w:pStyle w:val="Heading1"/>
      </w:pPr>
      <w:r>
        <w:t>11. 与AI提案中心的衔接</w:t>
      </w:r>
    </w:p>
    <w:p>
      <w:pPr>
        <w:pStyle w:val="Heading2"/>
      </w:pPr>
      <w:r>
        <w:t>11.1 从工具结果生成正式方案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销售在CRM中打开工具线索。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查看用户输入、AI结果、预算建议、下载/分享行为。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点击“生成正式客户方案”。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系统自动带入对应方案模板、SKU组合、预算模式和案例建议。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销售在AI提案中心中编辑文案、价格、演员、场馆、案例。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生成客户专属方案链接。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客户进入正式方案页查看、调整、下载、确认意向。</w:t>
      </w:r>
    </w:p>
    <w:p>
      <w:pPr>
        <w:pStyle w:val="Heading2"/>
      </w:pPr>
      <w:r>
        <w:t>11.2 工具结果与正式方案的区别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工具结果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正式客户方案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定位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轻量诊断与获客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销售确认后的正式提案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预算区间/估算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正式报价或销售选择的价格展示模式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通用建议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客户专属方案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生成方式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用户自助填写+AI生成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AI生成+销售人工确认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激发需求、留资、初筛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客户汇报、决策、成交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权限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可公开或轻授权访问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Token链接、版本、有效期</w:t>
            </w:r>
          </w:p>
        </w:tc>
      </w:tr>
    </w:tbl>
    <w:p/>
    <w:p>
      <w:pPr>
        <w:pStyle w:val="Heading1"/>
      </w:pPr>
      <w:r>
        <w:t>12. 后台管理要求</w:t>
      </w:r>
    </w:p>
    <w:p>
      <w:pPr>
        <w:pStyle w:val="Heading2"/>
      </w:pPr>
      <w:r>
        <w:t>12.1 工具配置后台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新增工具、编辑工具名称、描述、封面、分享标题、分享摘要。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维护问题、选项、排序、是否必填。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维护结果生成Prompt。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维护结果页模块和CTA按钮。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维护推荐SKU、推荐案例、推荐模板规则。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设置留资触发点。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设置工具启用/停用状态。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预览工具流程和结果页。</w:t>
      </w:r>
    </w:p>
    <w:p>
      <w:pPr>
        <w:pStyle w:val="Heading2"/>
      </w:pPr>
      <w:r>
        <w:t>12.2 工具测试机制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每个工具上线前必须至少配置3条测试用例。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保险行业活动方案生成器必须测试：客户经营、产说会/产品说明暖场、增员/团队激励三类场景。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企业活动预算计算器必须测试：低预算、中预算、高预算三类结果。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年会/团建生成器必须测试：年会、团建、员工减压三类场景。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测试通过后才能发布。</w:t>
      </w:r>
    </w:p>
    <w:p>
      <w:pPr>
        <w:pStyle w:val="Heading2"/>
      </w:pPr>
      <w:r>
        <w:t>12.3 数据看板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指标</w:t>
            </w:r>
          </w:p>
        </w:tc>
        <w:tc>
          <w:tcPr>
            <w:tcW w:type="dxa" w:w="777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工具访问量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每个工具的UV/PV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开始填写率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访问后开始使用工具的比例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完成率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完成所有问题并生成结果的比例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下载率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下载预算表/方案的比例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留资率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完成手机号/企微/表单留资的比例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顾问优化点击率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点击顾问优化的比例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CRM线索数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每个工具带来的有效线索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成交转化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工具线索后续进入正式方案和成交的数量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渠道贡献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不同分享渠道带来的访问、留资和成交</w:t>
            </w:r>
          </w:p>
        </w:tc>
      </w:tr>
    </w:tbl>
    <w:p/>
    <w:p>
      <w:pPr>
        <w:pStyle w:val="Heading1"/>
      </w:pPr>
      <w:r>
        <w:t>13. P0/P1/P2 开发优先级</w:t>
      </w:r>
    </w:p>
    <w:p>
      <w:pPr>
        <w:pStyle w:val="Heading2"/>
      </w:pPr>
      <w:r>
        <w:t>13.1 P0：增长工具最小闭环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AI活动诊断与方案工具中心基础框架。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企业活动预算计算器。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保险行业活动方案生成器。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结果页继续问AI。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下载/保存/顾问优化留资。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企业微信二维码承接。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工具结果写入CRM。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分享链接参数追踪。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销售后台从工具线索生成正式方案。</w:t>
      </w:r>
    </w:p>
    <w:p>
      <w:pPr>
        <w:pStyle w:val="Heading2"/>
      </w:pPr>
      <w:r>
        <w:t>13.2 P1：工具深化与年会团建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企业年会/团建方案生成器。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工具配置后台完整化。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工具测试机制。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数据看板。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结果页分享给领导/同事。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下载Word/PDF/PPT结构稿区分。</w:t>
      </w:r>
    </w:p>
    <w:p>
      <w:pPr>
        <w:pStyle w:val="Heading2"/>
      </w:pPr>
      <w:r>
        <w:t>13.3 P2：增长扩展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更多行业工具，但必须基于真实线索数据再扩展。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与企业微信SCRM打通。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老客户推荐权益。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多销售团队渠道看板。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行业活动模板市场。</w:t>
      </w:r>
    </w:p>
    <w:p>
      <w:pPr>
        <w:pStyle w:val="Heading1"/>
      </w:pPr>
      <w:r>
        <w:t>14. 合规与风险边界</w:t>
      </w:r>
    </w:p>
    <w:p>
      <w:pPr>
        <w:pStyle w:val="Heading2"/>
      </w:pPr>
      <w:r>
        <w:t>14.1 信息获取边界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不得无感获取手机号、微信号或其他个人信息。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不得诱导用户强制分享解锁核心结果。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不得未经用户同意向第三方提供用户信息。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留资页面必须说明用途：发送方案、顾问联系、报价确认、活动服务跟进。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用户应可选择暂不授权，只浏览在线结果。</w:t>
      </w:r>
    </w:p>
    <w:p>
      <w:pPr>
        <w:pStyle w:val="Heading2"/>
      </w:pPr>
      <w:r>
        <w:t>14.2 保险行业表达边界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不得承诺活动直接带来保险成交或增员结果。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不得把喜剧内容描述为保险销售工具。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应表达为客户经营、关系维护、氛围营造、沟通破冰、团队激励的辅助方式。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方案中应避免夸大效果，保留商务稳健表达。</w:t>
      </w:r>
    </w:p>
    <w:p>
      <w:pPr>
        <w:pStyle w:val="Heading1"/>
      </w:pPr>
      <w:r>
        <w:t>15. V4.6 开发Agent执行要求</w:t>
      </w:r>
    </w:p>
    <w:p>
      <w:pPr>
        <w:pStyle w:val="Heading2"/>
      </w:pPr>
      <w:r>
        <w:t>15.1 对开发Agent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三个工具必须使用统一工具模板引擎，不要写成三个完全独立页面。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问题、选项、Prompt、结果模块、CTA、推荐规则必须后台可维护。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工具结果必须结构化保存，不能只保存AI文本。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工具结果进入CRM后，销售必须能一键生成正式方案。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手机号/微信号获取必须基于用户授权或主动填写，不得做无感获取。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保险工具命名必须为“保险行业活动方案生成器”。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不要开发朋友圈/社群传播素材自动生成器。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不要开发营销素材生成器。</w:t>
      </w:r>
    </w:p>
    <w:p>
      <w:pPr>
        <w:pStyle w:val="Heading2"/>
      </w:pPr>
      <w:r>
        <w:t>15.2 对Lovable/UI设计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工具入口要像专业诊断工具，不要像小游戏。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页面语言要商务、清晰、低压，不要强营销。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结果页要有专业判断感，而不是简单AI聊天结果。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留资弹窗要在用户获得价值后出现，不能一打开就索要手机号。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保险行业工具视觉应商务稳健，避免娱乐化过强。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企业活动预算计算器要突出“算预算、看配置、下载汇报”。</w:t>
      </w:r>
    </w:p>
    <w:p>
      <w:pPr>
        <w:pStyle w:val="Heading1"/>
      </w:pPr>
      <w:r>
        <w:t>16. 版本总结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V4.6 的关键升级是：把增长营销从“泛传播”收敛为“面向目标客户的深度工具获客”。前期只做企业活动预算计算器、保险行业活动方案生成器、企业年会/团建方案生成器三个工具，其中P0优先做预算计算器和保险行业活动方案生成器。</w:t>
      </w:r>
      <w:r>
        <w:br/>
      </w:r>
      <w:r>
        <w:rPr>
          <w:rFonts w:ascii="Microsoft YaHei" w:hAnsi="Microsoft YaHei" w:eastAsia="Microsoft YaHei"/>
          <w:sz w:val="20"/>
        </w:rPr>
        <w:t>这三个工具的价值不只是生成方案，而是降低客户表达需求门槛、提高微信转发点击率、形成结构化线索、合法留资，并将线索无缝转入CRM和AI提案中心。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—— 文档结束 ——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