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DDKava概要设计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无法区分DDK文件是否相同，已下载的文件中存在大量的重复，不仅占用大量的磁盘空间，而且在后续的下载中会带来大量的时间和精力浪费。为了从根本上解决这些问题，并为熟悉当前前沿的一些开发技术而提出了DDKava系统的设计；DDKava还能满足DDK文件的使用和管理提供了便利，以及后续的扩展使用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设计目标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去重入库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对已下载文件唯一性计算，删除重复文件后计入仓库中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下载鉴别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在下载页面中标记文件是否已下载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信息补充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通过下载页面的重复浏览补充已下载文件的信息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可以查看已下载文件的数量、大小、日期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Chrome脚本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Web前端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992A9F"/>
    <w:multiLevelType w:val="singleLevel"/>
    <w:tmpl w:val="6C992A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59"/>
    <w:rsid w:val="00937EA4"/>
    <w:rsid w:val="009D0214"/>
    <w:rsid w:val="00BF7659"/>
    <w:rsid w:val="3D5F4309"/>
    <w:rsid w:val="5F0D0856"/>
    <w:rsid w:val="742D79EE"/>
    <w:rsid w:val="74712114"/>
    <w:rsid w:val="7E6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43</TotalTime>
  <ScaleCrop>false</ScaleCrop>
  <LinksUpToDate>false</LinksUpToDate>
  <CharactersWithSpaces>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2021-12-03T03:23:00Z</dcterms:created>
  <dc:creator>xb21cn</dc:creator>
  <cp:lastModifiedBy>真微破晓</cp:lastModifiedBy>
  <dcterms:modified xsi:type="dcterms:W3CDTF">2022-02-17T07:46:22Z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A814A50569E14474BC03E3BC23BC7ECA</vt:lpwstr>
  </property>
</Properties>
</file>