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16FF0" w14:textId="77777777" w:rsidR="00B9523A" w:rsidRPr="00253E26" w:rsidRDefault="00FF3A0B" w:rsidP="00CC1D3E">
      <w:pPr>
        <w:jc w:val="center"/>
        <w:rPr>
          <w:rFonts w:ascii="Times New Roman" w:hAnsi="Times New Roman"/>
          <w:b/>
          <w:bCs/>
          <w:sz w:val="44"/>
          <w:szCs w:val="44"/>
        </w:rPr>
      </w:pPr>
      <w:r w:rsidRPr="00253E26">
        <w:rPr>
          <w:rFonts w:ascii="Times New Roman" w:hAnsi="Times New Roman" w:hint="eastAsia"/>
          <w:b/>
          <w:bCs/>
          <w:sz w:val="44"/>
          <w:szCs w:val="44"/>
        </w:rPr>
        <w:t>I</w:t>
      </w:r>
      <w:r w:rsidRPr="00253E26">
        <w:rPr>
          <w:rFonts w:ascii="Times New Roman" w:hAnsi="Times New Roman"/>
          <w:b/>
          <w:bCs/>
          <w:sz w:val="44"/>
          <w:szCs w:val="44"/>
        </w:rPr>
        <w:t>PFIX</w:t>
      </w:r>
      <w:r w:rsidRPr="00253E26">
        <w:rPr>
          <w:rFonts w:ascii="Times New Roman" w:hAnsi="Times New Roman" w:hint="eastAsia"/>
          <w:b/>
          <w:bCs/>
          <w:sz w:val="44"/>
          <w:szCs w:val="44"/>
        </w:rPr>
        <w:t>与</w:t>
      </w:r>
      <w:r w:rsidRPr="00253E26">
        <w:rPr>
          <w:rFonts w:ascii="Times New Roman" w:hAnsi="Times New Roman"/>
          <w:b/>
          <w:bCs/>
          <w:sz w:val="44"/>
          <w:szCs w:val="44"/>
        </w:rPr>
        <w:t>N</w:t>
      </w:r>
      <w:r w:rsidRPr="00253E26">
        <w:rPr>
          <w:rFonts w:ascii="Times New Roman" w:hAnsi="Times New Roman" w:hint="eastAsia"/>
          <w:b/>
          <w:bCs/>
          <w:sz w:val="44"/>
          <w:szCs w:val="44"/>
        </w:rPr>
        <w:t>et</w:t>
      </w:r>
      <w:r w:rsidRPr="00253E26">
        <w:rPr>
          <w:rFonts w:ascii="Times New Roman" w:hAnsi="Times New Roman"/>
          <w:b/>
          <w:bCs/>
          <w:sz w:val="44"/>
          <w:szCs w:val="44"/>
        </w:rPr>
        <w:t>F</w:t>
      </w:r>
      <w:r w:rsidRPr="00253E26">
        <w:rPr>
          <w:rFonts w:ascii="Times New Roman" w:hAnsi="Times New Roman" w:hint="eastAsia"/>
          <w:b/>
          <w:bCs/>
          <w:sz w:val="44"/>
          <w:szCs w:val="44"/>
        </w:rPr>
        <w:t>low</w:t>
      </w:r>
    </w:p>
    <w:p w14:paraId="77002FB6" w14:textId="48121088" w:rsidR="00FF3A0B" w:rsidRDefault="00FF3A0B" w:rsidP="00CC1D3E">
      <w:pPr>
        <w:jc w:val="center"/>
        <w:rPr>
          <w:rFonts w:ascii="Times New Roman" w:hAnsi="Times New Roman"/>
          <w:b/>
          <w:bCs/>
          <w:sz w:val="32"/>
          <w:szCs w:val="32"/>
        </w:rPr>
      </w:pPr>
      <w:r w:rsidRPr="00253E26">
        <w:rPr>
          <w:rFonts w:ascii="Times New Roman" w:hAnsi="Times New Roman" w:hint="eastAsia"/>
          <w:b/>
          <w:bCs/>
          <w:sz w:val="32"/>
          <w:szCs w:val="32"/>
        </w:rPr>
        <w:t>摘要</w:t>
      </w:r>
    </w:p>
    <w:p w14:paraId="78110ACB" w14:textId="77777777" w:rsidR="00FF06FE" w:rsidRPr="00253E26" w:rsidRDefault="00FF06FE" w:rsidP="00CC1D3E">
      <w:pPr>
        <w:jc w:val="center"/>
        <w:rPr>
          <w:rFonts w:ascii="Times New Roman" w:hAnsi="Times New Roman"/>
          <w:b/>
          <w:bCs/>
          <w:sz w:val="32"/>
          <w:szCs w:val="32"/>
        </w:rPr>
      </w:pPr>
    </w:p>
    <w:p w14:paraId="5D335E0A" w14:textId="1BE7FC17" w:rsidR="00FF3A0B" w:rsidRDefault="00576E42" w:rsidP="00CD4FEC">
      <w:pPr>
        <w:ind w:firstLineChars="200" w:firstLine="420"/>
        <w:rPr>
          <w:rFonts w:ascii="Times New Roman" w:hAnsi="Times New Roman"/>
        </w:rPr>
      </w:pPr>
      <w:r>
        <w:rPr>
          <w:rFonts w:ascii="Times New Roman" w:hAnsi="Times New Roman" w:hint="eastAsia"/>
        </w:rPr>
        <w:t>网络流统计</w:t>
      </w:r>
      <w:r w:rsidR="00CD2644">
        <w:rPr>
          <w:rFonts w:ascii="Times New Roman" w:hAnsi="Times New Roman" w:hint="eastAsia"/>
        </w:rPr>
        <w:t>技术</w:t>
      </w:r>
      <w:r>
        <w:rPr>
          <w:rFonts w:ascii="Times New Roman" w:hAnsi="Times New Roman" w:hint="eastAsia"/>
        </w:rPr>
        <w:t>对于网络管理和维护，</w:t>
      </w:r>
      <w:r w:rsidR="00CD2644">
        <w:rPr>
          <w:rFonts w:ascii="Times New Roman" w:hAnsi="Times New Roman" w:hint="eastAsia"/>
        </w:rPr>
        <w:t>网络故障排查等都是十分重要的技术，而目前比较公认的技术是由思科公司所提出的</w:t>
      </w:r>
      <w:r w:rsidR="00CD2644">
        <w:rPr>
          <w:rFonts w:ascii="Times New Roman" w:hAnsi="Times New Roman" w:hint="eastAsia"/>
        </w:rPr>
        <w:t>Net</w:t>
      </w:r>
      <w:r w:rsidR="00CD2644">
        <w:rPr>
          <w:rFonts w:ascii="Times New Roman" w:hAnsi="Times New Roman"/>
        </w:rPr>
        <w:t>Flow</w:t>
      </w:r>
      <w:r w:rsidR="00CD2644">
        <w:rPr>
          <w:rFonts w:ascii="Times New Roman" w:hAnsi="Times New Roman" w:hint="eastAsia"/>
        </w:rPr>
        <w:t>方案，目前该方案已经发展到</w:t>
      </w:r>
      <w:r w:rsidR="00CD2644">
        <w:rPr>
          <w:rFonts w:ascii="Times New Roman" w:hAnsi="Times New Roman" w:hint="eastAsia"/>
        </w:rPr>
        <w:t>v</w:t>
      </w:r>
      <w:r w:rsidR="00CD2644">
        <w:rPr>
          <w:rFonts w:ascii="Times New Roman" w:hAnsi="Times New Roman"/>
        </w:rPr>
        <w:t>9</w:t>
      </w:r>
      <w:r w:rsidR="00CD2644">
        <w:rPr>
          <w:rFonts w:ascii="Times New Roman" w:hAnsi="Times New Roman" w:hint="eastAsia"/>
        </w:rPr>
        <w:t>版本，相</w:t>
      </w:r>
      <w:r w:rsidR="00E22609">
        <w:rPr>
          <w:rFonts w:ascii="Times New Roman" w:hAnsi="Times New Roman" w:hint="eastAsia"/>
        </w:rPr>
        <w:t>较于</w:t>
      </w:r>
      <w:r w:rsidR="00CD2644">
        <w:rPr>
          <w:rFonts w:ascii="Times New Roman" w:hAnsi="Times New Roman" w:hint="eastAsia"/>
        </w:rPr>
        <w:t>v</w:t>
      </w:r>
      <w:r w:rsidR="00CD2644">
        <w:rPr>
          <w:rFonts w:ascii="Times New Roman" w:hAnsi="Times New Roman"/>
        </w:rPr>
        <w:t>5</w:t>
      </w:r>
      <w:r w:rsidR="00CD2644">
        <w:rPr>
          <w:rFonts w:ascii="Times New Roman" w:hAnsi="Times New Roman" w:hint="eastAsia"/>
        </w:rPr>
        <w:t>版本，</w:t>
      </w:r>
      <w:r w:rsidR="00CD2644">
        <w:rPr>
          <w:rFonts w:ascii="Times New Roman" w:hAnsi="Times New Roman" w:hint="eastAsia"/>
        </w:rPr>
        <w:t>v</w:t>
      </w:r>
      <w:r w:rsidR="00CD2644">
        <w:rPr>
          <w:rFonts w:ascii="Times New Roman" w:hAnsi="Times New Roman"/>
        </w:rPr>
        <w:t>9</w:t>
      </w:r>
      <w:r w:rsidR="00CD2644">
        <w:rPr>
          <w:rFonts w:ascii="Times New Roman" w:hAnsi="Times New Roman" w:hint="eastAsia"/>
        </w:rPr>
        <w:t>提供了更加灵活、可扩展的网络流量统计技术。之后，</w:t>
      </w:r>
      <w:r w:rsidR="00CD2644">
        <w:rPr>
          <w:rFonts w:ascii="Times New Roman" w:hAnsi="Times New Roman"/>
        </w:rPr>
        <w:t>IETF</w:t>
      </w:r>
      <w:r w:rsidR="00CD2644">
        <w:rPr>
          <w:rFonts w:ascii="Times New Roman" w:hAnsi="Times New Roman" w:hint="eastAsia"/>
        </w:rPr>
        <w:t>在此基础上开发了</w:t>
      </w:r>
      <w:r w:rsidR="00CD2644">
        <w:rPr>
          <w:rFonts w:ascii="Times New Roman" w:hAnsi="Times New Roman" w:hint="eastAsia"/>
        </w:rPr>
        <w:t>I</w:t>
      </w:r>
      <w:r w:rsidR="00CD2644">
        <w:rPr>
          <w:rFonts w:ascii="Times New Roman" w:hAnsi="Times New Roman"/>
        </w:rPr>
        <w:t>PFIX</w:t>
      </w:r>
      <w:r w:rsidR="00CD2644">
        <w:rPr>
          <w:rFonts w:ascii="Times New Roman" w:hAnsi="Times New Roman" w:hint="eastAsia"/>
        </w:rPr>
        <w:t>。本文以</w:t>
      </w:r>
      <w:r w:rsidR="00CD2644">
        <w:rPr>
          <w:rFonts w:ascii="Times New Roman" w:hAnsi="Times New Roman" w:hint="eastAsia"/>
        </w:rPr>
        <w:t>I</w:t>
      </w:r>
      <w:r w:rsidR="00CD2644">
        <w:rPr>
          <w:rFonts w:ascii="Times New Roman" w:hAnsi="Times New Roman"/>
        </w:rPr>
        <w:t>PFIX</w:t>
      </w:r>
      <w:r w:rsidR="00CD2644">
        <w:rPr>
          <w:rFonts w:ascii="Times New Roman" w:hAnsi="Times New Roman" w:hint="eastAsia"/>
        </w:rPr>
        <w:t>为主，并结合</w:t>
      </w:r>
      <w:r w:rsidR="00CD2644">
        <w:rPr>
          <w:rFonts w:ascii="Times New Roman" w:hAnsi="Times New Roman"/>
        </w:rPr>
        <w:t>N</w:t>
      </w:r>
      <w:r w:rsidR="00CD2644">
        <w:rPr>
          <w:rFonts w:ascii="Times New Roman" w:hAnsi="Times New Roman" w:hint="eastAsia"/>
        </w:rPr>
        <w:t>et</w:t>
      </w:r>
      <w:r w:rsidR="00CD2644">
        <w:rPr>
          <w:rFonts w:ascii="Times New Roman" w:hAnsi="Times New Roman"/>
        </w:rPr>
        <w:t>Flow v9</w:t>
      </w:r>
      <w:r w:rsidR="00CD2644">
        <w:rPr>
          <w:rFonts w:ascii="Times New Roman" w:hAnsi="Times New Roman" w:hint="eastAsia"/>
        </w:rPr>
        <w:t>的相关内容，详细介绍了其报文结构、管理方法、传输协议等内容</w:t>
      </w:r>
      <w:r w:rsidR="007F3241" w:rsidRPr="00253E26">
        <w:rPr>
          <w:rFonts w:ascii="Times New Roman" w:hAnsi="Times New Roman" w:hint="eastAsia"/>
        </w:rPr>
        <w:t>。</w:t>
      </w:r>
    </w:p>
    <w:p w14:paraId="30A5148C" w14:textId="77777777" w:rsidR="00FF06FE" w:rsidRPr="00253E26" w:rsidRDefault="00FF06FE">
      <w:pPr>
        <w:rPr>
          <w:rFonts w:ascii="Times New Roman" w:hAnsi="Times New Roman"/>
        </w:rPr>
      </w:pPr>
    </w:p>
    <w:p w14:paraId="16AB8877" w14:textId="52509FEC" w:rsidR="007F3241" w:rsidRPr="00FF06FE" w:rsidRDefault="007F3241">
      <w:pPr>
        <w:rPr>
          <w:rFonts w:ascii="Times New Roman" w:hAnsi="Times New Roman"/>
          <w:b/>
          <w:bCs/>
        </w:rPr>
      </w:pPr>
      <w:r w:rsidRPr="00FF06FE">
        <w:rPr>
          <w:rFonts w:ascii="Times New Roman" w:hAnsi="Times New Roman" w:hint="eastAsia"/>
          <w:b/>
          <w:bCs/>
        </w:rPr>
        <w:t>关键词：网络流统计、</w:t>
      </w:r>
      <w:r w:rsidRPr="00FF06FE">
        <w:rPr>
          <w:rFonts w:ascii="Times New Roman" w:hAnsi="Times New Roman"/>
          <w:b/>
          <w:bCs/>
        </w:rPr>
        <w:t>IPFIX</w:t>
      </w:r>
      <w:r w:rsidRPr="00FF06FE">
        <w:rPr>
          <w:rFonts w:ascii="Times New Roman" w:hAnsi="Times New Roman" w:hint="eastAsia"/>
          <w:b/>
          <w:bCs/>
        </w:rPr>
        <w:t>、</w:t>
      </w:r>
      <w:r w:rsidRPr="00FF06FE">
        <w:rPr>
          <w:rFonts w:ascii="Times New Roman" w:hAnsi="Times New Roman"/>
          <w:b/>
          <w:bCs/>
        </w:rPr>
        <w:t>N</w:t>
      </w:r>
      <w:r w:rsidRPr="00FF06FE">
        <w:rPr>
          <w:rFonts w:ascii="Times New Roman" w:hAnsi="Times New Roman" w:hint="eastAsia"/>
          <w:b/>
          <w:bCs/>
        </w:rPr>
        <w:t>et</w:t>
      </w:r>
      <w:r w:rsidRPr="00FF06FE">
        <w:rPr>
          <w:rFonts w:ascii="Times New Roman" w:hAnsi="Times New Roman"/>
          <w:b/>
          <w:bCs/>
        </w:rPr>
        <w:t>F</w:t>
      </w:r>
      <w:r w:rsidRPr="00FF06FE">
        <w:rPr>
          <w:rFonts w:ascii="Times New Roman" w:hAnsi="Times New Roman" w:hint="eastAsia"/>
          <w:b/>
          <w:bCs/>
        </w:rPr>
        <w:t>low</w:t>
      </w:r>
      <w:r w:rsidR="00D167DE">
        <w:rPr>
          <w:rFonts w:ascii="Times New Roman" w:hAnsi="Times New Roman"/>
          <w:b/>
          <w:bCs/>
        </w:rPr>
        <w:t xml:space="preserve"> </w:t>
      </w:r>
      <w:r w:rsidR="00D167DE">
        <w:rPr>
          <w:rFonts w:ascii="Times New Roman" w:hAnsi="Times New Roman" w:hint="eastAsia"/>
          <w:b/>
          <w:bCs/>
        </w:rPr>
        <w:t>v</w:t>
      </w:r>
      <w:r w:rsidR="00D167DE">
        <w:rPr>
          <w:rFonts w:ascii="Times New Roman" w:hAnsi="Times New Roman"/>
          <w:b/>
          <w:bCs/>
        </w:rPr>
        <w:t>9</w:t>
      </w:r>
    </w:p>
    <w:p w14:paraId="4D9F071C" w14:textId="77777777" w:rsidR="007F3241" w:rsidRPr="00253E26" w:rsidRDefault="007F3241" w:rsidP="00D01C38">
      <w:pPr>
        <w:pStyle w:val="1"/>
        <w:numPr>
          <w:ilvl w:val="0"/>
          <w:numId w:val="1"/>
        </w:numPr>
        <w:rPr>
          <w:rFonts w:ascii="Times New Roman" w:hAnsi="Times New Roman"/>
        </w:rPr>
      </w:pPr>
      <w:bookmarkStart w:id="0" w:name="_Toc21444216"/>
      <w:r w:rsidRPr="00253E26">
        <w:rPr>
          <w:rFonts w:ascii="Times New Roman" w:hAnsi="Times New Roman" w:hint="eastAsia"/>
        </w:rPr>
        <w:t>综述</w:t>
      </w:r>
      <w:bookmarkEnd w:id="0"/>
    </w:p>
    <w:p w14:paraId="41A603C3" w14:textId="359539FE" w:rsidR="007F3241" w:rsidRPr="00253E26" w:rsidRDefault="007F3241" w:rsidP="006E3C98">
      <w:pPr>
        <w:ind w:firstLineChars="200" w:firstLine="420"/>
        <w:rPr>
          <w:rFonts w:ascii="Times New Roman" w:hAnsi="Times New Roman"/>
        </w:rPr>
      </w:pPr>
      <w:r w:rsidRPr="00253E26">
        <w:rPr>
          <w:rFonts w:ascii="Times New Roman" w:hAnsi="Times New Roman"/>
        </w:rPr>
        <w:t xml:space="preserve">Cisco </w:t>
      </w:r>
      <w:r w:rsidRPr="00253E26">
        <w:rPr>
          <w:rFonts w:ascii="Times New Roman" w:hAnsi="Times New Roman"/>
        </w:rPr>
        <w:t>系统公司的</w:t>
      </w:r>
      <w:r w:rsidRPr="00253E26">
        <w:rPr>
          <w:rFonts w:ascii="Times New Roman" w:hAnsi="Times New Roman"/>
        </w:rPr>
        <w:t xml:space="preserve"> NetFlow </w:t>
      </w:r>
      <w:r w:rsidRPr="00253E26">
        <w:rPr>
          <w:rFonts w:ascii="Times New Roman" w:hAnsi="Times New Roman"/>
        </w:rPr>
        <w:t>服务提供一种基于数据网络中</w:t>
      </w:r>
      <w:r w:rsidRPr="00253E26">
        <w:rPr>
          <w:rFonts w:ascii="Times New Roman" w:hAnsi="Times New Roman"/>
        </w:rPr>
        <w:t xml:space="preserve"> IP </w:t>
      </w:r>
      <w:r w:rsidRPr="00253E26">
        <w:rPr>
          <w:rFonts w:ascii="Times New Roman" w:hAnsi="Times New Roman" w:hint="eastAsia"/>
        </w:rPr>
        <w:t>网络</w:t>
      </w:r>
      <w:r w:rsidRPr="00253E26">
        <w:rPr>
          <w:rFonts w:ascii="Times New Roman" w:hAnsi="Times New Roman"/>
        </w:rPr>
        <w:t>流信息的网络管理方</w:t>
      </w:r>
      <w:r w:rsidRPr="00253E26">
        <w:rPr>
          <w:rFonts w:ascii="Times New Roman" w:hAnsi="Times New Roman" w:hint="eastAsia"/>
        </w:rPr>
        <w:t>式。该方式由网络中的设备节点（路由器交换机）收集网络流的相关数据并输出给收集器，这些收集的数据具有高度的灵活性和扩展性，能够提供精细的统计信息。</w:t>
      </w:r>
    </w:p>
    <w:p w14:paraId="18EB30CD" w14:textId="2CB8D215" w:rsidR="007F59A0" w:rsidRPr="00253E26" w:rsidRDefault="007F59A0" w:rsidP="00CD4FEC">
      <w:pPr>
        <w:ind w:firstLineChars="200" w:firstLine="420"/>
        <w:rPr>
          <w:rFonts w:ascii="Times New Roman" w:hAnsi="Times New Roman"/>
        </w:rPr>
      </w:pPr>
      <w:r w:rsidRPr="00253E26">
        <w:rPr>
          <w:rFonts w:ascii="Times New Roman" w:hAnsi="Times New Roman" w:hint="eastAsia"/>
        </w:rPr>
        <w:t>Net</w:t>
      </w:r>
      <w:r w:rsidRPr="00253E26">
        <w:rPr>
          <w:rFonts w:ascii="Times New Roman" w:hAnsi="Times New Roman"/>
        </w:rPr>
        <w:t xml:space="preserve">Flow </w:t>
      </w:r>
      <w:r w:rsidRPr="00253E26">
        <w:rPr>
          <w:rFonts w:ascii="Times New Roman" w:hAnsi="Times New Roman" w:hint="eastAsia"/>
        </w:rPr>
        <w:t>v9</w:t>
      </w:r>
      <w:r w:rsidRPr="00253E26">
        <w:rPr>
          <w:rFonts w:ascii="Times New Roman" w:hAnsi="Times New Roman" w:hint="eastAsia"/>
        </w:rPr>
        <w:t>相较</w:t>
      </w:r>
      <w:proofErr w:type="gramStart"/>
      <w:r w:rsidRPr="00253E26">
        <w:rPr>
          <w:rFonts w:ascii="Times New Roman" w:hAnsi="Times New Roman" w:hint="eastAsia"/>
        </w:rPr>
        <w:t>于之前</w:t>
      </w:r>
      <w:proofErr w:type="gramEnd"/>
      <w:r w:rsidRPr="00253E26">
        <w:rPr>
          <w:rFonts w:ascii="Times New Roman" w:hAnsi="Times New Roman" w:hint="eastAsia"/>
        </w:rPr>
        <w:t>的版本</w:t>
      </w:r>
      <w:r w:rsidRPr="00253E26">
        <w:rPr>
          <w:rFonts w:ascii="Times New Roman" w:hAnsi="Times New Roman" w:hint="eastAsia"/>
        </w:rPr>
        <w:t>v</w:t>
      </w:r>
      <w:r w:rsidRPr="00253E26">
        <w:rPr>
          <w:rFonts w:ascii="Times New Roman" w:hAnsi="Times New Roman"/>
        </w:rPr>
        <w:t>5</w:t>
      </w:r>
      <w:r w:rsidRPr="00253E26">
        <w:rPr>
          <w:rFonts w:ascii="Times New Roman" w:hAnsi="Times New Roman" w:hint="eastAsia"/>
        </w:rPr>
        <w:t>增加了网络流信息统计的灵活性。</w:t>
      </w:r>
      <w:r w:rsidR="00B2325E">
        <w:rPr>
          <w:rFonts w:ascii="Times New Roman" w:hAnsi="Times New Roman" w:hint="eastAsia"/>
        </w:rPr>
        <w:t>相较于</w:t>
      </w:r>
      <w:r w:rsidR="00B2325E">
        <w:rPr>
          <w:rFonts w:ascii="Times New Roman" w:hAnsi="Times New Roman" w:hint="eastAsia"/>
        </w:rPr>
        <w:t>v</w:t>
      </w:r>
      <w:r w:rsidR="00B2325E">
        <w:rPr>
          <w:rFonts w:ascii="Times New Roman" w:hAnsi="Times New Roman"/>
        </w:rPr>
        <w:t>5</w:t>
      </w:r>
      <w:r w:rsidR="00B2325E">
        <w:rPr>
          <w:rFonts w:ascii="Times New Roman" w:hAnsi="Times New Roman" w:hint="eastAsia"/>
        </w:rPr>
        <w:t>的固定消息格式，</w:t>
      </w:r>
      <w:r w:rsidRPr="00253E26">
        <w:rPr>
          <w:rFonts w:ascii="Times New Roman" w:hAnsi="Times New Roman" w:hint="eastAsia"/>
        </w:rPr>
        <w:t>v</w:t>
      </w:r>
      <w:r w:rsidRPr="00253E26">
        <w:rPr>
          <w:rFonts w:ascii="Times New Roman" w:hAnsi="Times New Roman"/>
        </w:rPr>
        <w:t>9</w:t>
      </w:r>
      <w:r w:rsidRPr="00253E26">
        <w:rPr>
          <w:rFonts w:ascii="Times New Roman" w:hAnsi="Times New Roman" w:hint="eastAsia"/>
        </w:rPr>
        <w:t>采用了模板的方式来记录所要提取的流信息，</w:t>
      </w:r>
      <w:r w:rsidR="008625C7">
        <w:rPr>
          <w:rFonts w:ascii="Times New Roman" w:hAnsi="Times New Roman" w:hint="eastAsia"/>
        </w:rPr>
        <w:t>这使得</w:t>
      </w:r>
      <w:r w:rsidR="00B2325E">
        <w:rPr>
          <w:rFonts w:ascii="Times New Roman" w:hAnsi="Times New Roman" w:hint="eastAsia"/>
        </w:rPr>
        <w:t>用户可以根据自己的需要定义网络流信息统计模板</w:t>
      </w:r>
      <w:r w:rsidRPr="00253E26">
        <w:rPr>
          <w:rFonts w:ascii="Times New Roman" w:hAnsi="Times New Roman" w:hint="eastAsia"/>
        </w:rPr>
        <w:t>。</w:t>
      </w:r>
    </w:p>
    <w:p w14:paraId="11BBDD9A" w14:textId="77777777" w:rsidR="007F59A0" w:rsidRPr="00253E26" w:rsidRDefault="007F59A0" w:rsidP="00CD4FEC">
      <w:pPr>
        <w:ind w:firstLineChars="200" w:firstLine="420"/>
        <w:rPr>
          <w:rFonts w:ascii="Times New Roman" w:hAnsi="Times New Roman"/>
        </w:rPr>
      </w:pPr>
      <w:r w:rsidRPr="00253E26">
        <w:rPr>
          <w:rFonts w:ascii="Times New Roman" w:hAnsi="Times New Roman" w:hint="eastAsia"/>
        </w:rPr>
        <w:t>I</w:t>
      </w:r>
      <w:r w:rsidRPr="00253E26">
        <w:rPr>
          <w:rFonts w:ascii="Times New Roman" w:hAnsi="Times New Roman"/>
        </w:rPr>
        <w:t>ETF</w:t>
      </w:r>
      <w:r w:rsidRPr="00253E26">
        <w:rPr>
          <w:rFonts w:ascii="Times New Roman" w:hAnsi="Times New Roman" w:hint="eastAsia"/>
        </w:rPr>
        <w:t>基于</w:t>
      </w:r>
      <w:r w:rsidRPr="00253E26">
        <w:rPr>
          <w:rFonts w:ascii="Times New Roman" w:hAnsi="Times New Roman" w:hint="eastAsia"/>
        </w:rPr>
        <w:t>Net</w:t>
      </w:r>
      <w:r w:rsidRPr="00253E26">
        <w:rPr>
          <w:rFonts w:ascii="Times New Roman" w:hAnsi="Times New Roman"/>
        </w:rPr>
        <w:t xml:space="preserve">Flow </w:t>
      </w:r>
      <w:r w:rsidRPr="00253E26">
        <w:rPr>
          <w:rFonts w:ascii="Times New Roman" w:hAnsi="Times New Roman" w:hint="eastAsia"/>
        </w:rPr>
        <w:t>v</w:t>
      </w:r>
      <w:r w:rsidRPr="00253E26">
        <w:rPr>
          <w:rFonts w:ascii="Times New Roman" w:hAnsi="Times New Roman"/>
        </w:rPr>
        <w:t>9</w:t>
      </w:r>
      <w:r w:rsidRPr="00253E26">
        <w:rPr>
          <w:rFonts w:ascii="Times New Roman" w:hAnsi="Times New Roman" w:hint="eastAsia"/>
        </w:rPr>
        <w:t>开发了</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报文格式与</w:t>
      </w:r>
      <w:r w:rsidRPr="00253E26">
        <w:rPr>
          <w:rFonts w:ascii="Times New Roman" w:hAnsi="Times New Roman" w:hint="eastAsia"/>
        </w:rPr>
        <w:t>Net</w:t>
      </w:r>
      <w:r w:rsidRPr="00253E26">
        <w:rPr>
          <w:rFonts w:ascii="Times New Roman" w:hAnsi="Times New Roman"/>
        </w:rPr>
        <w:t>F</w:t>
      </w:r>
      <w:r w:rsidRPr="00253E26">
        <w:rPr>
          <w:rFonts w:ascii="Times New Roman" w:hAnsi="Times New Roman" w:hint="eastAsia"/>
        </w:rPr>
        <w:t>low</w:t>
      </w:r>
      <w:r w:rsidRPr="00253E26">
        <w:rPr>
          <w:rFonts w:ascii="Times New Roman" w:hAnsi="Times New Roman"/>
        </w:rPr>
        <w:t xml:space="preserve"> </w:t>
      </w:r>
      <w:r w:rsidRPr="00253E26">
        <w:rPr>
          <w:rFonts w:ascii="Times New Roman" w:hAnsi="Times New Roman" w:hint="eastAsia"/>
        </w:rPr>
        <w:t>v</w:t>
      </w:r>
      <w:r w:rsidRPr="00253E26">
        <w:rPr>
          <w:rFonts w:ascii="Times New Roman" w:hAnsi="Times New Roman"/>
        </w:rPr>
        <w:t>9</w:t>
      </w:r>
      <w:r w:rsidRPr="00253E26">
        <w:rPr>
          <w:rFonts w:ascii="Times New Roman" w:hAnsi="Times New Roman" w:hint="eastAsia"/>
        </w:rPr>
        <w:t>报文格式几乎完全相同，其不同之处在于对于自定义字段给出了更加标准方便的定义和使用方案，另外对于</w:t>
      </w:r>
      <w:r w:rsidR="00D01C38" w:rsidRPr="00253E26">
        <w:rPr>
          <w:rFonts w:ascii="Times New Roman" w:hAnsi="Times New Roman" w:hint="eastAsia"/>
        </w:rPr>
        <w:t>模板管理和</w:t>
      </w:r>
      <w:r w:rsidR="00395F1E" w:rsidRPr="00253E26">
        <w:rPr>
          <w:rFonts w:ascii="Times New Roman" w:hAnsi="Times New Roman" w:hint="eastAsia"/>
        </w:rPr>
        <w:t>报文的传输方式、安全性</w:t>
      </w:r>
      <w:r w:rsidR="00D01C38" w:rsidRPr="00253E26">
        <w:rPr>
          <w:rFonts w:ascii="Times New Roman" w:hAnsi="Times New Roman" w:hint="eastAsia"/>
        </w:rPr>
        <w:t>进行了更加完备的介绍。</w:t>
      </w:r>
    </w:p>
    <w:p w14:paraId="6F31081A" w14:textId="5454D82C" w:rsidR="00D01C38" w:rsidRPr="00253E26" w:rsidRDefault="00D01C38" w:rsidP="00CD4FEC">
      <w:pPr>
        <w:ind w:firstLineChars="200" w:firstLine="420"/>
        <w:rPr>
          <w:rFonts w:ascii="Times New Roman" w:hAnsi="Times New Roman"/>
        </w:rPr>
      </w:pPr>
      <w:r w:rsidRPr="00253E26">
        <w:rPr>
          <w:rFonts w:ascii="Times New Roman" w:hAnsi="Times New Roman" w:hint="eastAsia"/>
        </w:rPr>
        <w:t>本文之后的介绍中将以</w:t>
      </w:r>
      <w:r w:rsidRPr="00253E26">
        <w:rPr>
          <w:rFonts w:ascii="Times New Roman" w:hAnsi="Times New Roman" w:hint="eastAsia"/>
        </w:rPr>
        <w:t>R</w:t>
      </w:r>
      <w:r w:rsidRPr="00253E26">
        <w:rPr>
          <w:rFonts w:ascii="Times New Roman" w:hAnsi="Times New Roman"/>
        </w:rPr>
        <w:t>FC</w:t>
      </w:r>
      <w:r w:rsidRPr="00253E26">
        <w:rPr>
          <w:rFonts w:ascii="Times New Roman" w:hAnsi="Times New Roman" w:hint="eastAsia"/>
        </w:rPr>
        <w:t>7011</w:t>
      </w:r>
      <w:r w:rsidRPr="00253E26">
        <w:rPr>
          <w:rFonts w:ascii="Times New Roman" w:hAnsi="Times New Roman" w:hint="eastAsia"/>
        </w:rPr>
        <w:t>作为标准进行介绍，对于</w:t>
      </w:r>
      <w:r w:rsidRPr="00253E26">
        <w:rPr>
          <w:rFonts w:ascii="Times New Roman" w:hAnsi="Times New Roman" w:hint="eastAsia"/>
        </w:rPr>
        <w:t>Net</w:t>
      </w:r>
      <w:r w:rsidRPr="00253E26">
        <w:rPr>
          <w:rFonts w:ascii="Times New Roman" w:hAnsi="Times New Roman"/>
        </w:rPr>
        <w:t>Flow v9</w:t>
      </w:r>
      <w:r w:rsidRPr="00253E26">
        <w:rPr>
          <w:rFonts w:ascii="Times New Roman" w:hAnsi="Times New Roman" w:hint="eastAsia"/>
        </w:rPr>
        <w:t>（</w:t>
      </w:r>
      <w:r w:rsidRPr="00253E26">
        <w:rPr>
          <w:rFonts w:ascii="Times New Roman" w:hAnsi="Times New Roman" w:hint="eastAsia"/>
        </w:rPr>
        <w:t>R</w:t>
      </w:r>
      <w:r w:rsidRPr="00253E26">
        <w:rPr>
          <w:rFonts w:ascii="Times New Roman" w:hAnsi="Times New Roman"/>
        </w:rPr>
        <w:t>FC</w:t>
      </w:r>
      <w:r w:rsidRPr="00253E26">
        <w:rPr>
          <w:rFonts w:ascii="Times New Roman" w:hAnsi="Times New Roman" w:hint="eastAsia"/>
        </w:rPr>
        <w:t>3954</w:t>
      </w:r>
      <w:r w:rsidRPr="00253E26">
        <w:rPr>
          <w:rFonts w:ascii="Times New Roman" w:hAnsi="Times New Roman" w:hint="eastAsia"/>
        </w:rPr>
        <w:t>）中不同的部分将会以注释的方式进行介绍。本文之后按照以下顺序进行介绍：在定义部分介绍了在</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中所使用的相关定义。之后在报文格式部分详细介绍</w:t>
      </w:r>
      <w:r w:rsidRPr="00253E26">
        <w:rPr>
          <w:rFonts w:ascii="Times New Roman" w:hAnsi="Times New Roman"/>
        </w:rPr>
        <w:t>IPFIX</w:t>
      </w:r>
      <w:r w:rsidRPr="00253E26">
        <w:rPr>
          <w:rFonts w:ascii="Times New Roman" w:hAnsi="Times New Roman" w:hint="eastAsia"/>
        </w:rPr>
        <w:t>的</w:t>
      </w:r>
      <w:r w:rsidR="003F3246" w:rsidRPr="00253E26">
        <w:rPr>
          <w:rFonts w:ascii="Times New Roman" w:hAnsi="Times New Roman" w:hint="eastAsia"/>
        </w:rPr>
        <w:t>消息</w:t>
      </w:r>
      <w:r w:rsidRPr="00253E26">
        <w:rPr>
          <w:rFonts w:ascii="Times New Roman" w:hAnsi="Times New Roman" w:hint="eastAsia"/>
        </w:rPr>
        <w:t>格式，同时介绍</w:t>
      </w:r>
      <w:r w:rsidRPr="00253E26">
        <w:rPr>
          <w:rFonts w:ascii="Times New Roman" w:hAnsi="Times New Roman" w:hint="eastAsia"/>
        </w:rPr>
        <w:t>I</w:t>
      </w:r>
      <w:r w:rsidRPr="00253E26">
        <w:rPr>
          <w:rFonts w:ascii="Times New Roman" w:hAnsi="Times New Roman"/>
        </w:rPr>
        <w:t>PFIX</w:t>
      </w:r>
      <w:r w:rsidR="003F3246" w:rsidRPr="00253E26">
        <w:rPr>
          <w:rFonts w:ascii="Times New Roman" w:hAnsi="Times New Roman" w:hint="eastAsia"/>
        </w:rPr>
        <w:t>消息</w:t>
      </w:r>
      <w:r w:rsidRPr="00253E26">
        <w:rPr>
          <w:rFonts w:ascii="Times New Roman" w:hAnsi="Times New Roman" w:hint="eastAsia"/>
        </w:rPr>
        <w:t>中与</w:t>
      </w:r>
      <w:r w:rsidRPr="00253E26">
        <w:rPr>
          <w:rFonts w:ascii="Times New Roman" w:hAnsi="Times New Roman" w:hint="eastAsia"/>
        </w:rPr>
        <w:t>Net</w:t>
      </w:r>
      <w:r w:rsidRPr="00253E26">
        <w:rPr>
          <w:rFonts w:ascii="Times New Roman" w:hAnsi="Times New Roman"/>
        </w:rPr>
        <w:t>Flow v9</w:t>
      </w:r>
      <w:r w:rsidRPr="00253E26">
        <w:rPr>
          <w:rFonts w:ascii="Times New Roman" w:hAnsi="Times New Roman" w:hint="eastAsia"/>
        </w:rPr>
        <w:t>中不同的部分。</w:t>
      </w:r>
      <w:r w:rsidR="006E3C98">
        <w:rPr>
          <w:rFonts w:ascii="Times New Roman" w:hAnsi="Times New Roman" w:hint="eastAsia"/>
        </w:rPr>
        <w:t>然后</w:t>
      </w:r>
      <w:r w:rsidRPr="00253E26">
        <w:rPr>
          <w:rFonts w:ascii="Times New Roman" w:hAnsi="Times New Roman" w:hint="eastAsia"/>
        </w:rPr>
        <w:t>介绍</w:t>
      </w:r>
      <w:r w:rsidR="003F3246" w:rsidRPr="00253E26">
        <w:rPr>
          <w:rFonts w:ascii="Times New Roman" w:hAnsi="Times New Roman" w:hint="eastAsia"/>
        </w:rPr>
        <w:t>消息</w:t>
      </w:r>
      <w:r w:rsidRPr="00253E26">
        <w:rPr>
          <w:rFonts w:ascii="Times New Roman" w:hAnsi="Times New Roman" w:hint="eastAsia"/>
        </w:rPr>
        <w:t>管理的内容，</w:t>
      </w:r>
      <w:r w:rsidR="006E3C98">
        <w:rPr>
          <w:rFonts w:ascii="Times New Roman" w:hAnsi="Times New Roman" w:hint="eastAsia"/>
        </w:rPr>
        <w:t>再介绍</w:t>
      </w:r>
      <w:r w:rsidR="006E3C98" w:rsidRPr="005510EB">
        <w:rPr>
          <w:rFonts w:ascii="Times New Roman" w:hAnsi="Times New Roman"/>
        </w:rPr>
        <w:t>Information Element</w:t>
      </w:r>
      <w:r w:rsidR="006E3C98">
        <w:rPr>
          <w:rFonts w:ascii="Times New Roman" w:hAnsi="Times New Roman" w:hint="eastAsia"/>
        </w:rPr>
        <w:t>，之后</w:t>
      </w:r>
      <w:r w:rsidRPr="00253E26">
        <w:rPr>
          <w:rFonts w:ascii="Times New Roman" w:hAnsi="Times New Roman" w:hint="eastAsia"/>
        </w:rPr>
        <w:t>介绍</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报文的传输方式。最后对本文进行总结。</w:t>
      </w:r>
    </w:p>
    <w:p w14:paraId="4710BF43" w14:textId="77777777" w:rsidR="007F3241" w:rsidRPr="00253E26" w:rsidRDefault="00D01C38" w:rsidP="00D01C38">
      <w:pPr>
        <w:pStyle w:val="1"/>
        <w:numPr>
          <w:ilvl w:val="0"/>
          <w:numId w:val="1"/>
        </w:numPr>
        <w:rPr>
          <w:rFonts w:ascii="Times New Roman" w:hAnsi="Times New Roman"/>
        </w:rPr>
      </w:pPr>
      <w:bookmarkStart w:id="1" w:name="_Toc21444217"/>
      <w:r w:rsidRPr="00253E26">
        <w:rPr>
          <w:rFonts w:ascii="Times New Roman" w:hAnsi="Times New Roman" w:hint="eastAsia"/>
        </w:rPr>
        <w:t>定义</w:t>
      </w:r>
      <w:bookmarkEnd w:id="1"/>
    </w:p>
    <w:p w14:paraId="688643E1" w14:textId="77777777" w:rsidR="00D01C38" w:rsidRPr="00253E26" w:rsidRDefault="00CB1283" w:rsidP="00CD4FEC">
      <w:pPr>
        <w:ind w:firstLineChars="200" w:firstLine="420"/>
        <w:rPr>
          <w:rFonts w:ascii="Times New Roman" w:hAnsi="Times New Roman"/>
        </w:rPr>
      </w:pPr>
      <w:r w:rsidRPr="00253E26">
        <w:rPr>
          <w:rFonts w:ascii="Times New Roman" w:hAnsi="Times New Roman" w:hint="eastAsia"/>
        </w:rPr>
        <w:t>该部分介绍了</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的主要定义，我将这些定义分成了四类分别进行介绍：</w:t>
      </w:r>
      <w:r w:rsidRPr="00253E26">
        <w:rPr>
          <w:rFonts w:ascii="Times New Roman" w:hAnsi="Times New Roman"/>
        </w:rPr>
        <w:t>IPFIX</w:t>
      </w:r>
      <w:r w:rsidRPr="00253E26">
        <w:rPr>
          <w:rFonts w:ascii="Times New Roman" w:hAnsi="Times New Roman" w:hint="eastAsia"/>
        </w:rPr>
        <w:t>硬件相关的定义，网络流相关定义、</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处理架构相关定义</w:t>
      </w:r>
      <w:r w:rsidR="00800B16" w:rsidRPr="00253E26">
        <w:rPr>
          <w:rFonts w:ascii="Times New Roman" w:hAnsi="Times New Roman" w:hint="eastAsia"/>
        </w:rPr>
        <w:t>、</w:t>
      </w:r>
      <w:r w:rsidR="00800B16" w:rsidRPr="00253E26">
        <w:rPr>
          <w:rFonts w:ascii="Times New Roman" w:hAnsi="Times New Roman" w:hint="eastAsia"/>
        </w:rPr>
        <w:t>I</w:t>
      </w:r>
      <w:r w:rsidR="00800B16" w:rsidRPr="00253E26">
        <w:rPr>
          <w:rFonts w:ascii="Times New Roman" w:hAnsi="Times New Roman"/>
        </w:rPr>
        <w:t>PFIX</w:t>
      </w:r>
      <w:r w:rsidR="00800B16" w:rsidRPr="00253E26">
        <w:rPr>
          <w:rFonts w:ascii="Times New Roman" w:hAnsi="Times New Roman" w:hint="eastAsia"/>
        </w:rPr>
        <w:t>报文相关定义</w:t>
      </w:r>
      <w:r w:rsidRPr="00253E26">
        <w:rPr>
          <w:rFonts w:ascii="Times New Roman" w:hAnsi="Times New Roman" w:hint="eastAsia"/>
        </w:rPr>
        <w:t>。</w:t>
      </w:r>
      <w:r w:rsidR="00800B16" w:rsidRPr="00253E26">
        <w:rPr>
          <w:rFonts w:ascii="Times New Roman" w:hAnsi="Times New Roman" w:hint="eastAsia"/>
        </w:rPr>
        <w:t>对于</w:t>
      </w:r>
      <w:r w:rsidR="00800B16" w:rsidRPr="00253E26">
        <w:rPr>
          <w:rFonts w:ascii="Times New Roman" w:hAnsi="Times New Roman" w:hint="eastAsia"/>
        </w:rPr>
        <w:t>I</w:t>
      </w:r>
      <w:r w:rsidR="00800B16" w:rsidRPr="00253E26">
        <w:rPr>
          <w:rFonts w:ascii="Times New Roman" w:hAnsi="Times New Roman"/>
        </w:rPr>
        <w:t>PFIX</w:t>
      </w:r>
      <w:r w:rsidR="00800B16" w:rsidRPr="00253E26">
        <w:rPr>
          <w:rFonts w:ascii="Times New Roman" w:hAnsi="Times New Roman" w:hint="eastAsia"/>
        </w:rPr>
        <w:t>报文相关定义我们将在下一章介绍</w:t>
      </w:r>
      <w:r w:rsidR="00800B16" w:rsidRPr="00253E26">
        <w:rPr>
          <w:rFonts w:ascii="Times New Roman" w:hAnsi="Times New Roman" w:hint="eastAsia"/>
        </w:rPr>
        <w:t>I</w:t>
      </w:r>
      <w:r w:rsidR="00800B16" w:rsidRPr="00253E26">
        <w:rPr>
          <w:rFonts w:ascii="Times New Roman" w:hAnsi="Times New Roman"/>
        </w:rPr>
        <w:t>PFIX</w:t>
      </w:r>
      <w:r w:rsidR="00800B16" w:rsidRPr="00253E26">
        <w:rPr>
          <w:rFonts w:ascii="Times New Roman" w:hAnsi="Times New Roman" w:hint="eastAsia"/>
        </w:rPr>
        <w:t>报文时再详细介绍。</w:t>
      </w:r>
    </w:p>
    <w:p w14:paraId="01E70714" w14:textId="77777777" w:rsidR="00CB1283" w:rsidRPr="00253E26" w:rsidRDefault="00CB1283" w:rsidP="00CB1283">
      <w:pPr>
        <w:pStyle w:val="2"/>
        <w:rPr>
          <w:rFonts w:ascii="Times New Roman" w:hAnsi="Times New Roman"/>
        </w:rPr>
      </w:pPr>
      <w:bookmarkStart w:id="2" w:name="_Toc21444218"/>
      <w:r w:rsidRPr="00253E26">
        <w:rPr>
          <w:rFonts w:ascii="Times New Roman" w:hAnsi="Times New Roman" w:hint="eastAsia"/>
        </w:rPr>
        <w:t>2.1</w:t>
      </w:r>
      <w:r w:rsidRPr="00253E26">
        <w:rPr>
          <w:rFonts w:ascii="Times New Roman" w:hAnsi="Times New Roman"/>
        </w:rPr>
        <w:t xml:space="preserve"> </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硬件相关定义</w:t>
      </w:r>
      <w:bookmarkEnd w:id="2"/>
    </w:p>
    <w:p w14:paraId="170732CE" w14:textId="77777777" w:rsidR="00CB1283" w:rsidRPr="00253E26" w:rsidRDefault="00CB1283" w:rsidP="00CD4FEC">
      <w:pPr>
        <w:ind w:firstLineChars="200" w:firstLine="420"/>
        <w:rPr>
          <w:rFonts w:ascii="Times New Roman" w:hAnsi="Times New Roman"/>
        </w:rPr>
      </w:pPr>
      <w:r w:rsidRPr="00253E26">
        <w:rPr>
          <w:rFonts w:ascii="Times New Roman" w:hAnsi="Times New Roman" w:hint="eastAsia"/>
        </w:rPr>
        <w:t>该部分定义与</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硬件部分有一定的相关性，故取该名字。</w:t>
      </w:r>
    </w:p>
    <w:p w14:paraId="0A34C695" w14:textId="77777777" w:rsidR="00CB1283" w:rsidRPr="00253E26" w:rsidRDefault="00CB1283" w:rsidP="00CB1283">
      <w:pPr>
        <w:pStyle w:val="3"/>
        <w:numPr>
          <w:ilvl w:val="2"/>
          <w:numId w:val="1"/>
        </w:numPr>
        <w:rPr>
          <w:rFonts w:ascii="Times New Roman" w:hAnsi="Times New Roman"/>
        </w:rPr>
      </w:pPr>
      <w:bookmarkStart w:id="3" w:name="_Toc21444219"/>
      <w:r w:rsidRPr="00253E26">
        <w:rPr>
          <w:rFonts w:ascii="Times New Roman" w:hAnsi="Times New Roman" w:hint="eastAsia"/>
        </w:rPr>
        <w:lastRenderedPageBreak/>
        <w:t>观察点</w:t>
      </w:r>
      <w:bookmarkEnd w:id="3"/>
    </w:p>
    <w:p w14:paraId="25B30006" w14:textId="429AA342" w:rsidR="00CB1283" w:rsidRPr="00253E26" w:rsidRDefault="00CB1283" w:rsidP="00CD4FEC">
      <w:pPr>
        <w:ind w:firstLineChars="200" w:firstLine="420"/>
        <w:rPr>
          <w:rFonts w:ascii="Times New Roman" w:hAnsi="Times New Roman"/>
        </w:rPr>
      </w:pPr>
      <w:r w:rsidRPr="00253E26">
        <w:rPr>
          <w:rFonts w:ascii="Times New Roman" w:hAnsi="Times New Roman" w:hint="eastAsia"/>
        </w:rPr>
        <w:t>观察点是网络中进行数据流观测的一个位置。一个观察点属于一个观察域，一个观察点可以是一些观察点的超集。比如：一个</w:t>
      </w:r>
      <w:r w:rsidR="00F84A73" w:rsidRPr="00253E26">
        <w:rPr>
          <w:rFonts w:ascii="Times New Roman" w:hAnsi="Times New Roman" w:hint="eastAsia"/>
        </w:rPr>
        <w:t>完整的线卡是一个观察点，</w:t>
      </w:r>
      <w:r w:rsidR="000015E6">
        <w:rPr>
          <w:rFonts w:ascii="Times New Roman" w:hAnsi="Times New Roman" w:hint="eastAsia"/>
        </w:rPr>
        <w:t>线卡上的接口也是一个观察点，</w:t>
      </w:r>
      <w:proofErr w:type="gramStart"/>
      <w:r w:rsidR="000015E6">
        <w:rPr>
          <w:rFonts w:ascii="Times New Roman" w:hAnsi="Times New Roman" w:hint="eastAsia"/>
        </w:rPr>
        <w:t>则线卡</w:t>
      </w:r>
      <w:proofErr w:type="gramEnd"/>
      <w:r w:rsidR="000015E6">
        <w:rPr>
          <w:rFonts w:ascii="Times New Roman" w:hAnsi="Times New Roman" w:hint="eastAsia"/>
        </w:rPr>
        <w:t>是接口</w:t>
      </w:r>
      <w:r w:rsidR="00F84A73" w:rsidRPr="00253E26">
        <w:rPr>
          <w:rFonts w:ascii="Times New Roman" w:hAnsi="Times New Roman" w:hint="eastAsia"/>
        </w:rPr>
        <w:t>的超集。为了简便，我们可以简单的将观察点看作是网络</w:t>
      </w:r>
      <w:r w:rsidR="000015E6">
        <w:rPr>
          <w:rFonts w:ascii="Times New Roman" w:hAnsi="Times New Roman" w:hint="eastAsia"/>
        </w:rPr>
        <w:t>设备</w:t>
      </w:r>
      <w:r w:rsidR="00F84A73" w:rsidRPr="00253E26">
        <w:rPr>
          <w:rFonts w:ascii="Times New Roman" w:hAnsi="Times New Roman" w:hint="eastAsia"/>
        </w:rPr>
        <w:t>上的一个接口。</w:t>
      </w:r>
    </w:p>
    <w:p w14:paraId="5F149B01" w14:textId="77777777" w:rsidR="00F84A73" w:rsidRPr="00253E26" w:rsidRDefault="00F84A73" w:rsidP="00F84A73">
      <w:pPr>
        <w:pStyle w:val="3"/>
        <w:numPr>
          <w:ilvl w:val="2"/>
          <w:numId w:val="1"/>
        </w:numPr>
        <w:rPr>
          <w:rFonts w:ascii="Times New Roman" w:hAnsi="Times New Roman"/>
        </w:rPr>
      </w:pPr>
      <w:bookmarkStart w:id="4" w:name="_Toc21444220"/>
      <w:r w:rsidRPr="00253E26">
        <w:rPr>
          <w:rFonts w:ascii="Times New Roman" w:hAnsi="Times New Roman" w:hint="eastAsia"/>
        </w:rPr>
        <w:t>观察域</w:t>
      </w:r>
      <w:bookmarkEnd w:id="4"/>
    </w:p>
    <w:p w14:paraId="348B5160" w14:textId="1777A744" w:rsidR="00F84A73" w:rsidRPr="00253E26" w:rsidRDefault="00F84A73" w:rsidP="00CD4FEC">
      <w:pPr>
        <w:ind w:firstLineChars="200" w:firstLine="420"/>
        <w:rPr>
          <w:rFonts w:ascii="Times New Roman" w:hAnsi="Times New Roman"/>
        </w:rPr>
      </w:pPr>
      <w:r w:rsidRPr="00253E26">
        <w:rPr>
          <w:rFonts w:ascii="Times New Roman" w:hAnsi="Times New Roman" w:hint="eastAsia"/>
        </w:rPr>
        <w:t>观察域是一系列观察点的集合</w:t>
      </w:r>
      <w:r w:rsidR="00012FB5" w:rsidRPr="00253E26">
        <w:rPr>
          <w:rFonts w:ascii="Times New Roman" w:hAnsi="Times New Roman" w:hint="eastAsia"/>
        </w:rPr>
        <w:t>，比如一个线卡</w:t>
      </w:r>
      <w:r w:rsidRPr="00253E26">
        <w:rPr>
          <w:rFonts w:ascii="Times New Roman" w:hAnsi="Times New Roman" w:hint="eastAsia"/>
        </w:rPr>
        <w:t>。每一个观察域有一个单独的</w:t>
      </w:r>
      <w:r w:rsidRPr="00253E26">
        <w:rPr>
          <w:rFonts w:ascii="Times New Roman" w:hAnsi="Times New Roman" w:hint="eastAsia"/>
        </w:rPr>
        <w:t>I</w:t>
      </w:r>
      <w:r w:rsidRPr="00253E26">
        <w:rPr>
          <w:rFonts w:ascii="Times New Roman" w:hAnsi="Times New Roman"/>
        </w:rPr>
        <w:t>D</w:t>
      </w:r>
      <w:r w:rsidRPr="00253E26">
        <w:rPr>
          <w:rFonts w:ascii="Times New Roman" w:hAnsi="Times New Roman" w:hint="eastAsia"/>
        </w:rPr>
        <w:t>。在每一个输出</w:t>
      </w:r>
      <w:r w:rsidR="007E6D6A">
        <w:rPr>
          <w:rFonts w:ascii="Times New Roman" w:hAnsi="Times New Roman" w:hint="eastAsia"/>
        </w:rPr>
        <w:t>过程</w:t>
      </w:r>
      <w:r w:rsidRPr="00253E26">
        <w:rPr>
          <w:rFonts w:ascii="Times New Roman" w:hAnsi="Times New Roman" w:hint="eastAsia"/>
        </w:rPr>
        <w:t>中，观察域</w:t>
      </w:r>
      <w:r w:rsidRPr="00253E26">
        <w:rPr>
          <w:rFonts w:ascii="Times New Roman" w:hAnsi="Times New Roman" w:hint="eastAsia"/>
        </w:rPr>
        <w:t>I</w:t>
      </w:r>
      <w:r w:rsidRPr="00253E26">
        <w:rPr>
          <w:rFonts w:ascii="Times New Roman" w:hAnsi="Times New Roman"/>
        </w:rPr>
        <w:t>D</w:t>
      </w:r>
      <w:r w:rsidRPr="00253E26">
        <w:rPr>
          <w:rFonts w:ascii="Times New Roman" w:hAnsi="Times New Roman" w:hint="eastAsia"/>
        </w:rPr>
        <w:t>是唯一的，同时</w:t>
      </w:r>
      <w:r w:rsidRPr="00253E26">
        <w:rPr>
          <w:rFonts w:ascii="Times New Roman" w:hAnsi="Times New Roman" w:hint="eastAsia"/>
        </w:rPr>
        <w:t>R</w:t>
      </w:r>
      <w:r w:rsidRPr="00253E26">
        <w:rPr>
          <w:rFonts w:ascii="Times New Roman" w:hAnsi="Times New Roman"/>
        </w:rPr>
        <w:t>FC</w:t>
      </w:r>
      <w:r w:rsidRPr="00253E26">
        <w:rPr>
          <w:rFonts w:ascii="Times New Roman" w:hAnsi="Times New Roman" w:hint="eastAsia"/>
        </w:rPr>
        <w:t>7011</w:t>
      </w:r>
      <w:r w:rsidRPr="00253E26">
        <w:rPr>
          <w:rFonts w:ascii="Times New Roman" w:hAnsi="Times New Roman" w:hint="eastAsia"/>
        </w:rPr>
        <w:t>也建议每一个</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设备的观察域也是唯一的。</w:t>
      </w:r>
    </w:p>
    <w:p w14:paraId="5FBDABCF" w14:textId="77777777" w:rsidR="00800B16" w:rsidRPr="00253E26" w:rsidRDefault="00800B16" w:rsidP="00800B16">
      <w:pPr>
        <w:pStyle w:val="3"/>
        <w:rPr>
          <w:rFonts w:ascii="Times New Roman" w:hAnsi="Times New Roman"/>
        </w:rPr>
      </w:pPr>
      <w:bookmarkStart w:id="5" w:name="_Toc21444221"/>
      <w:r w:rsidRPr="00253E26">
        <w:rPr>
          <w:rFonts w:ascii="Times New Roman" w:hAnsi="Times New Roman" w:hint="eastAsia"/>
        </w:rPr>
        <w:t>2.1.3</w:t>
      </w:r>
      <w:r w:rsidRPr="00253E26">
        <w:rPr>
          <w:rFonts w:ascii="Times New Roman" w:hAnsi="Times New Roman"/>
        </w:rPr>
        <w:t xml:space="preserve"> </w:t>
      </w:r>
      <w:r w:rsidRPr="00253E26">
        <w:rPr>
          <w:rFonts w:ascii="Times New Roman" w:hAnsi="Times New Roman" w:hint="eastAsia"/>
        </w:rPr>
        <w:t>输出器</w:t>
      </w:r>
      <w:bookmarkEnd w:id="5"/>
    </w:p>
    <w:p w14:paraId="0A751F89" w14:textId="77777777" w:rsidR="00800B16" w:rsidRPr="00253E26" w:rsidRDefault="00800B16" w:rsidP="00CD4FEC">
      <w:pPr>
        <w:ind w:firstLineChars="200" w:firstLine="420"/>
        <w:rPr>
          <w:rFonts w:ascii="Times New Roman" w:hAnsi="Times New Roman"/>
        </w:rPr>
      </w:pPr>
      <w:r w:rsidRPr="00253E26">
        <w:rPr>
          <w:rFonts w:ascii="Times New Roman" w:hAnsi="Times New Roman" w:hint="eastAsia"/>
        </w:rPr>
        <w:t>含有一个或多个输出过程的设备。</w:t>
      </w:r>
    </w:p>
    <w:p w14:paraId="4A477D7F" w14:textId="77777777" w:rsidR="00800B16" w:rsidRPr="00253E26" w:rsidRDefault="00800B16" w:rsidP="00800B16">
      <w:pPr>
        <w:pStyle w:val="3"/>
        <w:rPr>
          <w:rFonts w:ascii="Times New Roman" w:hAnsi="Times New Roman"/>
        </w:rPr>
      </w:pPr>
      <w:bookmarkStart w:id="6" w:name="_Toc21444222"/>
      <w:r w:rsidRPr="00253E26">
        <w:rPr>
          <w:rFonts w:ascii="Times New Roman" w:hAnsi="Times New Roman" w:hint="eastAsia"/>
        </w:rPr>
        <w:t>2.1.4</w:t>
      </w:r>
      <w:r w:rsidRPr="00253E26">
        <w:rPr>
          <w:rFonts w:ascii="Times New Roman" w:hAnsi="Times New Roman"/>
        </w:rPr>
        <w:t xml:space="preserve"> IPFIX</w:t>
      </w:r>
      <w:r w:rsidRPr="00253E26">
        <w:rPr>
          <w:rFonts w:ascii="Times New Roman" w:hAnsi="Times New Roman" w:hint="eastAsia"/>
        </w:rPr>
        <w:t>设备。</w:t>
      </w:r>
      <w:bookmarkEnd w:id="6"/>
    </w:p>
    <w:p w14:paraId="33A649DA" w14:textId="77777777" w:rsidR="00800B16" w:rsidRPr="00253E26" w:rsidRDefault="00800B16" w:rsidP="00CD4FEC">
      <w:pPr>
        <w:ind w:firstLineChars="200" w:firstLine="420"/>
        <w:rPr>
          <w:rFonts w:ascii="Times New Roman" w:hAnsi="Times New Roman"/>
        </w:rPr>
      </w:pPr>
      <w:r w:rsidRPr="00253E26">
        <w:rPr>
          <w:rFonts w:ascii="Times New Roman" w:hAnsi="Times New Roman" w:hint="eastAsia"/>
        </w:rPr>
        <w:t>同时具有生成过程和输出过程的设备。</w:t>
      </w:r>
    </w:p>
    <w:p w14:paraId="0D6C0C6F" w14:textId="77777777" w:rsidR="00800B16" w:rsidRPr="00253E26" w:rsidRDefault="00800B16" w:rsidP="00800B16">
      <w:pPr>
        <w:pStyle w:val="3"/>
        <w:rPr>
          <w:rFonts w:ascii="Times New Roman" w:hAnsi="Times New Roman"/>
        </w:rPr>
      </w:pPr>
      <w:bookmarkStart w:id="7" w:name="_Toc21444223"/>
      <w:r w:rsidRPr="00253E26">
        <w:rPr>
          <w:rFonts w:ascii="Times New Roman" w:hAnsi="Times New Roman" w:hint="eastAsia"/>
        </w:rPr>
        <w:t>2.1.5</w:t>
      </w:r>
      <w:r w:rsidRPr="00253E26">
        <w:rPr>
          <w:rFonts w:ascii="Times New Roman" w:hAnsi="Times New Roman"/>
        </w:rPr>
        <w:t xml:space="preserve"> </w:t>
      </w:r>
      <w:r w:rsidRPr="00253E26">
        <w:rPr>
          <w:rFonts w:ascii="Times New Roman" w:hAnsi="Times New Roman" w:hint="eastAsia"/>
        </w:rPr>
        <w:t>收集器</w:t>
      </w:r>
      <w:bookmarkEnd w:id="7"/>
    </w:p>
    <w:p w14:paraId="0525C8CF" w14:textId="77777777" w:rsidR="00800B16" w:rsidRPr="00253E26" w:rsidRDefault="00800B16" w:rsidP="00CD4FEC">
      <w:pPr>
        <w:ind w:firstLineChars="200" w:firstLine="420"/>
        <w:rPr>
          <w:rFonts w:ascii="Times New Roman" w:hAnsi="Times New Roman"/>
        </w:rPr>
      </w:pPr>
      <w:r w:rsidRPr="00253E26">
        <w:rPr>
          <w:rFonts w:ascii="Times New Roman" w:hAnsi="Times New Roman" w:hint="eastAsia"/>
        </w:rPr>
        <w:t>包含多个收集过程的设备。</w:t>
      </w:r>
    </w:p>
    <w:p w14:paraId="15954F72" w14:textId="77777777" w:rsidR="00F84A73" w:rsidRPr="00253E26" w:rsidRDefault="00012FB5" w:rsidP="00800B16">
      <w:pPr>
        <w:pStyle w:val="2"/>
        <w:numPr>
          <w:ilvl w:val="1"/>
          <w:numId w:val="1"/>
        </w:numPr>
        <w:rPr>
          <w:rFonts w:ascii="Times New Roman" w:hAnsi="Times New Roman"/>
        </w:rPr>
      </w:pPr>
      <w:bookmarkStart w:id="8" w:name="_Toc21444224"/>
      <w:r w:rsidRPr="00253E26">
        <w:rPr>
          <w:rFonts w:ascii="Times New Roman" w:hAnsi="Times New Roman" w:hint="eastAsia"/>
        </w:rPr>
        <w:t>网络流相关定义</w:t>
      </w:r>
      <w:bookmarkEnd w:id="8"/>
    </w:p>
    <w:p w14:paraId="1C157C44" w14:textId="77777777" w:rsidR="00012FB5" w:rsidRPr="00253E26" w:rsidRDefault="00012FB5" w:rsidP="00800B16">
      <w:pPr>
        <w:pStyle w:val="3"/>
        <w:numPr>
          <w:ilvl w:val="2"/>
          <w:numId w:val="1"/>
        </w:numPr>
        <w:rPr>
          <w:rFonts w:ascii="Times New Roman" w:hAnsi="Times New Roman"/>
        </w:rPr>
      </w:pPr>
      <w:bookmarkStart w:id="9" w:name="_Toc21444225"/>
      <w:r w:rsidRPr="00253E26">
        <w:rPr>
          <w:rFonts w:ascii="Times New Roman" w:hAnsi="Times New Roman" w:hint="eastAsia"/>
        </w:rPr>
        <w:t>网络流</w:t>
      </w:r>
      <w:bookmarkEnd w:id="9"/>
    </w:p>
    <w:p w14:paraId="08CC5838" w14:textId="3CE74D7F" w:rsidR="00012FB5" w:rsidRPr="00253E26" w:rsidRDefault="00012FB5" w:rsidP="00CD4FEC">
      <w:pPr>
        <w:ind w:firstLineChars="200" w:firstLine="420"/>
        <w:rPr>
          <w:rFonts w:ascii="Times New Roman" w:hAnsi="Times New Roman"/>
        </w:rPr>
      </w:pPr>
      <w:r w:rsidRPr="00253E26">
        <w:rPr>
          <w:rFonts w:ascii="Times New Roman" w:hAnsi="Times New Roman" w:hint="eastAsia"/>
        </w:rPr>
        <w:t>网络流是具有相同特性的数据包的集合。网络中流的定义是非常精细化的，可以采用包括</w:t>
      </w:r>
      <w:r w:rsidRPr="00253E26">
        <w:rPr>
          <w:rFonts w:ascii="Times New Roman" w:hAnsi="Times New Roman"/>
        </w:rPr>
        <w:t xml:space="preserve"> IP </w:t>
      </w:r>
      <w:r w:rsidRPr="00253E26">
        <w:rPr>
          <w:rFonts w:ascii="Times New Roman" w:hAnsi="Times New Roman"/>
        </w:rPr>
        <w:t>地址，包和字节数，时间戳记，服务类型（</w:t>
      </w:r>
      <w:proofErr w:type="spellStart"/>
      <w:r w:rsidRPr="00253E26">
        <w:rPr>
          <w:rFonts w:ascii="Times New Roman" w:hAnsi="Times New Roman"/>
        </w:rPr>
        <w:t>ToS</w:t>
      </w:r>
      <w:proofErr w:type="spellEnd"/>
      <w:r w:rsidRPr="00253E26">
        <w:rPr>
          <w:rFonts w:ascii="Times New Roman" w:hAnsi="Times New Roman"/>
        </w:rPr>
        <w:t>），应用端口，输入和输出接口等指</w:t>
      </w:r>
      <w:r w:rsidRPr="00253E26">
        <w:rPr>
          <w:rFonts w:ascii="Times New Roman" w:hAnsi="Times New Roman" w:hint="eastAsia"/>
        </w:rPr>
        <w:t>标来记录或区分一个特定的流。</w:t>
      </w:r>
    </w:p>
    <w:p w14:paraId="2261246D" w14:textId="77777777" w:rsidR="00012FB5" w:rsidRPr="00253E26" w:rsidRDefault="00012FB5" w:rsidP="00CD4FEC">
      <w:pPr>
        <w:ind w:firstLineChars="200" w:firstLine="420"/>
        <w:rPr>
          <w:rFonts w:ascii="Times New Roman" w:hAnsi="Times New Roman"/>
        </w:rPr>
      </w:pPr>
      <w:r w:rsidRPr="00253E26">
        <w:rPr>
          <w:rFonts w:ascii="Times New Roman" w:hAnsi="Times New Roman" w:hint="eastAsia"/>
        </w:rPr>
        <w:t>一般来说，一个</w:t>
      </w:r>
      <w:proofErr w:type="gramStart"/>
      <w:r w:rsidRPr="00253E26">
        <w:rPr>
          <w:rFonts w:ascii="Times New Roman" w:hAnsi="Times New Roman" w:hint="eastAsia"/>
        </w:rPr>
        <w:t>流存在</w:t>
      </w:r>
      <w:proofErr w:type="gramEnd"/>
      <w:r w:rsidRPr="00253E26">
        <w:rPr>
          <w:rFonts w:ascii="Times New Roman" w:hAnsi="Times New Roman" w:hint="eastAsia"/>
        </w:rPr>
        <w:t>失效老化的情况，数据流在下列情况下将进入老化：</w:t>
      </w:r>
    </w:p>
    <w:p w14:paraId="03BF3966" w14:textId="77777777" w:rsidR="00A1332D" w:rsidRPr="00CD4FEC" w:rsidRDefault="00012FB5" w:rsidP="00CD4FEC">
      <w:pPr>
        <w:pStyle w:val="a3"/>
        <w:numPr>
          <w:ilvl w:val="0"/>
          <w:numId w:val="18"/>
        </w:numPr>
        <w:ind w:firstLineChars="0"/>
        <w:rPr>
          <w:rFonts w:ascii="Times New Roman" w:hAnsi="Times New Roman"/>
        </w:rPr>
      </w:pPr>
      <w:r w:rsidRPr="00CD4FEC">
        <w:rPr>
          <w:rFonts w:ascii="Times New Roman" w:hAnsi="Times New Roman" w:hint="eastAsia"/>
        </w:rPr>
        <w:t>当该类型数据流传送完毕时，输出器将输出数据流记录。例如：在一个</w:t>
      </w:r>
      <w:r w:rsidRPr="00CD4FEC">
        <w:rPr>
          <w:rFonts w:ascii="Times New Roman" w:hAnsi="Times New Roman"/>
        </w:rPr>
        <w:t xml:space="preserve"> TCP</w:t>
      </w:r>
      <w:r w:rsidRPr="00CD4FEC">
        <w:rPr>
          <w:rFonts w:ascii="Times New Roman" w:hAnsi="Times New Roman"/>
        </w:rPr>
        <w:t>【参阅</w:t>
      </w:r>
      <w:r w:rsidRPr="00CD4FEC">
        <w:rPr>
          <w:rFonts w:ascii="Times New Roman" w:hAnsi="Times New Roman"/>
        </w:rPr>
        <w:t xml:space="preserve"> RFC793</w:t>
      </w:r>
      <w:r w:rsidRPr="00CD4FEC">
        <w:rPr>
          <w:rFonts w:ascii="Times New Roman" w:hAnsi="Times New Roman"/>
        </w:rPr>
        <w:t>】</w:t>
      </w:r>
      <w:r w:rsidRPr="00CD4FEC">
        <w:rPr>
          <w:rFonts w:ascii="Times New Roman" w:hAnsi="Times New Roman" w:hint="eastAsia"/>
        </w:rPr>
        <w:t>会话连接过程中出现了</w:t>
      </w:r>
      <w:r w:rsidRPr="00CD4FEC">
        <w:rPr>
          <w:rFonts w:ascii="Times New Roman" w:hAnsi="Times New Roman"/>
        </w:rPr>
        <w:t xml:space="preserve"> FIN</w:t>
      </w:r>
      <w:r w:rsidRPr="00CD4FEC">
        <w:rPr>
          <w:rFonts w:ascii="Times New Roman" w:hAnsi="Times New Roman"/>
        </w:rPr>
        <w:t>（</w:t>
      </w:r>
      <w:r w:rsidRPr="00CD4FEC">
        <w:rPr>
          <w:rFonts w:ascii="Times New Roman" w:hAnsi="Times New Roman"/>
        </w:rPr>
        <w:t>No more data from sender</w:t>
      </w:r>
      <w:r w:rsidRPr="00CD4FEC">
        <w:rPr>
          <w:rFonts w:ascii="Times New Roman" w:hAnsi="Times New Roman"/>
        </w:rPr>
        <w:t>）或者</w:t>
      </w:r>
      <w:r w:rsidRPr="00CD4FEC">
        <w:rPr>
          <w:rFonts w:ascii="Times New Roman" w:hAnsi="Times New Roman"/>
        </w:rPr>
        <w:t xml:space="preserve"> RTS</w:t>
      </w:r>
      <w:r w:rsidRPr="00CD4FEC">
        <w:rPr>
          <w:rFonts w:ascii="Times New Roman" w:hAnsi="Times New Roman"/>
        </w:rPr>
        <w:t>（</w:t>
      </w:r>
      <w:r w:rsidRPr="00CD4FEC">
        <w:rPr>
          <w:rFonts w:ascii="Times New Roman" w:hAnsi="Times New Roman"/>
        </w:rPr>
        <w:t>Reset the connection</w:t>
      </w:r>
      <w:r w:rsidRPr="00CD4FEC">
        <w:rPr>
          <w:rFonts w:ascii="Times New Roman" w:hAnsi="Times New Roman"/>
        </w:rPr>
        <w:t>）</w:t>
      </w:r>
      <w:r w:rsidRPr="00CD4FEC">
        <w:rPr>
          <w:rFonts w:ascii="Times New Roman" w:hAnsi="Times New Roman" w:hint="eastAsia"/>
        </w:rPr>
        <w:t>【参阅</w:t>
      </w:r>
      <w:r w:rsidRPr="00CD4FEC">
        <w:rPr>
          <w:rFonts w:ascii="Times New Roman" w:hAnsi="Times New Roman"/>
        </w:rPr>
        <w:t xml:space="preserve"> RFC761</w:t>
      </w:r>
      <w:r w:rsidRPr="00CD4FEC">
        <w:rPr>
          <w:rFonts w:ascii="Times New Roman" w:hAnsi="Times New Roman"/>
        </w:rPr>
        <w:t>】的请求时。</w:t>
      </w:r>
      <w:r w:rsidRPr="00CD4FEC">
        <w:rPr>
          <w:rFonts w:ascii="Times New Roman" w:hAnsi="Times New Roman"/>
        </w:rPr>
        <w:t xml:space="preserve"> </w:t>
      </w:r>
    </w:p>
    <w:p w14:paraId="5A09C2B0" w14:textId="77777777" w:rsidR="00A1332D" w:rsidRPr="00CD4FEC" w:rsidRDefault="00012FB5" w:rsidP="00CD4FEC">
      <w:pPr>
        <w:pStyle w:val="a3"/>
        <w:numPr>
          <w:ilvl w:val="0"/>
          <w:numId w:val="18"/>
        </w:numPr>
        <w:ind w:firstLineChars="0"/>
        <w:rPr>
          <w:rFonts w:ascii="Times New Roman" w:hAnsi="Times New Roman"/>
        </w:rPr>
      </w:pPr>
      <w:r w:rsidRPr="00CD4FEC">
        <w:rPr>
          <w:rFonts w:ascii="Times New Roman" w:hAnsi="Times New Roman"/>
        </w:rPr>
        <w:t>在一个时间段内某个数据流处于不活跃的状态，该数据流将被老化。这个时间</w:t>
      </w:r>
      <w:proofErr w:type="gramStart"/>
      <w:r w:rsidRPr="00CD4FEC">
        <w:rPr>
          <w:rFonts w:ascii="Times New Roman" w:hAnsi="Times New Roman"/>
        </w:rPr>
        <w:t>段应该</w:t>
      </w:r>
      <w:proofErr w:type="gramEnd"/>
      <w:r w:rsidRPr="00CD4FEC">
        <w:rPr>
          <w:rFonts w:ascii="Times New Roman" w:hAnsi="Times New Roman"/>
        </w:rPr>
        <w:t>是</w:t>
      </w:r>
      <w:r w:rsidRPr="00CD4FEC">
        <w:rPr>
          <w:rFonts w:ascii="Times New Roman" w:hAnsi="Times New Roman" w:hint="eastAsia"/>
        </w:rPr>
        <w:t>可以由输出器进行配置的，当最小值设置成</w:t>
      </w:r>
      <w:r w:rsidRPr="00CD4FEC">
        <w:rPr>
          <w:rFonts w:ascii="Times New Roman" w:hAnsi="Times New Roman"/>
        </w:rPr>
        <w:t xml:space="preserve"> 0 </w:t>
      </w:r>
      <w:r w:rsidRPr="00CD4FEC">
        <w:rPr>
          <w:rFonts w:ascii="Times New Roman" w:hAnsi="Times New Roman"/>
        </w:rPr>
        <w:t>时数据流立刻会进入老化状态。</w:t>
      </w:r>
      <w:r w:rsidRPr="00CD4FEC">
        <w:rPr>
          <w:rFonts w:ascii="Times New Roman" w:hAnsi="Times New Roman"/>
        </w:rPr>
        <w:t xml:space="preserve"> </w:t>
      </w:r>
    </w:p>
    <w:p w14:paraId="437EC276" w14:textId="77777777" w:rsidR="00A1332D" w:rsidRPr="00CD4FEC" w:rsidRDefault="00012FB5" w:rsidP="00CD4FEC">
      <w:pPr>
        <w:pStyle w:val="a3"/>
        <w:numPr>
          <w:ilvl w:val="0"/>
          <w:numId w:val="18"/>
        </w:numPr>
        <w:ind w:firstLineChars="0"/>
        <w:rPr>
          <w:rFonts w:ascii="Times New Roman" w:hAnsi="Times New Roman"/>
        </w:rPr>
      </w:pPr>
      <w:r w:rsidRPr="00CD4FEC">
        <w:rPr>
          <w:rFonts w:ascii="Times New Roman" w:hAnsi="Times New Roman"/>
        </w:rPr>
        <w:t>对于一个大的（或者长时间活跃的）数据流收集器将按照规则输出数据流记录，并</w:t>
      </w:r>
      <w:r w:rsidRPr="00CD4FEC">
        <w:rPr>
          <w:rFonts w:ascii="Times New Roman" w:hAnsi="Times New Roman"/>
        </w:rPr>
        <w:lastRenderedPageBreak/>
        <w:t>强制</w:t>
      </w:r>
      <w:r w:rsidRPr="00CD4FEC">
        <w:rPr>
          <w:rFonts w:ascii="Times New Roman" w:hAnsi="Times New Roman" w:hint="eastAsia"/>
        </w:rPr>
        <w:t>将该数据流老化，这个时间</w:t>
      </w:r>
      <w:proofErr w:type="gramStart"/>
      <w:r w:rsidRPr="00CD4FEC">
        <w:rPr>
          <w:rFonts w:ascii="Times New Roman" w:hAnsi="Times New Roman" w:hint="eastAsia"/>
        </w:rPr>
        <w:t>段应该</w:t>
      </w:r>
      <w:proofErr w:type="gramEnd"/>
      <w:r w:rsidRPr="00CD4FEC">
        <w:rPr>
          <w:rFonts w:ascii="Times New Roman" w:hAnsi="Times New Roman" w:hint="eastAsia"/>
        </w:rPr>
        <w:t>在输出器上进行配置。</w:t>
      </w:r>
      <w:r w:rsidRPr="00CD4FEC">
        <w:rPr>
          <w:rFonts w:ascii="Times New Roman" w:hAnsi="Times New Roman"/>
        </w:rPr>
        <w:t xml:space="preserve"> </w:t>
      </w:r>
    </w:p>
    <w:p w14:paraId="70F7119D" w14:textId="77777777" w:rsidR="00012FB5" w:rsidRPr="00CD4FEC" w:rsidRDefault="00012FB5" w:rsidP="00CD4FEC">
      <w:pPr>
        <w:pStyle w:val="a3"/>
        <w:numPr>
          <w:ilvl w:val="0"/>
          <w:numId w:val="18"/>
        </w:numPr>
        <w:ind w:firstLineChars="0"/>
        <w:rPr>
          <w:rFonts w:ascii="Times New Roman" w:hAnsi="Times New Roman"/>
        </w:rPr>
      </w:pPr>
      <w:r w:rsidRPr="00CD4FEC">
        <w:rPr>
          <w:rFonts w:ascii="Times New Roman" w:hAnsi="Times New Roman"/>
        </w:rPr>
        <w:t>在收到输出器内部条件限制的情况下，数据流也会被强制进行老化。例如：计数器归零</w:t>
      </w:r>
      <w:r w:rsidRPr="00CD4FEC">
        <w:rPr>
          <w:rFonts w:ascii="Times New Roman" w:hAnsi="Times New Roman" w:hint="eastAsia"/>
        </w:rPr>
        <w:t>或内存不足。</w:t>
      </w:r>
    </w:p>
    <w:p w14:paraId="516BB1B0" w14:textId="77777777" w:rsidR="00A1332D" w:rsidRPr="00253E26" w:rsidRDefault="00A1332D" w:rsidP="00A1332D">
      <w:pPr>
        <w:pStyle w:val="3"/>
        <w:rPr>
          <w:rFonts w:ascii="Times New Roman" w:hAnsi="Times New Roman"/>
        </w:rPr>
      </w:pPr>
      <w:bookmarkStart w:id="10" w:name="_Toc21444226"/>
      <w:r w:rsidRPr="00253E26">
        <w:rPr>
          <w:rFonts w:ascii="Times New Roman" w:hAnsi="Times New Roman" w:hint="eastAsia"/>
        </w:rPr>
        <w:t>2.2.2</w:t>
      </w:r>
      <w:r w:rsidR="00800B16" w:rsidRPr="00253E26">
        <w:rPr>
          <w:rFonts w:ascii="Times New Roman" w:hAnsi="Times New Roman"/>
        </w:rPr>
        <w:t xml:space="preserve"> </w:t>
      </w:r>
      <w:r w:rsidRPr="00253E26">
        <w:rPr>
          <w:rFonts w:ascii="Times New Roman" w:hAnsi="Times New Roman"/>
        </w:rPr>
        <w:t>F</w:t>
      </w:r>
      <w:r w:rsidRPr="00253E26">
        <w:rPr>
          <w:rFonts w:ascii="Times New Roman" w:hAnsi="Times New Roman" w:hint="eastAsia"/>
        </w:rPr>
        <w:t>low</w:t>
      </w:r>
      <w:r w:rsidRPr="00253E26">
        <w:rPr>
          <w:rFonts w:ascii="Times New Roman" w:hAnsi="Times New Roman"/>
        </w:rPr>
        <w:t xml:space="preserve"> K</w:t>
      </w:r>
      <w:r w:rsidRPr="00253E26">
        <w:rPr>
          <w:rFonts w:ascii="Times New Roman" w:hAnsi="Times New Roman" w:hint="eastAsia"/>
        </w:rPr>
        <w:t>ey</w:t>
      </w:r>
      <w:bookmarkEnd w:id="10"/>
    </w:p>
    <w:p w14:paraId="2B8C9E4E" w14:textId="77777777" w:rsidR="00A1332D" w:rsidRPr="00253E26" w:rsidRDefault="00A1332D" w:rsidP="00CD4FEC">
      <w:pPr>
        <w:ind w:firstLineChars="200" w:firstLine="420"/>
        <w:rPr>
          <w:rFonts w:ascii="Times New Roman" w:hAnsi="Times New Roman"/>
        </w:rPr>
      </w:pPr>
      <w:r w:rsidRPr="00253E26">
        <w:rPr>
          <w:rFonts w:ascii="Times New Roman" w:hAnsi="Times New Roman"/>
        </w:rPr>
        <w:t>F</w:t>
      </w:r>
      <w:r w:rsidRPr="00253E26">
        <w:rPr>
          <w:rFonts w:ascii="Times New Roman" w:hAnsi="Times New Roman" w:hint="eastAsia"/>
        </w:rPr>
        <w:t>low</w:t>
      </w:r>
      <w:r w:rsidRPr="00253E26">
        <w:rPr>
          <w:rFonts w:ascii="Times New Roman" w:hAnsi="Times New Roman"/>
        </w:rPr>
        <w:t xml:space="preserve"> K</w:t>
      </w:r>
      <w:r w:rsidRPr="00253E26">
        <w:rPr>
          <w:rFonts w:ascii="Times New Roman" w:hAnsi="Times New Roman" w:hint="eastAsia"/>
        </w:rPr>
        <w:t>ey</w:t>
      </w:r>
      <w:r w:rsidRPr="00253E26">
        <w:rPr>
          <w:rFonts w:ascii="Times New Roman" w:hAnsi="Times New Roman" w:hint="eastAsia"/>
        </w:rPr>
        <w:t>指的是用来区分不同流的参数。比如一般的流是以</w:t>
      </w:r>
      <w:r w:rsidRPr="00253E26">
        <w:rPr>
          <w:rFonts w:ascii="Times New Roman" w:hAnsi="Times New Roman" w:hint="eastAsia"/>
        </w:rPr>
        <w:t>5</w:t>
      </w:r>
      <w:r w:rsidRPr="00253E26">
        <w:rPr>
          <w:rFonts w:ascii="Times New Roman" w:hAnsi="Times New Roman" w:hint="eastAsia"/>
        </w:rPr>
        <w:t>元组为划分依据，则</w:t>
      </w:r>
      <w:r w:rsidRPr="00253E26">
        <w:rPr>
          <w:rFonts w:ascii="Times New Roman" w:hAnsi="Times New Roman" w:hint="eastAsia"/>
        </w:rPr>
        <w:t>5</w:t>
      </w:r>
      <w:r w:rsidRPr="00253E26">
        <w:rPr>
          <w:rFonts w:ascii="Times New Roman" w:hAnsi="Times New Roman" w:hint="eastAsia"/>
        </w:rPr>
        <w:t>元组便是</w:t>
      </w:r>
      <w:r w:rsidRPr="00253E26">
        <w:rPr>
          <w:rFonts w:ascii="Times New Roman" w:hAnsi="Times New Roman" w:hint="eastAsia"/>
        </w:rPr>
        <w:t>Flow</w:t>
      </w:r>
      <w:r w:rsidRPr="00253E26">
        <w:rPr>
          <w:rFonts w:ascii="Times New Roman" w:hAnsi="Times New Roman"/>
        </w:rPr>
        <w:t xml:space="preserve"> Key</w:t>
      </w:r>
      <w:r w:rsidRPr="00253E26">
        <w:rPr>
          <w:rFonts w:ascii="Times New Roman" w:hAnsi="Times New Roman" w:hint="eastAsia"/>
        </w:rPr>
        <w:t>。</w:t>
      </w:r>
    </w:p>
    <w:p w14:paraId="4CA1E95B" w14:textId="77777777" w:rsidR="00A1332D" w:rsidRPr="00253E26" w:rsidRDefault="00800B16" w:rsidP="00800B16">
      <w:pPr>
        <w:pStyle w:val="3"/>
        <w:rPr>
          <w:rFonts w:ascii="Times New Roman" w:hAnsi="Times New Roman"/>
        </w:rPr>
      </w:pPr>
      <w:bookmarkStart w:id="11" w:name="_Toc21444227"/>
      <w:r w:rsidRPr="00253E26">
        <w:rPr>
          <w:rFonts w:ascii="Times New Roman" w:hAnsi="Times New Roman" w:hint="eastAsia"/>
        </w:rPr>
        <w:t>2.2.3</w:t>
      </w:r>
      <w:r w:rsidR="00A1332D" w:rsidRPr="00253E26">
        <w:rPr>
          <w:rFonts w:ascii="Times New Roman" w:hAnsi="Times New Roman" w:hint="eastAsia"/>
        </w:rPr>
        <w:t>流记录</w:t>
      </w:r>
      <w:bookmarkEnd w:id="11"/>
    </w:p>
    <w:p w14:paraId="7A822BC9" w14:textId="77777777" w:rsidR="00A1332D" w:rsidRPr="00253E26" w:rsidRDefault="00A1332D" w:rsidP="00CD4FEC">
      <w:pPr>
        <w:ind w:firstLineChars="200" w:firstLine="420"/>
        <w:rPr>
          <w:rFonts w:ascii="Times New Roman" w:hAnsi="Times New Roman"/>
        </w:rPr>
      </w:pPr>
      <w:proofErr w:type="gramStart"/>
      <w:r w:rsidRPr="00253E26">
        <w:rPr>
          <w:rFonts w:ascii="Times New Roman" w:hAnsi="Times New Roman" w:hint="eastAsia"/>
        </w:rPr>
        <w:t>流记录指</w:t>
      </w:r>
      <w:proofErr w:type="gramEnd"/>
      <w:r w:rsidRPr="00253E26">
        <w:rPr>
          <w:rFonts w:ascii="Times New Roman" w:hAnsi="Times New Roman" w:hint="eastAsia"/>
        </w:rPr>
        <w:t>的是使用</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或是</w:t>
      </w:r>
      <w:r w:rsidRPr="00253E26">
        <w:rPr>
          <w:rFonts w:ascii="Times New Roman" w:hAnsi="Times New Roman" w:hint="eastAsia"/>
        </w:rPr>
        <w:t>Net</w:t>
      </w:r>
      <w:r w:rsidRPr="00253E26">
        <w:rPr>
          <w:rFonts w:ascii="Times New Roman" w:hAnsi="Times New Roman"/>
        </w:rPr>
        <w:t>Flow</w:t>
      </w:r>
      <w:r w:rsidRPr="00253E26">
        <w:rPr>
          <w:rFonts w:ascii="Times New Roman" w:hAnsi="Times New Roman" w:hint="eastAsia"/>
        </w:rPr>
        <w:t>所记录的流的信息，比如说流传输的包长，源和目的</w:t>
      </w:r>
      <w:r w:rsidRPr="00253E26">
        <w:rPr>
          <w:rFonts w:ascii="Times New Roman" w:hAnsi="Times New Roman" w:hint="eastAsia"/>
        </w:rPr>
        <w:t>I</w:t>
      </w:r>
      <w:r w:rsidRPr="00253E26">
        <w:rPr>
          <w:rFonts w:ascii="Times New Roman" w:hAnsi="Times New Roman"/>
        </w:rPr>
        <w:t>P</w:t>
      </w:r>
      <w:r w:rsidRPr="00253E26">
        <w:rPr>
          <w:rFonts w:ascii="Times New Roman" w:hAnsi="Times New Roman" w:hint="eastAsia"/>
        </w:rPr>
        <w:t>等。</w:t>
      </w:r>
    </w:p>
    <w:p w14:paraId="6ED6B527" w14:textId="77777777" w:rsidR="00A1332D" w:rsidRPr="00253E26" w:rsidRDefault="00A1332D" w:rsidP="00800B16">
      <w:pPr>
        <w:pStyle w:val="2"/>
        <w:numPr>
          <w:ilvl w:val="1"/>
          <w:numId w:val="1"/>
        </w:numPr>
        <w:rPr>
          <w:rFonts w:ascii="Times New Roman" w:hAnsi="Times New Roman"/>
        </w:rPr>
      </w:pPr>
      <w:bookmarkStart w:id="12" w:name="_Toc21444228"/>
      <w:r w:rsidRPr="00253E26">
        <w:rPr>
          <w:rFonts w:ascii="Times New Roman" w:hAnsi="Times New Roman"/>
        </w:rPr>
        <w:t>IPFIX</w:t>
      </w:r>
      <w:r w:rsidRPr="00253E26">
        <w:rPr>
          <w:rFonts w:ascii="Times New Roman" w:hAnsi="Times New Roman" w:hint="eastAsia"/>
        </w:rPr>
        <w:t>处理架构相关定义</w:t>
      </w:r>
      <w:bookmarkEnd w:id="12"/>
    </w:p>
    <w:p w14:paraId="3DF0922D" w14:textId="77777777" w:rsidR="00D525F1" w:rsidRPr="00253E26" w:rsidRDefault="00D525F1" w:rsidP="00800B16">
      <w:pPr>
        <w:pStyle w:val="3"/>
        <w:numPr>
          <w:ilvl w:val="2"/>
          <w:numId w:val="1"/>
        </w:numPr>
        <w:rPr>
          <w:rFonts w:ascii="Times New Roman" w:hAnsi="Times New Roman"/>
        </w:rPr>
      </w:pPr>
      <w:bookmarkStart w:id="13" w:name="_Toc21444229"/>
      <w:r w:rsidRPr="00253E26">
        <w:rPr>
          <w:rFonts w:ascii="Times New Roman" w:hAnsi="Times New Roman" w:hint="eastAsia"/>
        </w:rPr>
        <w:t>记录过程</w:t>
      </w:r>
      <w:bookmarkEnd w:id="13"/>
    </w:p>
    <w:p w14:paraId="5124AFAC" w14:textId="77777777" w:rsidR="00D525F1" w:rsidRPr="00253E26" w:rsidRDefault="00D525F1" w:rsidP="00CD4FEC">
      <w:pPr>
        <w:ind w:firstLineChars="200" w:firstLine="420"/>
        <w:rPr>
          <w:rFonts w:ascii="Times New Roman" w:hAnsi="Times New Roman"/>
        </w:rPr>
      </w:pPr>
      <w:r w:rsidRPr="00253E26">
        <w:rPr>
          <w:rFonts w:ascii="Times New Roman" w:hAnsi="Times New Roman" w:hint="eastAsia"/>
        </w:rPr>
        <w:t>记录过程用来产生流记录，对于进入观察点的每一个数据包根据所要观察的数据包的特征进行统计形成相应的记录信息。</w:t>
      </w:r>
    </w:p>
    <w:p w14:paraId="077445D6" w14:textId="77777777" w:rsidR="00D525F1" w:rsidRPr="00253E26" w:rsidRDefault="00D525F1" w:rsidP="00800B16">
      <w:pPr>
        <w:pStyle w:val="3"/>
        <w:numPr>
          <w:ilvl w:val="2"/>
          <w:numId w:val="1"/>
        </w:numPr>
        <w:rPr>
          <w:rFonts w:ascii="Times New Roman" w:hAnsi="Times New Roman"/>
        </w:rPr>
      </w:pPr>
      <w:bookmarkStart w:id="14" w:name="_Toc21444230"/>
      <w:r w:rsidRPr="00253E26">
        <w:rPr>
          <w:rFonts w:ascii="Times New Roman" w:hAnsi="Times New Roman" w:hint="eastAsia"/>
        </w:rPr>
        <w:t>输出过程</w:t>
      </w:r>
      <w:bookmarkEnd w:id="14"/>
    </w:p>
    <w:p w14:paraId="12A7C8E2" w14:textId="77777777" w:rsidR="00D525F1" w:rsidRPr="00253E26" w:rsidRDefault="00D525F1" w:rsidP="00CD4FEC">
      <w:pPr>
        <w:ind w:firstLineChars="200" w:firstLine="420"/>
        <w:rPr>
          <w:rFonts w:ascii="Times New Roman" w:hAnsi="Times New Roman"/>
        </w:rPr>
      </w:pPr>
      <w:r w:rsidRPr="00253E26">
        <w:rPr>
          <w:rFonts w:ascii="Times New Roman" w:hAnsi="Times New Roman" w:hint="eastAsia"/>
        </w:rPr>
        <w:t>输出过程将记录过程的</w:t>
      </w:r>
      <w:proofErr w:type="gramStart"/>
      <w:r w:rsidRPr="00253E26">
        <w:rPr>
          <w:rFonts w:ascii="Times New Roman" w:hAnsi="Times New Roman" w:hint="eastAsia"/>
        </w:rPr>
        <w:t>流记录</w:t>
      </w:r>
      <w:proofErr w:type="gramEnd"/>
      <w:r w:rsidRPr="00253E26">
        <w:rPr>
          <w:rFonts w:ascii="Times New Roman" w:hAnsi="Times New Roman" w:hint="eastAsia"/>
        </w:rPr>
        <w:t>通过</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报文发送给收集过程。</w:t>
      </w:r>
    </w:p>
    <w:p w14:paraId="49D24B09" w14:textId="77777777" w:rsidR="00800B16" w:rsidRPr="00253E26" w:rsidRDefault="00800B16" w:rsidP="00800B16">
      <w:pPr>
        <w:pStyle w:val="3"/>
        <w:numPr>
          <w:ilvl w:val="2"/>
          <w:numId w:val="1"/>
        </w:numPr>
        <w:rPr>
          <w:rFonts w:ascii="Times New Roman" w:hAnsi="Times New Roman"/>
        </w:rPr>
      </w:pPr>
      <w:bookmarkStart w:id="15" w:name="_Toc21444231"/>
      <w:r w:rsidRPr="00253E26">
        <w:rPr>
          <w:rFonts w:ascii="Times New Roman" w:hAnsi="Times New Roman" w:hint="eastAsia"/>
        </w:rPr>
        <w:t>收集过程</w:t>
      </w:r>
      <w:bookmarkEnd w:id="15"/>
    </w:p>
    <w:p w14:paraId="2395764E" w14:textId="77777777" w:rsidR="00800B16" w:rsidRPr="00253E26" w:rsidRDefault="00800B16" w:rsidP="00CD4FEC">
      <w:pPr>
        <w:ind w:firstLineChars="200" w:firstLine="420"/>
        <w:rPr>
          <w:rFonts w:ascii="Times New Roman" w:hAnsi="Times New Roman"/>
        </w:rPr>
      </w:pPr>
      <w:r w:rsidRPr="00253E26">
        <w:rPr>
          <w:rFonts w:ascii="Times New Roman" w:hAnsi="Times New Roman" w:hint="eastAsia"/>
        </w:rPr>
        <w:t>将输出过程中的</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报文收集下来用于分析处理。</w:t>
      </w:r>
    </w:p>
    <w:p w14:paraId="37E8669A" w14:textId="1469F556" w:rsidR="00800B16" w:rsidRPr="00253E26" w:rsidRDefault="00521F1D" w:rsidP="00521F1D">
      <w:pPr>
        <w:pStyle w:val="1"/>
        <w:numPr>
          <w:ilvl w:val="0"/>
          <w:numId w:val="1"/>
        </w:numPr>
        <w:rPr>
          <w:rFonts w:ascii="Times New Roman" w:hAnsi="Times New Roman"/>
        </w:rPr>
      </w:pPr>
      <w:bookmarkStart w:id="16" w:name="_Toc21444232"/>
      <w:r w:rsidRPr="00253E26">
        <w:rPr>
          <w:rFonts w:ascii="Times New Roman" w:hAnsi="Times New Roman"/>
        </w:rPr>
        <w:t>IPFIX</w:t>
      </w:r>
      <w:r w:rsidR="003F3246" w:rsidRPr="00253E26">
        <w:rPr>
          <w:rFonts w:ascii="Times New Roman" w:hAnsi="Times New Roman" w:hint="eastAsia"/>
        </w:rPr>
        <w:t>消息</w:t>
      </w:r>
      <w:r w:rsidRPr="00253E26">
        <w:rPr>
          <w:rFonts w:ascii="Times New Roman" w:hAnsi="Times New Roman" w:hint="eastAsia"/>
        </w:rPr>
        <w:t>格式</w:t>
      </w:r>
      <w:bookmarkEnd w:id="16"/>
    </w:p>
    <w:p w14:paraId="69B4FABC" w14:textId="77777777" w:rsidR="00521F1D" w:rsidRPr="00253E26" w:rsidRDefault="00104967" w:rsidP="00CD4FEC">
      <w:pPr>
        <w:ind w:firstLineChars="200" w:firstLine="420"/>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报文格式如图</w:t>
      </w:r>
      <w:r w:rsidRPr="00253E26">
        <w:rPr>
          <w:rFonts w:ascii="Times New Roman" w:hAnsi="Times New Roman" w:hint="eastAsia"/>
        </w:rPr>
        <w:t>3.1</w:t>
      </w:r>
      <w:r w:rsidRPr="00253E26">
        <w:rPr>
          <w:rFonts w:ascii="Times New Roman" w:hAnsi="Times New Roman" w:hint="eastAsia"/>
        </w:rPr>
        <w:t>所示，整个</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报文被称为一个</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w:t>
      </w:r>
      <w:r w:rsidRPr="00253E26">
        <w:rPr>
          <w:rFonts w:ascii="Times New Roman" w:hAnsi="Times New Roman" w:hint="eastAsia"/>
        </w:rPr>
        <w:t>I</w:t>
      </w:r>
      <w:r w:rsidRPr="00253E26">
        <w:rPr>
          <w:rFonts w:ascii="Times New Roman" w:hAnsi="Times New Roman"/>
        </w:rPr>
        <w:t>PFIX M</w:t>
      </w:r>
      <w:r w:rsidRPr="00253E26">
        <w:rPr>
          <w:rFonts w:ascii="Times New Roman" w:hAnsi="Times New Roman" w:hint="eastAsia"/>
        </w:rPr>
        <w:t>essage</w:t>
      </w:r>
      <w:r w:rsidRPr="00253E26">
        <w:rPr>
          <w:rFonts w:ascii="Times New Roman" w:hAnsi="Times New Roman" w:hint="eastAsia"/>
        </w:rPr>
        <w:t>），它由两部分组成，分别是消息头（</w:t>
      </w:r>
      <w:r w:rsidRPr="00253E26">
        <w:rPr>
          <w:rFonts w:ascii="Times New Roman" w:hAnsi="Times New Roman" w:hint="eastAsia"/>
        </w:rPr>
        <w:t>Message</w:t>
      </w:r>
      <w:r w:rsidRPr="00253E26">
        <w:rPr>
          <w:rFonts w:ascii="Times New Roman" w:hAnsi="Times New Roman"/>
        </w:rPr>
        <w:t xml:space="preserve"> H</w:t>
      </w:r>
      <w:r w:rsidRPr="00253E26">
        <w:rPr>
          <w:rFonts w:ascii="Times New Roman" w:hAnsi="Times New Roman" w:hint="eastAsia"/>
        </w:rPr>
        <w:t>eader</w:t>
      </w:r>
      <w:r w:rsidRPr="00253E26">
        <w:rPr>
          <w:rFonts w:ascii="Times New Roman" w:hAnsi="Times New Roman" w:hint="eastAsia"/>
        </w:rPr>
        <w:t>）和一系列消息集合（</w:t>
      </w:r>
      <w:r w:rsidRPr="00253E26">
        <w:rPr>
          <w:rFonts w:ascii="Times New Roman" w:hAnsi="Times New Roman" w:hint="eastAsia"/>
        </w:rPr>
        <w:t>set</w:t>
      </w:r>
      <w:r w:rsidRPr="00253E26">
        <w:rPr>
          <w:rFonts w:ascii="Times New Roman" w:hAnsi="Times New Roman" w:hint="eastAsia"/>
        </w:rPr>
        <w:t>）组成。下面我们将分别对这两部分进行介绍。</w:t>
      </w:r>
    </w:p>
    <w:p w14:paraId="5F03E180" w14:textId="132996B3" w:rsidR="00104967" w:rsidRPr="00253E26" w:rsidRDefault="00253E26" w:rsidP="00253E26">
      <w:pPr>
        <w:widowControl/>
        <w:jc w:val="center"/>
        <w:rPr>
          <w:rFonts w:ascii="宋体" w:eastAsia="宋体" w:hAnsi="宋体" w:cs="宋体"/>
          <w:kern w:val="0"/>
          <w:sz w:val="24"/>
          <w:szCs w:val="24"/>
        </w:rPr>
      </w:pPr>
      <w:r w:rsidRPr="00253E26">
        <w:rPr>
          <w:rFonts w:ascii="宋体" w:eastAsia="宋体" w:hAnsi="宋体" w:cs="宋体"/>
          <w:noProof/>
          <w:kern w:val="0"/>
          <w:sz w:val="24"/>
          <w:szCs w:val="24"/>
        </w:rPr>
        <w:lastRenderedPageBreak/>
        <w:drawing>
          <wp:inline distT="0" distB="0" distL="0" distR="0" wp14:anchorId="3AFACCB7" wp14:editId="40C768E1">
            <wp:extent cx="2880000" cy="125419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254194"/>
                    </a:xfrm>
                    <a:prstGeom prst="rect">
                      <a:avLst/>
                    </a:prstGeom>
                    <a:noFill/>
                    <a:ln>
                      <a:noFill/>
                    </a:ln>
                  </pic:spPr>
                </pic:pic>
              </a:graphicData>
            </a:graphic>
          </wp:inline>
        </w:drawing>
      </w:r>
    </w:p>
    <w:p w14:paraId="32EED839" w14:textId="0FE01FD4" w:rsidR="00104967" w:rsidRPr="009A6DD9" w:rsidRDefault="009A6DD9" w:rsidP="009A6DD9">
      <w:pPr>
        <w:jc w:val="center"/>
        <w:rPr>
          <w:rFonts w:ascii="Times New Roman" w:hAnsi="Times New Roman"/>
          <w:sz w:val="18"/>
          <w:szCs w:val="18"/>
        </w:rPr>
      </w:pPr>
      <w:r w:rsidRPr="009A6DD9">
        <w:rPr>
          <w:rFonts w:ascii="Times New Roman" w:hAnsi="Times New Roman" w:hint="eastAsia"/>
          <w:sz w:val="18"/>
          <w:szCs w:val="18"/>
        </w:rPr>
        <w:t>图</w:t>
      </w:r>
      <w:r w:rsidRPr="009A6DD9">
        <w:rPr>
          <w:rFonts w:ascii="Times New Roman" w:hAnsi="Times New Roman" w:hint="eastAsia"/>
          <w:sz w:val="18"/>
          <w:szCs w:val="18"/>
        </w:rPr>
        <w:t>3.1</w:t>
      </w:r>
      <w:r w:rsidRPr="009A6DD9">
        <w:rPr>
          <w:rFonts w:ascii="Times New Roman" w:hAnsi="Times New Roman"/>
          <w:sz w:val="18"/>
          <w:szCs w:val="18"/>
        </w:rPr>
        <w:t xml:space="preserve"> </w:t>
      </w:r>
      <w:r w:rsidR="00253E26" w:rsidRPr="009A6DD9">
        <w:rPr>
          <w:rFonts w:ascii="Times New Roman" w:hAnsi="Times New Roman" w:hint="eastAsia"/>
          <w:sz w:val="18"/>
          <w:szCs w:val="18"/>
        </w:rPr>
        <w:t>I</w:t>
      </w:r>
      <w:r w:rsidR="00253E26" w:rsidRPr="009A6DD9">
        <w:rPr>
          <w:rFonts w:ascii="Times New Roman" w:hAnsi="Times New Roman"/>
          <w:sz w:val="18"/>
          <w:szCs w:val="18"/>
        </w:rPr>
        <w:t>PFIX</w:t>
      </w:r>
      <w:r w:rsidRPr="009A6DD9">
        <w:rPr>
          <w:rFonts w:ascii="Times New Roman" w:hAnsi="Times New Roman" w:hint="eastAsia"/>
          <w:sz w:val="18"/>
          <w:szCs w:val="18"/>
        </w:rPr>
        <w:t>消息格式</w:t>
      </w:r>
    </w:p>
    <w:p w14:paraId="0FE9CBB1" w14:textId="77777777" w:rsidR="00104967" w:rsidRPr="00253E26" w:rsidRDefault="00104967" w:rsidP="00104967">
      <w:pPr>
        <w:pStyle w:val="2"/>
        <w:numPr>
          <w:ilvl w:val="1"/>
          <w:numId w:val="1"/>
        </w:numPr>
        <w:rPr>
          <w:rFonts w:ascii="Times New Roman" w:hAnsi="Times New Roman"/>
        </w:rPr>
      </w:pPr>
      <w:bookmarkStart w:id="17" w:name="_Toc21444233"/>
      <w:r w:rsidRPr="00253E26">
        <w:rPr>
          <w:rFonts w:ascii="Times New Roman" w:hAnsi="Times New Roman"/>
        </w:rPr>
        <w:t>IPFIX</w:t>
      </w:r>
      <w:r w:rsidRPr="00253E26">
        <w:rPr>
          <w:rFonts w:ascii="Times New Roman" w:hAnsi="Times New Roman" w:hint="eastAsia"/>
        </w:rPr>
        <w:t>消息头</w:t>
      </w:r>
      <w:bookmarkEnd w:id="17"/>
    </w:p>
    <w:p w14:paraId="1737F5A2" w14:textId="77777777" w:rsidR="00104967" w:rsidRPr="00253E26" w:rsidRDefault="00104967" w:rsidP="00CD4FEC">
      <w:pPr>
        <w:ind w:firstLineChars="200" w:firstLine="420"/>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的消息头格式是固定的一共有</w:t>
      </w:r>
      <w:r w:rsidRPr="00253E26">
        <w:rPr>
          <w:rFonts w:ascii="Times New Roman" w:hAnsi="Times New Roman" w:hint="eastAsia"/>
        </w:rPr>
        <w:t>5</w:t>
      </w:r>
      <w:r w:rsidRPr="00253E26">
        <w:rPr>
          <w:rFonts w:ascii="Times New Roman" w:hAnsi="Times New Roman" w:hint="eastAsia"/>
        </w:rPr>
        <w:t>个字段，如图</w:t>
      </w:r>
      <w:r w:rsidRPr="00253E26">
        <w:rPr>
          <w:rFonts w:ascii="Times New Roman" w:hAnsi="Times New Roman" w:hint="eastAsia"/>
        </w:rPr>
        <w:t>3.2</w:t>
      </w:r>
      <w:r w:rsidRPr="00253E26">
        <w:rPr>
          <w:rFonts w:ascii="Times New Roman" w:hAnsi="Times New Roman" w:hint="eastAsia"/>
        </w:rPr>
        <w:t>所示，每一个字段意义如表</w:t>
      </w:r>
      <w:r w:rsidRPr="00253E26">
        <w:rPr>
          <w:rFonts w:ascii="Times New Roman" w:hAnsi="Times New Roman" w:hint="eastAsia"/>
        </w:rPr>
        <w:t>3.1</w:t>
      </w:r>
      <w:r w:rsidRPr="00253E26">
        <w:rPr>
          <w:rFonts w:ascii="Times New Roman" w:hAnsi="Times New Roman" w:hint="eastAsia"/>
        </w:rPr>
        <w:t>所示。</w:t>
      </w:r>
    </w:p>
    <w:p w14:paraId="58D70165" w14:textId="315EF90E" w:rsidR="00104967" w:rsidRPr="009A6DD9" w:rsidRDefault="009A6DD9" w:rsidP="009A6DD9">
      <w:pPr>
        <w:widowControl/>
        <w:jc w:val="center"/>
        <w:rPr>
          <w:rFonts w:ascii="宋体" w:eastAsia="宋体" w:hAnsi="宋体" w:cs="宋体"/>
          <w:kern w:val="0"/>
          <w:sz w:val="24"/>
          <w:szCs w:val="24"/>
        </w:rPr>
      </w:pPr>
      <w:r w:rsidRPr="009A6DD9">
        <w:rPr>
          <w:rFonts w:ascii="宋体" w:eastAsia="宋体" w:hAnsi="宋体" w:cs="宋体"/>
          <w:noProof/>
          <w:kern w:val="0"/>
          <w:sz w:val="24"/>
          <w:szCs w:val="24"/>
        </w:rPr>
        <w:drawing>
          <wp:inline distT="0" distB="0" distL="0" distR="0" wp14:anchorId="5293A546" wp14:editId="12F743BD">
            <wp:extent cx="3600000" cy="1363636"/>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1363636"/>
                    </a:xfrm>
                    <a:prstGeom prst="rect">
                      <a:avLst/>
                    </a:prstGeom>
                    <a:noFill/>
                    <a:ln>
                      <a:noFill/>
                    </a:ln>
                  </pic:spPr>
                </pic:pic>
              </a:graphicData>
            </a:graphic>
          </wp:inline>
        </w:drawing>
      </w:r>
    </w:p>
    <w:p w14:paraId="4B5D6CB6" w14:textId="12CA35C9" w:rsidR="00104967" w:rsidRPr="009A6DD9" w:rsidRDefault="009A6DD9" w:rsidP="009A6DD9">
      <w:pPr>
        <w:jc w:val="center"/>
        <w:rPr>
          <w:rFonts w:ascii="Times New Roman" w:hAnsi="Times New Roman"/>
          <w:sz w:val="18"/>
          <w:szCs w:val="18"/>
        </w:rPr>
      </w:pPr>
      <w:r w:rsidRPr="009A6DD9">
        <w:rPr>
          <w:rFonts w:ascii="Times New Roman" w:hAnsi="Times New Roman" w:hint="eastAsia"/>
          <w:sz w:val="18"/>
          <w:szCs w:val="18"/>
        </w:rPr>
        <w:t>图</w:t>
      </w:r>
      <w:r w:rsidRPr="009A6DD9">
        <w:rPr>
          <w:rFonts w:ascii="Times New Roman" w:hAnsi="Times New Roman" w:hint="eastAsia"/>
          <w:sz w:val="18"/>
          <w:szCs w:val="18"/>
        </w:rPr>
        <w:t>3.2</w:t>
      </w:r>
      <w:r w:rsidRPr="009A6DD9">
        <w:rPr>
          <w:rFonts w:ascii="Times New Roman" w:hAnsi="Times New Roman"/>
          <w:sz w:val="18"/>
          <w:szCs w:val="18"/>
        </w:rPr>
        <w:t xml:space="preserve"> IPFIX</w:t>
      </w:r>
      <w:r w:rsidRPr="009A6DD9">
        <w:rPr>
          <w:rFonts w:ascii="Times New Roman" w:hAnsi="Times New Roman" w:hint="eastAsia"/>
          <w:sz w:val="18"/>
          <w:szCs w:val="18"/>
        </w:rPr>
        <w:t>消息头</w:t>
      </w:r>
    </w:p>
    <w:tbl>
      <w:tblPr>
        <w:tblStyle w:val="a4"/>
        <w:tblW w:w="0" w:type="auto"/>
        <w:tblLook w:val="04A0" w:firstRow="1" w:lastRow="0" w:firstColumn="1" w:lastColumn="0" w:noHBand="0" w:noVBand="1"/>
      </w:tblPr>
      <w:tblGrid>
        <w:gridCol w:w="1838"/>
        <w:gridCol w:w="6458"/>
      </w:tblGrid>
      <w:tr w:rsidR="00104967" w:rsidRPr="007D492E" w14:paraId="345A6F2A" w14:textId="77777777" w:rsidTr="009A6DD9">
        <w:tc>
          <w:tcPr>
            <w:tcW w:w="1838" w:type="dxa"/>
            <w:tcBorders>
              <w:top w:val="single" w:sz="18" w:space="0" w:color="auto"/>
              <w:left w:val="nil"/>
              <w:bottom w:val="single" w:sz="8" w:space="0" w:color="auto"/>
              <w:right w:val="nil"/>
            </w:tcBorders>
          </w:tcPr>
          <w:p w14:paraId="5A2066F8" w14:textId="77777777" w:rsidR="00104967" w:rsidRPr="00253E26" w:rsidRDefault="00104967" w:rsidP="00104967">
            <w:pPr>
              <w:rPr>
                <w:rFonts w:ascii="Times New Roman" w:hAnsi="Times New Roman"/>
              </w:rPr>
            </w:pPr>
            <w:r w:rsidRPr="00253E26">
              <w:rPr>
                <w:rFonts w:ascii="Times New Roman" w:hAnsi="Times New Roman" w:hint="eastAsia"/>
              </w:rPr>
              <w:t>字段</w:t>
            </w:r>
          </w:p>
        </w:tc>
        <w:tc>
          <w:tcPr>
            <w:tcW w:w="6458" w:type="dxa"/>
            <w:tcBorders>
              <w:top w:val="single" w:sz="18" w:space="0" w:color="auto"/>
              <w:left w:val="nil"/>
              <w:bottom w:val="single" w:sz="8" w:space="0" w:color="auto"/>
              <w:right w:val="nil"/>
            </w:tcBorders>
          </w:tcPr>
          <w:p w14:paraId="281B24AB" w14:textId="77777777" w:rsidR="00104967" w:rsidRPr="00253E26" w:rsidRDefault="00104967" w:rsidP="00104967">
            <w:pPr>
              <w:rPr>
                <w:rFonts w:ascii="Times New Roman" w:hAnsi="Times New Roman"/>
              </w:rPr>
            </w:pPr>
            <w:r w:rsidRPr="00253E26">
              <w:rPr>
                <w:rFonts w:ascii="Times New Roman" w:hAnsi="Times New Roman" w:hint="eastAsia"/>
              </w:rPr>
              <w:t>介绍</w:t>
            </w:r>
          </w:p>
        </w:tc>
      </w:tr>
      <w:tr w:rsidR="00104967" w:rsidRPr="007D492E" w14:paraId="59176E11" w14:textId="77777777" w:rsidTr="009A6DD9">
        <w:tc>
          <w:tcPr>
            <w:tcW w:w="1838" w:type="dxa"/>
            <w:tcBorders>
              <w:top w:val="single" w:sz="8" w:space="0" w:color="auto"/>
              <w:left w:val="nil"/>
              <w:bottom w:val="nil"/>
              <w:right w:val="nil"/>
            </w:tcBorders>
          </w:tcPr>
          <w:p w14:paraId="0C677D32" w14:textId="77777777" w:rsidR="00104967" w:rsidRPr="00253E26" w:rsidRDefault="00104967" w:rsidP="00104967">
            <w:pPr>
              <w:rPr>
                <w:rFonts w:ascii="Times New Roman" w:hAnsi="Times New Roman"/>
              </w:rPr>
            </w:pPr>
            <w:r w:rsidRPr="00253E26">
              <w:rPr>
                <w:rFonts w:ascii="Times New Roman" w:hAnsi="Times New Roman" w:hint="eastAsia"/>
              </w:rPr>
              <w:t>Version</w:t>
            </w:r>
            <w:r w:rsidRPr="00253E26">
              <w:rPr>
                <w:rFonts w:ascii="Times New Roman" w:hAnsi="Times New Roman"/>
              </w:rPr>
              <w:t xml:space="preserve"> N</w:t>
            </w:r>
            <w:r w:rsidRPr="00253E26">
              <w:rPr>
                <w:rFonts w:ascii="Times New Roman" w:hAnsi="Times New Roman" w:hint="eastAsia"/>
              </w:rPr>
              <w:t>umber</w:t>
            </w:r>
          </w:p>
        </w:tc>
        <w:tc>
          <w:tcPr>
            <w:tcW w:w="6458" w:type="dxa"/>
            <w:tcBorders>
              <w:top w:val="single" w:sz="8" w:space="0" w:color="auto"/>
              <w:left w:val="nil"/>
              <w:bottom w:val="nil"/>
              <w:right w:val="nil"/>
            </w:tcBorders>
          </w:tcPr>
          <w:p w14:paraId="793A9FF5" w14:textId="77777777" w:rsidR="00104967" w:rsidRPr="00253E26" w:rsidRDefault="00104967" w:rsidP="00104967">
            <w:pPr>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版本，其值为</w:t>
            </w:r>
            <w:r w:rsidRPr="00253E26">
              <w:rPr>
                <w:rFonts w:ascii="Times New Roman" w:hAnsi="Times New Roman" w:hint="eastAsia"/>
              </w:rPr>
              <w:t>10</w:t>
            </w:r>
            <w:r w:rsidR="00E10434" w:rsidRPr="00253E26">
              <w:rPr>
                <w:rFonts w:ascii="Times New Roman" w:hAnsi="Times New Roman" w:hint="eastAsia"/>
              </w:rPr>
              <w:t>。</w:t>
            </w:r>
          </w:p>
        </w:tc>
      </w:tr>
      <w:tr w:rsidR="00104967" w:rsidRPr="007D492E" w14:paraId="78C6AFAD" w14:textId="77777777" w:rsidTr="009A6DD9">
        <w:tc>
          <w:tcPr>
            <w:tcW w:w="1838" w:type="dxa"/>
            <w:tcBorders>
              <w:top w:val="nil"/>
              <w:left w:val="nil"/>
              <w:bottom w:val="nil"/>
              <w:right w:val="nil"/>
            </w:tcBorders>
          </w:tcPr>
          <w:p w14:paraId="72E669F3" w14:textId="77777777" w:rsidR="00104967" w:rsidRPr="00253E26" w:rsidRDefault="00104967" w:rsidP="00104967">
            <w:pPr>
              <w:rPr>
                <w:rFonts w:ascii="Times New Roman" w:hAnsi="Times New Roman"/>
              </w:rPr>
            </w:pPr>
            <w:r w:rsidRPr="00253E26">
              <w:rPr>
                <w:rFonts w:ascii="Times New Roman" w:hAnsi="Times New Roman" w:hint="eastAsia"/>
              </w:rPr>
              <w:t>Length</w:t>
            </w:r>
          </w:p>
        </w:tc>
        <w:tc>
          <w:tcPr>
            <w:tcW w:w="6458" w:type="dxa"/>
            <w:tcBorders>
              <w:top w:val="nil"/>
              <w:left w:val="nil"/>
              <w:bottom w:val="nil"/>
              <w:right w:val="nil"/>
            </w:tcBorders>
          </w:tcPr>
          <w:p w14:paraId="0C7B7F13" w14:textId="77777777" w:rsidR="00104967" w:rsidRPr="00253E26" w:rsidRDefault="00104967" w:rsidP="00104967">
            <w:pPr>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消息的长度，包括消息头，以字节为单位，</w:t>
            </w:r>
            <w:r w:rsidR="009D0F25" w:rsidRPr="00253E26">
              <w:rPr>
                <w:rFonts w:ascii="Times New Roman" w:hAnsi="Times New Roman" w:hint="eastAsia"/>
              </w:rPr>
              <w:t>最大长度为</w:t>
            </w:r>
            <w:r w:rsidR="009D0F25" w:rsidRPr="00253E26">
              <w:rPr>
                <w:rFonts w:ascii="Times New Roman" w:hAnsi="Times New Roman" w:hint="eastAsia"/>
              </w:rPr>
              <w:t>65535</w:t>
            </w:r>
            <w:r w:rsidR="00E10434" w:rsidRPr="00253E26">
              <w:rPr>
                <w:rFonts w:ascii="Times New Roman" w:hAnsi="Times New Roman" w:hint="eastAsia"/>
              </w:rPr>
              <w:t>。</w:t>
            </w:r>
          </w:p>
        </w:tc>
      </w:tr>
      <w:tr w:rsidR="00104967" w:rsidRPr="007D492E" w14:paraId="113C7120" w14:textId="77777777" w:rsidTr="009A6DD9">
        <w:tc>
          <w:tcPr>
            <w:tcW w:w="1838" w:type="dxa"/>
            <w:tcBorders>
              <w:top w:val="nil"/>
              <w:left w:val="nil"/>
              <w:bottom w:val="nil"/>
              <w:right w:val="nil"/>
            </w:tcBorders>
          </w:tcPr>
          <w:p w14:paraId="794E6D64" w14:textId="77777777" w:rsidR="00104967" w:rsidRPr="007D492E" w:rsidRDefault="009D0F25" w:rsidP="009D0F25">
            <w:pPr>
              <w:rPr>
                <w:rFonts w:ascii="Times New Roman" w:hAnsi="Times New Roman"/>
              </w:rPr>
            </w:pPr>
            <w:r w:rsidRPr="00253E26">
              <w:rPr>
                <w:rFonts w:ascii="Times New Roman" w:hAnsi="Times New Roman"/>
              </w:rPr>
              <w:t>Export Time</w:t>
            </w:r>
          </w:p>
        </w:tc>
        <w:tc>
          <w:tcPr>
            <w:tcW w:w="6458" w:type="dxa"/>
            <w:tcBorders>
              <w:top w:val="nil"/>
              <w:left w:val="nil"/>
              <w:bottom w:val="nil"/>
              <w:right w:val="nil"/>
            </w:tcBorders>
          </w:tcPr>
          <w:p w14:paraId="50C784BF" w14:textId="187C5953" w:rsidR="00104967" w:rsidRPr="007D492E" w:rsidRDefault="009D0F25" w:rsidP="007D492E">
            <w:pPr>
              <w:rPr>
                <w:rFonts w:ascii="Times New Roman" w:hAnsi="Times New Roman"/>
              </w:rPr>
            </w:pPr>
            <w:r w:rsidRPr="00253E26">
              <w:rPr>
                <w:rFonts w:ascii="Times New Roman" w:hAnsi="Times New Roman" w:hint="eastAsia"/>
              </w:rPr>
              <w:t>消息输出时间，</w:t>
            </w:r>
            <w:r w:rsidRPr="00253E26">
              <w:rPr>
                <w:rFonts w:ascii="Times New Roman" w:hAnsi="Times New Roman"/>
              </w:rPr>
              <w:t>以秒为单位表示自</w:t>
            </w:r>
            <w:r w:rsidRPr="00253E26">
              <w:rPr>
                <w:rFonts w:ascii="Times New Roman" w:hAnsi="Times New Roman"/>
              </w:rPr>
              <w:t>1970</w:t>
            </w:r>
            <w:r w:rsidRPr="00253E26">
              <w:rPr>
                <w:rFonts w:ascii="Times New Roman" w:hAnsi="Times New Roman"/>
              </w:rPr>
              <w:t>年</w:t>
            </w:r>
            <w:r w:rsidRPr="00253E26">
              <w:rPr>
                <w:rFonts w:ascii="Times New Roman" w:hAnsi="Times New Roman"/>
              </w:rPr>
              <w:t>1</w:t>
            </w:r>
            <w:r w:rsidRPr="00253E26">
              <w:rPr>
                <w:rFonts w:ascii="Times New Roman" w:hAnsi="Times New Roman"/>
              </w:rPr>
              <w:t>月</w:t>
            </w:r>
            <w:r w:rsidRPr="00253E26">
              <w:rPr>
                <w:rFonts w:ascii="Times New Roman" w:hAnsi="Times New Roman"/>
              </w:rPr>
              <w:t>1</w:t>
            </w:r>
            <w:r w:rsidRPr="00253E26">
              <w:rPr>
                <w:rFonts w:ascii="Times New Roman" w:hAnsi="Times New Roman"/>
              </w:rPr>
              <w:t>日以来的时间</w:t>
            </w:r>
            <w:r w:rsidR="00E10434" w:rsidRPr="00253E26">
              <w:rPr>
                <w:rFonts w:ascii="Times New Roman" w:hAnsi="Times New Roman" w:hint="eastAsia"/>
              </w:rPr>
              <w:t>。</w:t>
            </w:r>
          </w:p>
        </w:tc>
      </w:tr>
      <w:tr w:rsidR="00104967" w:rsidRPr="007D492E" w14:paraId="4BFEF847" w14:textId="77777777" w:rsidTr="009A6DD9">
        <w:tc>
          <w:tcPr>
            <w:tcW w:w="1838" w:type="dxa"/>
            <w:tcBorders>
              <w:top w:val="nil"/>
              <w:left w:val="nil"/>
              <w:bottom w:val="nil"/>
              <w:right w:val="nil"/>
            </w:tcBorders>
          </w:tcPr>
          <w:p w14:paraId="56CC9504" w14:textId="77777777" w:rsidR="00104967" w:rsidRPr="00253E26" w:rsidRDefault="00E10434" w:rsidP="00E10434">
            <w:pPr>
              <w:rPr>
                <w:rFonts w:ascii="Times New Roman" w:hAnsi="Times New Roman"/>
              </w:rPr>
            </w:pPr>
            <w:bookmarkStart w:id="18" w:name="OLE_LINK5"/>
            <w:bookmarkStart w:id="19" w:name="OLE_LINK6"/>
            <w:r w:rsidRPr="00253E26">
              <w:rPr>
                <w:rFonts w:ascii="Times New Roman" w:hAnsi="Times New Roman"/>
              </w:rPr>
              <w:t>Sequence Number</w:t>
            </w:r>
            <w:bookmarkEnd w:id="18"/>
            <w:bookmarkEnd w:id="19"/>
          </w:p>
        </w:tc>
        <w:tc>
          <w:tcPr>
            <w:tcW w:w="6458" w:type="dxa"/>
            <w:tcBorders>
              <w:top w:val="nil"/>
              <w:left w:val="nil"/>
              <w:bottom w:val="nil"/>
              <w:right w:val="nil"/>
            </w:tcBorders>
          </w:tcPr>
          <w:p w14:paraId="017DA3BB" w14:textId="77777777" w:rsidR="00104967" w:rsidRPr="00253E26" w:rsidRDefault="00E10434" w:rsidP="007D492E">
            <w:pPr>
              <w:rPr>
                <w:rFonts w:ascii="Times New Roman" w:hAnsi="Times New Roman"/>
              </w:rPr>
            </w:pPr>
            <w:r w:rsidRPr="00253E26">
              <w:rPr>
                <w:rFonts w:ascii="Times New Roman" w:hAnsi="Times New Roman"/>
              </w:rPr>
              <w:t>由</w:t>
            </w:r>
            <w:r w:rsidRPr="00253E26">
              <w:rPr>
                <w:rFonts w:ascii="Times New Roman" w:hAnsi="Times New Roman" w:hint="eastAsia"/>
              </w:rPr>
              <w:t>输出</w:t>
            </w:r>
            <w:r w:rsidRPr="00253E26">
              <w:rPr>
                <w:rFonts w:ascii="Times New Roman" w:hAnsi="Times New Roman"/>
              </w:rPr>
              <w:t>过程从当前观测域发送到当前流中的所有</w:t>
            </w:r>
            <w:r w:rsidRPr="00253E26">
              <w:rPr>
                <w:rFonts w:ascii="Times New Roman" w:hAnsi="Times New Roman"/>
              </w:rPr>
              <w:t>IPFIX</w:t>
            </w:r>
            <w:r w:rsidRPr="00253E26">
              <w:rPr>
                <w:rFonts w:ascii="Times New Roman" w:hAnsi="Times New Roman"/>
              </w:rPr>
              <w:t>数据记录的增量序列。每个</w:t>
            </w:r>
            <w:r w:rsidRPr="00253E26">
              <w:rPr>
                <w:rFonts w:ascii="Times New Roman" w:hAnsi="Times New Roman"/>
              </w:rPr>
              <w:t>SCTP</w:t>
            </w:r>
            <w:r w:rsidRPr="00253E26">
              <w:rPr>
                <w:rFonts w:ascii="Times New Roman" w:hAnsi="Times New Roman"/>
              </w:rPr>
              <w:t>流分别计算序列号，而</w:t>
            </w:r>
            <w:r w:rsidRPr="00253E26">
              <w:rPr>
                <w:rFonts w:ascii="Times New Roman" w:hAnsi="Times New Roman"/>
              </w:rPr>
              <w:t>TCP</w:t>
            </w:r>
            <w:r w:rsidRPr="00253E26">
              <w:rPr>
                <w:rFonts w:ascii="Times New Roman" w:hAnsi="Times New Roman"/>
              </w:rPr>
              <w:t>连接或</w:t>
            </w:r>
            <w:r w:rsidRPr="00253E26">
              <w:rPr>
                <w:rFonts w:ascii="Times New Roman" w:hAnsi="Times New Roman"/>
              </w:rPr>
              <w:t>UDP</w:t>
            </w:r>
            <w:r w:rsidRPr="00253E26">
              <w:rPr>
                <w:rFonts w:ascii="Times New Roman" w:hAnsi="Times New Roman"/>
              </w:rPr>
              <w:t>会话中的所有消息都被认为是同一流的一部分。收集过程可以使用此值来确定是否遗漏了任何</w:t>
            </w:r>
            <w:r w:rsidRPr="00253E26">
              <w:rPr>
                <w:rFonts w:ascii="Times New Roman" w:hAnsi="Times New Roman"/>
              </w:rPr>
              <w:t>IPFIX</w:t>
            </w:r>
            <w:r w:rsidRPr="00253E26">
              <w:rPr>
                <w:rFonts w:ascii="Times New Roman" w:hAnsi="Times New Roman"/>
              </w:rPr>
              <w:t>数据记录。模板和选项模板记录不增加序列号。</w:t>
            </w:r>
          </w:p>
        </w:tc>
      </w:tr>
      <w:tr w:rsidR="00104967" w:rsidRPr="007D492E" w14:paraId="6C89A727" w14:textId="77777777" w:rsidTr="009A6DD9">
        <w:tc>
          <w:tcPr>
            <w:tcW w:w="1838" w:type="dxa"/>
            <w:tcBorders>
              <w:top w:val="nil"/>
              <w:left w:val="nil"/>
              <w:bottom w:val="single" w:sz="18" w:space="0" w:color="auto"/>
              <w:right w:val="nil"/>
            </w:tcBorders>
          </w:tcPr>
          <w:p w14:paraId="0F87903E" w14:textId="77777777" w:rsidR="00104967" w:rsidRPr="00253E26" w:rsidRDefault="00E10434" w:rsidP="00E10434">
            <w:pPr>
              <w:rPr>
                <w:rFonts w:ascii="Times New Roman" w:hAnsi="Times New Roman"/>
              </w:rPr>
            </w:pPr>
            <w:r w:rsidRPr="00253E26">
              <w:rPr>
                <w:rFonts w:ascii="Times New Roman" w:hAnsi="Times New Roman"/>
              </w:rPr>
              <w:t>Observation Domain ID</w:t>
            </w:r>
          </w:p>
        </w:tc>
        <w:tc>
          <w:tcPr>
            <w:tcW w:w="6458" w:type="dxa"/>
            <w:tcBorders>
              <w:top w:val="nil"/>
              <w:left w:val="nil"/>
              <w:bottom w:val="single" w:sz="18" w:space="0" w:color="auto"/>
              <w:right w:val="nil"/>
            </w:tcBorders>
          </w:tcPr>
          <w:p w14:paraId="5EB54E4C" w14:textId="77777777" w:rsidR="00104967" w:rsidRPr="00253E26" w:rsidRDefault="00E10434" w:rsidP="007D492E">
            <w:pPr>
              <w:rPr>
                <w:rFonts w:ascii="Times New Roman" w:hAnsi="Times New Roman"/>
              </w:rPr>
            </w:pPr>
            <w:r w:rsidRPr="00253E26">
              <w:rPr>
                <w:rFonts w:ascii="Times New Roman" w:hAnsi="Times New Roman"/>
              </w:rPr>
              <w:t>观察域的</w:t>
            </w:r>
            <w:r w:rsidRPr="00253E26">
              <w:rPr>
                <w:rFonts w:ascii="Times New Roman" w:hAnsi="Times New Roman"/>
              </w:rPr>
              <w:t>32</w:t>
            </w:r>
            <w:r w:rsidRPr="00253E26">
              <w:rPr>
                <w:rFonts w:ascii="Times New Roman" w:hAnsi="Times New Roman"/>
              </w:rPr>
              <w:t>位标识符，对</w:t>
            </w:r>
            <w:r w:rsidRPr="00253E26">
              <w:rPr>
                <w:rFonts w:ascii="Times New Roman" w:hAnsi="Times New Roman" w:hint="eastAsia"/>
              </w:rPr>
              <w:t>输出</w:t>
            </w:r>
            <w:r w:rsidRPr="00253E26">
              <w:rPr>
                <w:rFonts w:ascii="Times New Roman" w:hAnsi="Times New Roman"/>
              </w:rPr>
              <w:t>过程在本地是唯一的。</w:t>
            </w:r>
            <w:r w:rsidRPr="00253E26">
              <w:rPr>
                <w:rFonts w:ascii="Times New Roman" w:hAnsi="Times New Roman" w:hint="eastAsia"/>
              </w:rPr>
              <w:t>输出</w:t>
            </w:r>
            <w:r w:rsidRPr="00253E26">
              <w:rPr>
                <w:rFonts w:ascii="Times New Roman" w:hAnsi="Times New Roman"/>
              </w:rPr>
              <w:t>过程使用观察域</w:t>
            </w:r>
            <w:r w:rsidRPr="00253E26">
              <w:rPr>
                <w:rFonts w:ascii="Times New Roman" w:hAnsi="Times New Roman"/>
              </w:rPr>
              <w:t>ID</w:t>
            </w:r>
            <w:r w:rsidRPr="00253E26">
              <w:rPr>
                <w:rFonts w:ascii="Times New Roman" w:hAnsi="Times New Roman"/>
              </w:rPr>
              <w:t>来唯一地向收集过程标识对流进行计量的观察域。建议这个标识符对于每个</w:t>
            </w:r>
            <w:r w:rsidRPr="00253E26">
              <w:rPr>
                <w:rFonts w:ascii="Times New Roman" w:hAnsi="Times New Roman"/>
              </w:rPr>
              <w:t>IPFIX</w:t>
            </w:r>
            <w:r w:rsidRPr="00253E26">
              <w:rPr>
                <w:rFonts w:ascii="Times New Roman" w:hAnsi="Times New Roman"/>
              </w:rPr>
              <w:t>设备也是唯一的。收集过程应该使用传输会话和观察域</w:t>
            </w:r>
            <w:r w:rsidRPr="00253E26">
              <w:rPr>
                <w:rFonts w:ascii="Times New Roman" w:hAnsi="Times New Roman"/>
              </w:rPr>
              <w:t>ID</w:t>
            </w:r>
            <w:r w:rsidRPr="00253E26">
              <w:rPr>
                <w:rFonts w:ascii="Times New Roman" w:hAnsi="Times New Roman"/>
              </w:rPr>
              <w:t>字段来分离来自同一</w:t>
            </w:r>
            <w:r w:rsidRPr="00253E26">
              <w:rPr>
                <w:rFonts w:ascii="Times New Roman" w:hAnsi="Times New Roman" w:hint="eastAsia"/>
              </w:rPr>
              <w:t>输出过程</w:t>
            </w:r>
            <w:r w:rsidRPr="00253E26">
              <w:rPr>
                <w:rFonts w:ascii="Times New Roman" w:hAnsi="Times New Roman"/>
              </w:rPr>
              <w:t>的不同</w:t>
            </w:r>
            <w:r w:rsidRPr="00253E26">
              <w:rPr>
                <w:rFonts w:ascii="Times New Roman" w:hAnsi="Times New Roman" w:hint="eastAsia"/>
              </w:rPr>
              <w:t>输</w:t>
            </w:r>
            <w:r w:rsidRPr="00253E26">
              <w:rPr>
                <w:rFonts w:ascii="Times New Roman" w:hAnsi="Times New Roman"/>
              </w:rPr>
              <w:t>出流。当没有特定的观察域</w:t>
            </w:r>
            <w:r w:rsidRPr="00253E26">
              <w:rPr>
                <w:rFonts w:ascii="Times New Roman" w:hAnsi="Times New Roman"/>
              </w:rPr>
              <w:t>ID</w:t>
            </w:r>
            <w:r w:rsidRPr="00253E26">
              <w:rPr>
                <w:rFonts w:ascii="Times New Roman" w:hAnsi="Times New Roman"/>
              </w:rPr>
              <w:t>与整个</w:t>
            </w:r>
            <w:r w:rsidRPr="00253E26">
              <w:rPr>
                <w:rFonts w:ascii="Times New Roman" w:hAnsi="Times New Roman"/>
              </w:rPr>
              <w:t>IPFIX</w:t>
            </w:r>
            <w:r w:rsidRPr="00253E26">
              <w:rPr>
                <w:rFonts w:ascii="Times New Roman" w:hAnsi="Times New Roman"/>
              </w:rPr>
              <w:t>消息相关时，观察域</w:t>
            </w:r>
            <w:r w:rsidRPr="00253E26">
              <w:rPr>
                <w:rFonts w:ascii="Times New Roman" w:hAnsi="Times New Roman"/>
              </w:rPr>
              <w:t>ID</w:t>
            </w:r>
            <w:r w:rsidRPr="00253E26">
              <w:rPr>
                <w:rFonts w:ascii="Times New Roman" w:hAnsi="Times New Roman"/>
              </w:rPr>
              <w:t>应该为</w:t>
            </w:r>
            <w:r w:rsidRPr="00253E26">
              <w:rPr>
                <w:rFonts w:ascii="Times New Roman" w:hAnsi="Times New Roman"/>
              </w:rPr>
              <w:t>0</w:t>
            </w:r>
            <w:r w:rsidRPr="00253E26">
              <w:rPr>
                <w:rFonts w:ascii="Times New Roman" w:hAnsi="Times New Roman"/>
              </w:rPr>
              <w:t>，例如，在</w:t>
            </w:r>
            <w:r w:rsidRPr="00253E26">
              <w:rPr>
                <w:rFonts w:ascii="Times New Roman" w:hAnsi="Times New Roman" w:hint="eastAsia"/>
              </w:rPr>
              <w:t>输出输出</w:t>
            </w:r>
            <w:r w:rsidRPr="00253E26">
              <w:rPr>
                <w:rFonts w:ascii="Times New Roman" w:hAnsi="Times New Roman"/>
              </w:rPr>
              <w:t>过程统计信息时，或者在</w:t>
            </w:r>
            <w:r w:rsidRPr="00253E26">
              <w:rPr>
                <w:rFonts w:ascii="Times New Roman" w:hAnsi="Times New Roman" w:hint="eastAsia"/>
              </w:rPr>
              <w:t>输出</w:t>
            </w:r>
            <w:r w:rsidRPr="00253E26">
              <w:rPr>
                <w:rFonts w:ascii="Times New Roman" w:hAnsi="Times New Roman"/>
              </w:rPr>
              <w:t>聚合数据记录时在收集器的层次结构中。</w:t>
            </w:r>
          </w:p>
        </w:tc>
      </w:tr>
    </w:tbl>
    <w:p w14:paraId="34C9F898" w14:textId="2FF7E368" w:rsidR="009A6DD9" w:rsidRPr="009A6DD9" w:rsidRDefault="009A6DD9" w:rsidP="009A6DD9">
      <w:pPr>
        <w:jc w:val="center"/>
        <w:rPr>
          <w:sz w:val="18"/>
          <w:szCs w:val="18"/>
        </w:rPr>
      </w:pPr>
      <w:r w:rsidRPr="009A6DD9">
        <w:rPr>
          <w:rFonts w:hint="eastAsia"/>
          <w:sz w:val="18"/>
          <w:szCs w:val="18"/>
        </w:rPr>
        <w:t>表3.1</w:t>
      </w:r>
      <w:r w:rsidRPr="009A6DD9">
        <w:rPr>
          <w:sz w:val="18"/>
          <w:szCs w:val="18"/>
        </w:rPr>
        <w:t xml:space="preserve"> IPFIX</w:t>
      </w:r>
      <w:r w:rsidRPr="009A6DD9">
        <w:rPr>
          <w:rFonts w:hint="eastAsia"/>
          <w:sz w:val="18"/>
          <w:szCs w:val="18"/>
        </w:rPr>
        <w:t>消息头字段</w:t>
      </w:r>
    </w:p>
    <w:p w14:paraId="55D2FFBB" w14:textId="4211828B" w:rsidR="00FF6729" w:rsidRPr="00253E26" w:rsidRDefault="00F91332" w:rsidP="00FF6729">
      <w:pPr>
        <w:pStyle w:val="2"/>
        <w:numPr>
          <w:ilvl w:val="1"/>
          <w:numId w:val="1"/>
        </w:numPr>
        <w:rPr>
          <w:rFonts w:ascii="Times New Roman" w:hAnsi="Times New Roman"/>
        </w:rPr>
      </w:pPr>
      <w:bookmarkStart w:id="20" w:name="_Toc21444234"/>
      <w:r w:rsidRPr="00253E26">
        <w:rPr>
          <w:rFonts w:ascii="Times New Roman" w:hAnsi="Times New Roman" w:hint="eastAsia"/>
        </w:rPr>
        <w:t>消息集合（</w:t>
      </w:r>
      <w:r w:rsidRPr="00253E26">
        <w:rPr>
          <w:rFonts w:ascii="Times New Roman" w:hAnsi="Times New Roman" w:hint="eastAsia"/>
        </w:rPr>
        <w:t>set</w:t>
      </w:r>
      <w:r w:rsidRPr="00253E26">
        <w:rPr>
          <w:rFonts w:ascii="Times New Roman" w:hAnsi="Times New Roman" w:hint="eastAsia"/>
        </w:rPr>
        <w:t>）</w:t>
      </w:r>
      <w:bookmarkEnd w:id="20"/>
    </w:p>
    <w:p w14:paraId="480D6EAB" w14:textId="77777777" w:rsidR="00104967" w:rsidRPr="00253E26" w:rsidRDefault="00F91332" w:rsidP="002932B4">
      <w:pPr>
        <w:ind w:firstLineChars="200" w:firstLine="420"/>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的消息集合由消息集合头</w:t>
      </w:r>
      <w:r w:rsidR="00347B0A" w:rsidRPr="00253E26">
        <w:rPr>
          <w:rFonts w:ascii="Times New Roman" w:hAnsi="Times New Roman" w:hint="eastAsia"/>
        </w:rPr>
        <w:t>（</w:t>
      </w:r>
      <w:r w:rsidR="00347B0A" w:rsidRPr="00253E26">
        <w:rPr>
          <w:rFonts w:ascii="Times New Roman" w:hAnsi="Times New Roman"/>
        </w:rPr>
        <w:t>S</w:t>
      </w:r>
      <w:r w:rsidR="00347B0A" w:rsidRPr="00253E26">
        <w:rPr>
          <w:rFonts w:ascii="Times New Roman" w:hAnsi="Times New Roman" w:hint="eastAsia"/>
        </w:rPr>
        <w:t>et</w:t>
      </w:r>
      <w:r w:rsidR="00347B0A" w:rsidRPr="00253E26">
        <w:rPr>
          <w:rFonts w:ascii="Times New Roman" w:hAnsi="Times New Roman"/>
        </w:rPr>
        <w:t xml:space="preserve"> Header</w:t>
      </w:r>
      <w:r w:rsidR="00347B0A" w:rsidRPr="00253E26">
        <w:rPr>
          <w:rFonts w:ascii="Times New Roman" w:hAnsi="Times New Roman" w:hint="eastAsia"/>
        </w:rPr>
        <w:t>）</w:t>
      </w:r>
      <w:r w:rsidR="00AB5028" w:rsidRPr="00253E26">
        <w:rPr>
          <w:rFonts w:ascii="Times New Roman" w:hAnsi="Times New Roman" w:hint="eastAsia"/>
        </w:rPr>
        <w:t>、</w:t>
      </w:r>
      <w:r w:rsidR="00347B0A" w:rsidRPr="00253E26">
        <w:rPr>
          <w:rFonts w:ascii="Times New Roman" w:hAnsi="Times New Roman" w:hint="eastAsia"/>
        </w:rPr>
        <w:t>消息记录</w:t>
      </w:r>
      <w:r w:rsidR="00AB5028" w:rsidRPr="00253E26">
        <w:rPr>
          <w:rFonts w:ascii="Times New Roman" w:hAnsi="Times New Roman" w:hint="eastAsia"/>
        </w:rPr>
        <w:t>（</w:t>
      </w:r>
      <w:r w:rsidR="00AB5028" w:rsidRPr="00253E26">
        <w:rPr>
          <w:rFonts w:ascii="Times New Roman" w:hAnsi="Times New Roman" w:hint="eastAsia"/>
        </w:rPr>
        <w:t>record</w:t>
      </w:r>
      <w:r w:rsidR="00AB5028" w:rsidRPr="00253E26">
        <w:rPr>
          <w:rFonts w:ascii="Times New Roman" w:hAnsi="Times New Roman" w:hint="eastAsia"/>
        </w:rPr>
        <w:t>）和</w:t>
      </w:r>
      <w:r w:rsidR="00AB5028" w:rsidRPr="00253E26">
        <w:rPr>
          <w:rFonts w:ascii="Times New Roman" w:hAnsi="Times New Roman" w:hint="eastAsia"/>
        </w:rPr>
        <w:t>padding</w:t>
      </w:r>
      <w:r w:rsidR="00347B0A" w:rsidRPr="00253E26">
        <w:rPr>
          <w:rFonts w:ascii="Times New Roman" w:hAnsi="Times New Roman" w:hint="eastAsia"/>
        </w:rPr>
        <w:t>组成</w:t>
      </w:r>
      <w:r w:rsidR="00AB5028" w:rsidRPr="00253E26">
        <w:rPr>
          <w:rFonts w:ascii="Times New Roman" w:hAnsi="Times New Roman" w:hint="eastAsia"/>
        </w:rPr>
        <w:t>，如图</w:t>
      </w:r>
      <w:r w:rsidR="00AB5028" w:rsidRPr="00253E26">
        <w:rPr>
          <w:rFonts w:ascii="Times New Roman" w:hAnsi="Times New Roman" w:hint="eastAsia"/>
        </w:rPr>
        <w:t>3.3</w:t>
      </w:r>
      <w:r w:rsidR="00AB5028" w:rsidRPr="00253E26">
        <w:rPr>
          <w:rFonts w:ascii="Times New Roman" w:hAnsi="Times New Roman" w:hint="eastAsia"/>
        </w:rPr>
        <w:t>所示。</w:t>
      </w:r>
      <w:r w:rsidR="00347B0A" w:rsidRPr="00253E26">
        <w:rPr>
          <w:rFonts w:ascii="Times New Roman" w:hAnsi="Times New Roman" w:hint="eastAsia"/>
        </w:rPr>
        <w:t>。</w:t>
      </w:r>
      <w:r w:rsidR="00AB5028" w:rsidRPr="00253E26">
        <w:rPr>
          <w:rFonts w:ascii="Times New Roman" w:hAnsi="Times New Roman" w:hint="eastAsia"/>
        </w:rPr>
        <w:t>其中</w:t>
      </w:r>
      <w:r w:rsidR="00AB5028" w:rsidRPr="00253E26">
        <w:rPr>
          <w:rFonts w:ascii="Times New Roman" w:hAnsi="Times New Roman" w:hint="eastAsia"/>
        </w:rPr>
        <w:t>padding</w:t>
      </w:r>
      <w:r w:rsidR="00AB5028" w:rsidRPr="00253E26">
        <w:rPr>
          <w:rFonts w:ascii="Times New Roman" w:hAnsi="Times New Roman" w:hint="eastAsia"/>
        </w:rPr>
        <w:t>由全</w:t>
      </w:r>
      <w:r w:rsidR="00AB5028" w:rsidRPr="00253E26">
        <w:rPr>
          <w:rFonts w:ascii="Times New Roman" w:hAnsi="Times New Roman" w:hint="eastAsia"/>
        </w:rPr>
        <w:t>0</w:t>
      </w:r>
      <w:r w:rsidR="00AB5028" w:rsidRPr="00253E26">
        <w:rPr>
          <w:rFonts w:ascii="Times New Roman" w:hAnsi="Times New Roman" w:hint="eastAsia"/>
        </w:rPr>
        <w:t>组成，是为了保证消息的长度为</w:t>
      </w:r>
      <w:r w:rsidR="00AB5028" w:rsidRPr="00253E26">
        <w:rPr>
          <w:rFonts w:ascii="Times New Roman" w:hAnsi="Times New Roman" w:hint="eastAsia"/>
        </w:rPr>
        <w:t>4</w:t>
      </w:r>
      <w:r w:rsidR="00AB5028" w:rsidRPr="00253E26">
        <w:rPr>
          <w:rFonts w:ascii="Times New Roman" w:hAnsi="Times New Roman" w:hint="eastAsia"/>
        </w:rPr>
        <w:t>个字节的整数</w:t>
      </w:r>
      <w:proofErr w:type="gramStart"/>
      <w:r w:rsidR="00AB5028" w:rsidRPr="00253E26">
        <w:rPr>
          <w:rFonts w:ascii="Times New Roman" w:hAnsi="Times New Roman" w:hint="eastAsia"/>
        </w:rPr>
        <w:t>倍</w:t>
      </w:r>
      <w:proofErr w:type="gramEnd"/>
      <w:r w:rsidR="00AB5028" w:rsidRPr="00253E26">
        <w:rPr>
          <w:rFonts w:ascii="Times New Roman" w:hAnsi="Times New Roman" w:hint="eastAsia"/>
        </w:rPr>
        <w:t>。</w:t>
      </w:r>
      <w:r w:rsidR="00B74B3C" w:rsidRPr="00253E26">
        <w:rPr>
          <w:rFonts w:ascii="Times New Roman" w:hAnsi="Times New Roman" w:hint="eastAsia"/>
        </w:rPr>
        <w:t>一个</w:t>
      </w:r>
      <w:r w:rsidR="00B74B3C" w:rsidRPr="00253E26">
        <w:rPr>
          <w:rFonts w:ascii="Times New Roman" w:hAnsi="Times New Roman" w:hint="eastAsia"/>
        </w:rPr>
        <w:lastRenderedPageBreak/>
        <w:t>消息集合中包含多个消息记录。</w:t>
      </w:r>
    </w:p>
    <w:p w14:paraId="1A4F0DA5" w14:textId="5EDEB4D1" w:rsidR="009A6DD9" w:rsidRPr="009A6DD9" w:rsidRDefault="009A6DD9" w:rsidP="009A6DD9">
      <w:pPr>
        <w:widowControl/>
        <w:jc w:val="center"/>
        <w:rPr>
          <w:rFonts w:ascii="宋体" w:eastAsia="宋体" w:hAnsi="宋体" w:cs="宋体"/>
          <w:kern w:val="0"/>
          <w:sz w:val="18"/>
          <w:szCs w:val="18"/>
        </w:rPr>
      </w:pPr>
      <w:r w:rsidRPr="009A6DD9">
        <w:rPr>
          <w:rFonts w:ascii="宋体" w:eastAsia="宋体" w:hAnsi="宋体" w:cs="宋体"/>
          <w:noProof/>
          <w:kern w:val="0"/>
          <w:sz w:val="18"/>
          <w:szCs w:val="18"/>
        </w:rPr>
        <w:drawing>
          <wp:inline distT="0" distB="0" distL="0" distR="0" wp14:anchorId="5CE6B8DE" wp14:editId="5643A091">
            <wp:extent cx="2880000" cy="15335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1533585"/>
                    </a:xfrm>
                    <a:prstGeom prst="rect">
                      <a:avLst/>
                    </a:prstGeom>
                    <a:noFill/>
                    <a:ln>
                      <a:noFill/>
                    </a:ln>
                  </pic:spPr>
                </pic:pic>
              </a:graphicData>
            </a:graphic>
          </wp:inline>
        </w:drawing>
      </w:r>
    </w:p>
    <w:p w14:paraId="3FDF9FA4" w14:textId="6411937D" w:rsidR="00AB5028" w:rsidRPr="009A6DD9" w:rsidRDefault="009A6DD9" w:rsidP="009A6DD9">
      <w:pPr>
        <w:jc w:val="center"/>
        <w:rPr>
          <w:rFonts w:ascii="Times New Roman" w:hAnsi="Times New Roman"/>
          <w:sz w:val="18"/>
          <w:szCs w:val="18"/>
        </w:rPr>
      </w:pPr>
      <w:r w:rsidRPr="009A6DD9">
        <w:rPr>
          <w:rFonts w:ascii="Times New Roman" w:hAnsi="Times New Roman" w:hint="eastAsia"/>
          <w:sz w:val="18"/>
          <w:szCs w:val="18"/>
        </w:rPr>
        <w:t>图</w:t>
      </w:r>
      <w:r w:rsidRPr="009A6DD9">
        <w:rPr>
          <w:rFonts w:ascii="Times New Roman" w:hAnsi="Times New Roman" w:hint="eastAsia"/>
          <w:sz w:val="18"/>
          <w:szCs w:val="18"/>
        </w:rPr>
        <w:t>3.3</w:t>
      </w:r>
      <w:r w:rsidRPr="009A6DD9">
        <w:rPr>
          <w:rFonts w:ascii="Times New Roman" w:hAnsi="Times New Roman"/>
          <w:sz w:val="18"/>
          <w:szCs w:val="18"/>
        </w:rPr>
        <w:t xml:space="preserve"> IPFIX</w:t>
      </w:r>
      <w:r w:rsidRPr="009A6DD9">
        <w:rPr>
          <w:rFonts w:ascii="Times New Roman" w:hAnsi="Times New Roman" w:hint="eastAsia"/>
          <w:sz w:val="18"/>
          <w:szCs w:val="18"/>
        </w:rPr>
        <w:t>消息集合</w:t>
      </w:r>
    </w:p>
    <w:p w14:paraId="00FC19F1" w14:textId="77777777" w:rsidR="00AB5028" w:rsidRPr="00253E26" w:rsidRDefault="00AB5028" w:rsidP="00AB5028">
      <w:pPr>
        <w:pStyle w:val="3"/>
        <w:rPr>
          <w:rFonts w:ascii="Times New Roman" w:hAnsi="Times New Roman"/>
        </w:rPr>
      </w:pPr>
      <w:bookmarkStart w:id="21" w:name="_Toc21444235"/>
      <w:r w:rsidRPr="00253E26">
        <w:rPr>
          <w:rFonts w:ascii="Times New Roman" w:hAnsi="Times New Roman" w:hint="eastAsia"/>
        </w:rPr>
        <w:t>3.2.1</w:t>
      </w:r>
      <w:r w:rsidRPr="00253E26">
        <w:rPr>
          <w:rFonts w:ascii="Times New Roman" w:hAnsi="Times New Roman"/>
        </w:rPr>
        <w:t xml:space="preserve"> </w:t>
      </w:r>
      <w:r w:rsidRPr="00253E26">
        <w:rPr>
          <w:rFonts w:ascii="Times New Roman" w:hAnsi="Times New Roman" w:hint="eastAsia"/>
        </w:rPr>
        <w:t>消息集合头（</w:t>
      </w:r>
      <w:r w:rsidRPr="00253E26">
        <w:rPr>
          <w:rFonts w:ascii="Times New Roman" w:hAnsi="Times New Roman"/>
        </w:rPr>
        <w:t>S</w:t>
      </w:r>
      <w:r w:rsidRPr="00253E26">
        <w:rPr>
          <w:rFonts w:ascii="Times New Roman" w:hAnsi="Times New Roman" w:hint="eastAsia"/>
        </w:rPr>
        <w:t>et</w:t>
      </w:r>
      <w:r w:rsidRPr="00253E26">
        <w:rPr>
          <w:rFonts w:ascii="Times New Roman" w:hAnsi="Times New Roman"/>
        </w:rPr>
        <w:t xml:space="preserve"> Header</w:t>
      </w:r>
      <w:r w:rsidRPr="00253E26">
        <w:rPr>
          <w:rFonts w:ascii="Times New Roman" w:hAnsi="Times New Roman" w:hint="eastAsia"/>
        </w:rPr>
        <w:t>）</w:t>
      </w:r>
      <w:bookmarkEnd w:id="21"/>
    </w:p>
    <w:p w14:paraId="627BF157" w14:textId="77777777" w:rsidR="00AB5028" w:rsidRPr="00253E26" w:rsidRDefault="00AB5028" w:rsidP="002932B4">
      <w:pPr>
        <w:ind w:firstLineChars="200" w:firstLine="420"/>
        <w:rPr>
          <w:rFonts w:ascii="Times New Roman" w:hAnsi="Times New Roman"/>
        </w:rPr>
      </w:pPr>
      <w:r w:rsidRPr="00253E26">
        <w:rPr>
          <w:rFonts w:ascii="Times New Roman" w:hAnsi="Times New Roman" w:hint="eastAsia"/>
        </w:rPr>
        <w:t>消息集合头由</w:t>
      </w:r>
      <w:r w:rsidRPr="00253E26">
        <w:rPr>
          <w:rFonts w:ascii="Times New Roman" w:hAnsi="Times New Roman" w:hint="eastAsia"/>
        </w:rPr>
        <w:t>Set</w:t>
      </w:r>
      <w:r w:rsidRPr="00253E26">
        <w:rPr>
          <w:rFonts w:ascii="Times New Roman" w:hAnsi="Times New Roman"/>
        </w:rPr>
        <w:t xml:space="preserve"> ID</w:t>
      </w:r>
      <w:r w:rsidRPr="00253E26">
        <w:rPr>
          <w:rFonts w:ascii="Times New Roman" w:hAnsi="Times New Roman" w:hint="eastAsia"/>
        </w:rPr>
        <w:t>和</w:t>
      </w:r>
      <w:r w:rsidRPr="00253E26">
        <w:rPr>
          <w:rFonts w:ascii="Times New Roman" w:hAnsi="Times New Roman" w:hint="eastAsia"/>
        </w:rPr>
        <w:t>Length</w:t>
      </w:r>
      <w:r w:rsidRPr="00253E26">
        <w:rPr>
          <w:rFonts w:ascii="Times New Roman" w:hAnsi="Times New Roman" w:hint="eastAsia"/>
        </w:rPr>
        <w:t>组成，如图</w:t>
      </w:r>
      <w:r w:rsidRPr="00253E26">
        <w:rPr>
          <w:rFonts w:ascii="Times New Roman" w:hAnsi="Times New Roman" w:hint="eastAsia"/>
        </w:rPr>
        <w:t>3.4</w:t>
      </w:r>
      <w:r w:rsidRPr="00253E26">
        <w:rPr>
          <w:rFonts w:ascii="Times New Roman" w:hAnsi="Times New Roman" w:hint="eastAsia"/>
        </w:rPr>
        <w:t>所示。其每个字段的意义如表</w:t>
      </w:r>
      <w:r w:rsidRPr="00253E26">
        <w:rPr>
          <w:rFonts w:ascii="Times New Roman" w:hAnsi="Times New Roman" w:hint="eastAsia"/>
        </w:rPr>
        <w:t>3.2</w:t>
      </w:r>
      <w:r w:rsidRPr="00253E26">
        <w:rPr>
          <w:rFonts w:ascii="Times New Roman" w:hAnsi="Times New Roman" w:hint="eastAsia"/>
        </w:rPr>
        <w:t>所示。</w:t>
      </w:r>
    </w:p>
    <w:p w14:paraId="32701375" w14:textId="57DD30DA" w:rsidR="009A6DD9" w:rsidRPr="009A6DD9" w:rsidRDefault="009A6DD9" w:rsidP="009A6DD9">
      <w:pPr>
        <w:widowControl/>
        <w:jc w:val="center"/>
        <w:rPr>
          <w:rFonts w:ascii="宋体" w:eastAsia="宋体" w:hAnsi="宋体" w:cs="宋体"/>
          <w:kern w:val="0"/>
          <w:sz w:val="18"/>
          <w:szCs w:val="18"/>
        </w:rPr>
      </w:pPr>
      <w:r w:rsidRPr="009A6DD9">
        <w:rPr>
          <w:rFonts w:ascii="宋体" w:eastAsia="宋体" w:hAnsi="宋体" w:cs="宋体"/>
          <w:noProof/>
          <w:kern w:val="0"/>
          <w:sz w:val="18"/>
          <w:szCs w:val="18"/>
        </w:rPr>
        <w:drawing>
          <wp:inline distT="0" distB="0" distL="0" distR="0" wp14:anchorId="4863A9A6" wp14:editId="37168A3C">
            <wp:extent cx="3600000" cy="9195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919533"/>
                    </a:xfrm>
                    <a:prstGeom prst="rect">
                      <a:avLst/>
                    </a:prstGeom>
                    <a:noFill/>
                    <a:ln>
                      <a:noFill/>
                    </a:ln>
                  </pic:spPr>
                </pic:pic>
              </a:graphicData>
            </a:graphic>
          </wp:inline>
        </w:drawing>
      </w:r>
    </w:p>
    <w:p w14:paraId="6FB0D452" w14:textId="4513C1DB" w:rsidR="00AB5028" w:rsidRPr="009A6DD9" w:rsidRDefault="009A6DD9" w:rsidP="009A6DD9">
      <w:pPr>
        <w:jc w:val="center"/>
        <w:rPr>
          <w:rFonts w:ascii="Times New Roman" w:hAnsi="Times New Roman"/>
          <w:sz w:val="18"/>
          <w:szCs w:val="18"/>
        </w:rPr>
      </w:pPr>
      <w:r w:rsidRPr="009A6DD9">
        <w:rPr>
          <w:rFonts w:ascii="Times New Roman" w:hAnsi="Times New Roman" w:hint="eastAsia"/>
          <w:sz w:val="18"/>
          <w:szCs w:val="18"/>
        </w:rPr>
        <w:t>图</w:t>
      </w:r>
      <w:r w:rsidRPr="009A6DD9">
        <w:rPr>
          <w:rFonts w:ascii="Times New Roman" w:hAnsi="Times New Roman" w:hint="eastAsia"/>
          <w:sz w:val="18"/>
          <w:szCs w:val="18"/>
        </w:rPr>
        <w:t>3.4</w:t>
      </w:r>
      <w:r w:rsidRPr="009A6DD9">
        <w:rPr>
          <w:rFonts w:ascii="Times New Roman" w:hAnsi="Times New Roman"/>
          <w:sz w:val="18"/>
          <w:szCs w:val="18"/>
        </w:rPr>
        <w:t xml:space="preserve"> </w:t>
      </w:r>
      <w:r w:rsidRPr="009A6DD9">
        <w:rPr>
          <w:rFonts w:ascii="Times New Roman" w:hAnsi="Times New Roman" w:hint="eastAsia"/>
          <w:sz w:val="18"/>
          <w:szCs w:val="18"/>
        </w:rPr>
        <w:t>消息集合头</w:t>
      </w:r>
    </w:p>
    <w:tbl>
      <w:tblPr>
        <w:tblStyle w:val="a4"/>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AB5028" w:rsidRPr="007D492E" w14:paraId="53AC7374" w14:textId="77777777" w:rsidTr="003D2608">
        <w:tc>
          <w:tcPr>
            <w:tcW w:w="1838" w:type="dxa"/>
            <w:tcBorders>
              <w:top w:val="single" w:sz="18" w:space="0" w:color="auto"/>
              <w:bottom w:val="single" w:sz="8" w:space="0" w:color="auto"/>
            </w:tcBorders>
          </w:tcPr>
          <w:p w14:paraId="6DCE4C91" w14:textId="77777777" w:rsidR="00AB5028" w:rsidRPr="00253E26" w:rsidRDefault="00AB5028" w:rsidP="00AB5028">
            <w:pPr>
              <w:rPr>
                <w:rFonts w:ascii="Times New Roman" w:hAnsi="Times New Roman"/>
              </w:rPr>
            </w:pPr>
            <w:r w:rsidRPr="00253E26">
              <w:rPr>
                <w:rFonts w:ascii="Times New Roman" w:hAnsi="Times New Roman" w:hint="eastAsia"/>
              </w:rPr>
              <w:t>字段</w:t>
            </w:r>
          </w:p>
        </w:tc>
        <w:tc>
          <w:tcPr>
            <w:tcW w:w="6458" w:type="dxa"/>
            <w:tcBorders>
              <w:top w:val="single" w:sz="18" w:space="0" w:color="auto"/>
              <w:bottom w:val="single" w:sz="8" w:space="0" w:color="auto"/>
            </w:tcBorders>
          </w:tcPr>
          <w:p w14:paraId="1E5C3D68" w14:textId="77777777" w:rsidR="00AB5028" w:rsidRPr="00253E26" w:rsidRDefault="00AB5028" w:rsidP="00AB5028">
            <w:pPr>
              <w:rPr>
                <w:rFonts w:ascii="Times New Roman" w:hAnsi="Times New Roman"/>
              </w:rPr>
            </w:pPr>
            <w:r w:rsidRPr="00253E26">
              <w:rPr>
                <w:rFonts w:ascii="Times New Roman" w:hAnsi="Times New Roman" w:hint="eastAsia"/>
              </w:rPr>
              <w:t>介绍</w:t>
            </w:r>
          </w:p>
        </w:tc>
      </w:tr>
      <w:tr w:rsidR="00AB5028" w:rsidRPr="007D492E" w14:paraId="2AFA0A23" w14:textId="77777777" w:rsidTr="003D2608">
        <w:tc>
          <w:tcPr>
            <w:tcW w:w="1838" w:type="dxa"/>
            <w:tcBorders>
              <w:top w:val="single" w:sz="8" w:space="0" w:color="auto"/>
            </w:tcBorders>
          </w:tcPr>
          <w:p w14:paraId="19D61D95" w14:textId="77777777" w:rsidR="00AB5028" w:rsidRPr="00253E26" w:rsidRDefault="00AB5028" w:rsidP="00AB5028">
            <w:pPr>
              <w:rPr>
                <w:rFonts w:ascii="Times New Roman" w:hAnsi="Times New Roman"/>
              </w:rPr>
            </w:pPr>
            <w:r w:rsidRPr="00253E26">
              <w:rPr>
                <w:rFonts w:ascii="Times New Roman" w:hAnsi="Times New Roman" w:hint="eastAsia"/>
              </w:rPr>
              <w:t>S</w:t>
            </w:r>
            <w:r w:rsidRPr="00253E26">
              <w:rPr>
                <w:rFonts w:ascii="Times New Roman" w:hAnsi="Times New Roman"/>
              </w:rPr>
              <w:t>et ID</w:t>
            </w:r>
          </w:p>
        </w:tc>
        <w:tc>
          <w:tcPr>
            <w:tcW w:w="6458" w:type="dxa"/>
            <w:tcBorders>
              <w:top w:val="single" w:sz="8" w:space="0" w:color="auto"/>
            </w:tcBorders>
          </w:tcPr>
          <w:p w14:paraId="46399AF2" w14:textId="77777777" w:rsidR="00AB5028" w:rsidRPr="00253E26" w:rsidRDefault="00AB5028" w:rsidP="00AB5028">
            <w:pPr>
              <w:rPr>
                <w:rFonts w:ascii="Times New Roman" w:hAnsi="Times New Roman"/>
              </w:rPr>
            </w:pPr>
            <w:r w:rsidRPr="00253E26">
              <w:rPr>
                <w:rFonts w:ascii="Times New Roman" w:hAnsi="Times New Roman" w:hint="eastAsia"/>
              </w:rPr>
              <w:t>值为</w:t>
            </w:r>
            <w:r w:rsidRPr="00253E26">
              <w:rPr>
                <w:rFonts w:ascii="Times New Roman" w:hAnsi="Times New Roman" w:hint="eastAsia"/>
              </w:rPr>
              <w:t>2</w:t>
            </w:r>
            <w:r w:rsidRPr="00253E26">
              <w:rPr>
                <w:rFonts w:ascii="Times New Roman" w:hAnsi="Times New Roman" w:hint="eastAsia"/>
              </w:rPr>
              <w:t>是模板消息集合，值为</w:t>
            </w:r>
            <w:r w:rsidRPr="00253E26">
              <w:rPr>
                <w:rFonts w:ascii="Times New Roman" w:hAnsi="Times New Roman" w:hint="eastAsia"/>
              </w:rPr>
              <w:t>3</w:t>
            </w:r>
            <w:r w:rsidRPr="00253E26">
              <w:rPr>
                <w:rFonts w:ascii="Times New Roman" w:hAnsi="Times New Roman" w:hint="eastAsia"/>
              </w:rPr>
              <w:t>为</w:t>
            </w:r>
            <w:r w:rsidR="00B74B3C" w:rsidRPr="00253E26">
              <w:rPr>
                <w:rFonts w:ascii="Times New Roman" w:hAnsi="Times New Roman" w:hint="eastAsia"/>
              </w:rPr>
              <w:t>可选</w:t>
            </w:r>
            <w:r w:rsidRPr="00253E26">
              <w:rPr>
                <w:rFonts w:ascii="Times New Roman" w:hAnsi="Times New Roman" w:hint="eastAsia"/>
              </w:rPr>
              <w:t>模板消息集合，</w:t>
            </w:r>
            <w:r w:rsidR="00B74B3C" w:rsidRPr="00253E26">
              <w:rPr>
                <w:rFonts w:ascii="Times New Roman" w:hAnsi="Times New Roman" w:hint="eastAsia"/>
              </w:rPr>
              <w:t>小于</w:t>
            </w:r>
            <w:r w:rsidR="00B74B3C" w:rsidRPr="00253E26">
              <w:rPr>
                <w:rFonts w:ascii="Times New Roman" w:hAnsi="Times New Roman" w:hint="eastAsia"/>
              </w:rPr>
              <w:t>255</w:t>
            </w:r>
            <w:r w:rsidR="00B74B3C" w:rsidRPr="00253E26">
              <w:rPr>
                <w:rFonts w:ascii="Times New Roman" w:hAnsi="Times New Roman" w:hint="eastAsia"/>
              </w:rPr>
              <w:t>的留做将来扩展使用，大于</w:t>
            </w:r>
            <w:r w:rsidR="00B74B3C" w:rsidRPr="00253E26">
              <w:rPr>
                <w:rFonts w:ascii="Times New Roman" w:hAnsi="Times New Roman" w:hint="eastAsia"/>
              </w:rPr>
              <w:t>255</w:t>
            </w:r>
            <w:r w:rsidR="00B74B3C" w:rsidRPr="00253E26">
              <w:rPr>
                <w:rFonts w:ascii="Times New Roman" w:hAnsi="Times New Roman" w:hint="eastAsia"/>
              </w:rPr>
              <w:t>的值为数据消息集合使用。</w:t>
            </w:r>
          </w:p>
        </w:tc>
      </w:tr>
      <w:tr w:rsidR="00AB5028" w:rsidRPr="007D492E" w14:paraId="1A15D32A" w14:textId="77777777" w:rsidTr="003D2608">
        <w:tc>
          <w:tcPr>
            <w:tcW w:w="1838" w:type="dxa"/>
          </w:tcPr>
          <w:p w14:paraId="55639A7C" w14:textId="77777777" w:rsidR="00AB5028" w:rsidRPr="00253E26" w:rsidRDefault="00AB5028" w:rsidP="00AB5028">
            <w:pPr>
              <w:rPr>
                <w:rFonts w:ascii="Times New Roman" w:hAnsi="Times New Roman"/>
              </w:rPr>
            </w:pPr>
            <w:r w:rsidRPr="00253E26">
              <w:rPr>
                <w:rFonts w:ascii="Times New Roman" w:hAnsi="Times New Roman" w:hint="eastAsia"/>
              </w:rPr>
              <w:t>L</w:t>
            </w:r>
            <w:r w:rsidRPr="00253E26">
              <w:rPr>
                <w:rFonts w:ascii="Times New Roman" w:hAnsi="Times New Roman"/>
              </w:rPr>
              <w:t>ength</w:t>
            </w:r>
          </w:p>
        </w:tc>
        <w:tc>
          <w:tcPr>
            <w:tcW w:w="6458" w:type="dxa"/>
          </w:tcPr>
          <w:p w14:paraId="692A629B" w14:textId="77777777" w:rsidR="00AB5028" w:rsidRPr="00253E26" w:rsidRDefault="00AB5028" w:rsidP="00AB5028">
            <w:pPr>
              <w:rPr>
                <w:rFonts w:ascii="Times New Roman" w:hAnsi="Times New Roman"/>
              </w:rPr>
            </w:pPr>
            <w:r w:rsidRPr="00253E26">
              <w:rPr>
                <w:rFonts w:ascii="Times New Roman" w:hAnsi="Times New Roman" w:hint="eastAsia"/>
              </w:rPr>
              <w:t>整个消息集合的长度，单位是字节。</w:t>
            </w:r>
          </w:p>
        </w:tc>
      </w:tr>
    </w:tbl>
    <w:p w14:paraId="6AA3A3B9" w14:textId="7B4BEE1E" w:rsidR="003D2608" w:rsidRPr="003D2608" w:rsidRDefault="003D2608" w:rsidP="003D2608">
      <w:pPr>
        <w:jc w:val="center"/>
        <w:rPr>
          <w:rFonts w:ascii="Times New Roman" w:hAnsi="Times New Roman"/>
          <w:sz w:val="18"/>
          <w:szCs w:val="18"/>
        </w:rPr>
      </w:pPr>
      <w:bookmarkStart w:id="22" w:name="OLE_LINK1"/>
      <w:bookmarkStart w:id="23" w:name="OLE_LINK2"/>
      <w:r w:rsidRPr="003D2608">
        <w:rPr>
          <w:rFonts w:ascii="Times New Roman" w:hAnsi="Times New Roman" w:hint="eastAsia"/>
          <w:sz w:val="18"/>
          <w:szCs w:val="18"/>
        </w:rPr>
        <w:t>表</w:t>
      </w:r>
      <w:r w:rsidRPr="003D2608">
        <w:rPr>
          <w:rFonts w:ascii="Times New Roman" w:hAnsi="Times New Roman" w:hint="eastAsia"/>
          <w:sz w:val="18"/>
          <w:szCs w:val="18"/>
        </w:rPr>
        <w:t>3.2</w:t>
      </w:r>
      <w:r w:rsidRPr="003D2608">
        <w:rPr>
          <w:rFonts w:ascii="Times New Roman" w:hAnsi="Times New Roman"/>
          <w:sz w:val="18"/>
          <w:szCs w:val="18"/>
        </w:rPr>
        <w:t xml:space="preserve"> </w:t>
      </w:r>
      <w:r w:rsidRPr="003D2608">
        <w:rPr>
          <w:rFonts w:ascii="Times New Roman" w:hAnsi="Times New Roman" w:hint="eastAsia"/>
          <w:sz w:val="18"/>
          <w:szCs w:val="18"/>
        </w:rPr>
        <w:t>消息集合头字段</w:t>
      </w:r>
    </w:p>
    <w:p w14:paraId="773C1682" w14:textId="77777777" w:rsidR="00B74B3C" w:rsidRPr="00253E26" w:rsidRDefault="00B74B3C" w:rsidP="00B74B3C">
      <w:pPr>
        <w:pStyle w:val="3"/>
        <w:rPr>
          <w:rFonts w:ascii="Times New Roman" w:hAnsi="Times New Roman"/>
        </w:rPr>
      </w:pPr>
      <w:bookmarkStart w:id="24" w:name="_Toc21444236"/>
      <w:bookmarkEnd w:id="22"/>
      <w:bookmarkEnd w:id="23"/>
      <w:r w:rsidRPr="00253E26">
        <w:rPr>
          <w:rFonts w:ascii="Times New Roman" w:hAnsi="Times New Roman" w:hint="eastAsia"/>
        </w:rPr>
        <w:t>3.2.2</w:t>
      </w:r>
      <w:r w:rsidRPr="00253E26">
        <w:rPr>
          <w:rFonts w:ascii="Times New Roman" w:hAnsi="Times New Roman"/>
        </w:rPr>
        <w:t xml:space="preserve"> </w:t>
      </w:r>
      <w:r w:rsidRPr="00253E26">
        <w:rPr>
          <w:rFonts w:ascii="Times New Roman" w:hAnsi="Times New Roman" w:hint="eastAsia"/>
        </w:rPr>
        <w:t>消息记录（</w:t>
      </w:r>
      <w:r w:rsidRPr="00253E26">
        <w:rPr>
          <w:rFonts w:ascii="Times New Roman" w:hAnsi="Times New Roman" w:hint="eastAsia"/>
        </w:rPr>
        <w:t>record</w:t>
      </w:r>
      <w:r w:rsidRPr="00253E26">
        <w:rPr>
          <w:rFonts w:ascii="Times New Roman" w:hAnsi="Times New Roman" w:hint="eastAsia"/>
        </w:rPr>
        <w:t>）</w:t>
      </w:r>
      <w:bookmarkEnd w:id="24"/>
    </w:p>
    <w:p w14:paraId="57385E01" w14:textId="77777777" w:rsidR="00B74B3C" w:rsidRPr="00253E26" w:rsidRDefault="00B74B3C" w:rsidP="002932B4">
      <w:pPr>
        <w:ind w:firstLineChars="200" w:firstLine="420"/>
        <w:rPr>
          <w:rFonts w:ascii="Times New Roman" w:hAnsi="Times New Roman"/>
        </w:rPr>
      </w:pPr>
      <w:r w:rsidRPr="00253E26">
        <w:rPr>
          <w:rFonts w:ascii="Times New Roman" w:hAnsi="Times New Roman" w:hint="eastAsia"/>
        </w:rPr>
        <w:t>目前</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共有三种消息记录：分别是模板消息记录、可选模板消息记录和消息记录。下面将分别介绍这三种记录形式。</w:t>
      </w:r>
    </w:p>
    <w:p w14:paraId="287B320B" w14:textId="77777777" w:rsidR="00B74B3C" w:rsidRPr="00253E26" w:rsidRDefault="00B74B3C" w:rsidP="00B74B3C">
      <w:pPr>
        <w:pStyle w:val="4"/>
        <w:rPr>
          <w:rFonts w:ascii="Times New Roman" w:hAnsi="Times New Roman"/>
        </w:rPr>
      </w:pPr>
      <w:r w:rsidRPr="00253E26">
        <w:rPr>
          <w:rFonts w:ascii="Times New Roman" w:hAnsi="Times New Roman" w:hint="eastAsia"/>
        </w:rPr>
        <w:t>3.2.2.1</w:t>
      </w:r>
      <w:r w:rsidRPr="00253E26">
        <w:rPr>
          <w:rFonts w:ascii="Times New Roman" w:hAnsi="Times New Roman"/>
        </w:rPr>
        <w:t xml:space="preserve"> </w:t>
      </w:r>
      <w:r w:rsidRPr="00253E26">
        <w:rPr>
          <w:rFonts w:ascii="Times New Roman" w:hAnsi="Times New Roman" w:hint="eastAsia"/>
        </w:rPr>
        <w:t>模板消息记录</w:t>
      </w:r>
    </w:p>
    <w:p w14:paraId="193B9622" w14:textId="460A9267" w:rsidR="00B74B3C" w:rsidRPr="00253E26" w:rsidRDefault="009B3CA1" w:rsidP="002932B4">
      <w:pPr>
        <w:ind w:firstLineChars="200" w:firstLine="420"/>
        <w:rPr>
          <w:rFonts w:ascii="Times New Roman" w:hAnsi="Times New Roman"/>
        </w:rPr>
      </w:pPr>
      <w:r w:rsidRPr="00253E26">
        <w:rPr>
          <w:rFonts w:ascii="Times New Roman" w:hAnsi="Times New Roman" w:hint="eastAsia"/>
        </w:rPr>
        <w:t>一个模板消息集合的例子如图</w:t>
      </w:r>
      <w:r w:rsidRPr="00253E26">
        <w:rPr>
          <w:rFonts w:ascii="Times New Roman" w:hAnsi="Times New Roman" w:hint="eastAsia"/>
        </w:rPr>
        <w:t>3.5</w:t>
      </w:r>
      <w:r w:rsidRPr="00253E26">
        <w:rPr>
          <w:rFonts w:ascii="Times New Roman" w:hAnsi="Times New Roman" w:hint="eastAsia"/>
        </w:rPr>
        <w:t>所示。一个</w:t>
      </w:r>
      <w:r w:rsidR="007D6875" w:rsidRPr="00253E26">
        <w:rPr>
          <w:rFonts w:ascii="Times New Roman" w:hAnsi="Times New Roman" w:hint="eastAsia"/>
        </w:rPr>
        <w:t>模板</w:t>
      </w:r>
      <w:r w:rsidRPr="00253E26">
        <w:rPr>
          <w:rFonts w:ascii="Times New Roman" w:hAnsi="Times New Roman" w:hint="eastAsia"/>
        </w:rPr>
        <w:t>消息</w:t>
      </w:r>
      <w:r w:rsidR="007D6875" w:rsidRPr="00253E26">
        <w:rPr>
          <w:rFonts w:ascii="Times New Roman" w:hAnsi="Times New Roman" w:hint="eastAsia"/>
        </w:rPr>
        <w:t>集合可由多个模板消息记录组成，一个模板消息</w:t>
      </w:r>
      <w:r w:rsidRPr="00253E26">
        <w:rPr>
          <w:rFonts w:ascii="Times New Roman" w:hAnsi="Times New Roman" w:hint="eastAsia"/>
        </w:rPr>
        <w:t>记录由模板记录头和若干域声明组成，</w:t>
      </w:r>
      <w:r w:rsidR="007D6875" w:rsidRPr="00253E26">
        <w:rPr>
          <w:rFonts w:ascii="Times New Roman" w:hAnsi="Times New Roman" w:hint="eastAsia"/>
        </w:rPr>
        <w:t>模板消息记录</w:t>
      </w:r>
      <w:r w:rsidRPr="00253E26">
        <w:rPr>
          <w:rFonts w:ascii="Times New Roman" w:hAnsi="Times New Roman" w:hint="eastAsia"/>
        </w:rPr>
        <w:t>主要包括</w:t>
      </w:r>
      <w:r w:rsidRPr="00253E26">
        <w:rPr>
          <w:rFonts w:ascii="Times New Roman" w:hAnsi="Times New Roman" w:hint="eastAsia"/>
        </w:rPr>
        <w:t>5</w:t>
      </w:r>
      <w:r w:rsidRPr="00253E26">
        <w:rPr>
          <w:rFonts w:ascii="Times New Roman" w:hAnsi="Times New Roman" w:hint="eastAsia"/>
        </w:rPr>
        <w:t>个字段，各字段介绍如表</w:t>
      </w:r>
      <w:r w:rsidRPr="00253E26">
        <w:rPr>
          <w:rFonts w:ascii="Times New Roman" w:hAnsi="Times New Roman" w:hint="eastAsia"/>
        </w:rPr>
        <w:t>3.3</w:t>
      </w:r>
      <w:r w:rsidRPr="00253E26">
        <w:rPr>
          <w:rFonts w:ascii="Times New Roman" w:hAnsi="Times New Roman" w:hint="eastAsia"/>
        </w:rPr>
        <w:t>所示。</w:t>
      </w:r>
    </w:p>
    <w:p w14:paraId="0B7F000F" w14:textId="2F1A4654" w:rsidR="003D2608" w:rsidRPr="003D2608" w:rsidRDefault="003D2608" w:rsidP="003D2608">
      <w:pPr>
        <w:widowControl/>
        <w:jc w:val="center"/>
        <w:rPr>
          <w:rFonts w:ascii="宋体" w:eastAsia="宋体" w:hAnsi="宋体" w:cs="宋体"/>
          <w:kern w:val="0"/>
          <w:sz w:val="24"/>
          <w:szCs w:val="24"/>
        </w:rPr>
      </w:pPr>
      <w:r w:rsidRPr="003D2608">
        <w:rPr>
          <w:rFonts w:ascii="宋体" w:eastAsia="宋体" w:hAnsi="宋体" w:cs="宋体"/>
          <w:noProof/>
          <w:kern w:val="0"/>
          <w:sz w:val="24"/>
          <w:szCs w:val="24"/>
        </w:rPr>
        <w:lastRenderedPageBreak/>
        <w:drawing>
          <wp:inline distT="0" distB="0" distL="0" distR="0" wp14:anchorId="7A43862A" wp14:editId="04530A58">
            <wp:extent cx="3600000" cy="4050751"/>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4050751"/>
                    </a:xfrm>
                    <a:prstGeom prst="rect">
                      <a:avLst/>
                    </a:prstGeom>
                    <a:noFill/>
                    <a:ln>
                      <a:noFill/>
                    </a:ln>
                  </pic:spPr>
                </pic:pic>
              </a:graphicData>
            </a:graphic>
          </wp:inline>
        </w:drawing>
      </w:r>
    </w:p>
    <w:p w14:paraId="1E9F62B2" w14:textId="6B58A61B" w:rsidR="001E2EA7" w:rsidRPr="003D2608" w:rsidRDefault="003D2608" w:rsidP="003D2608">
      <w:pPr>
        <w:jc w:val="center"/>
        <w:rPr>
          <w:rFonts w:ascii="Times New Roman" w:hAnsi="Times New Roman"/>
          <w:sz w:val="18"/>
          <w:szCs w:val="18"/>
        </w:rPr>
      </w:pPr>
      <w:r w:rsidRPr="003D2608">
        <w:rPr>
          <w:rFonts w:ascii="Times New Roman" w:hAnsi="Times New Roman" w:hint="eastAsia"/>
          <w:sz w:val="18"/>
          <w:szCs w:val="18"/>
        </w:rPr>
        <w:t>图</w:t>
      </w:r>
      <w:r w:rsidRPr="003D2608">
        <w:rPr>
          <w:rFonts w:ascii="Times New Roman" w:hAnsi="Times New Roman" w:hint="eastAsia"/>
          <w:sz w:val="18"/>
          <w:szCs w:val="18"/>
        </w:rPr>
        <w:t>3.5</w:t>
      </w:r>
      <w:r w:rsidRPr="003D2608">
        <w:rPr>
          <w:rFonts w:ascii="Times New Roman" w:hAnsi="Times New Roman"/>
          <w:sz w:val="18"/>
          <w:szCs w:val="18"/>
        </w:rPr>
        <w:t xml:space="preserve"> </w:t>
      </w:r>
      <w:r w:rsidRPr="003D2608">
        <w:rPr>
          <w:rFonts w:ascii="Times New Roman" w:hAnsi="Times New Roman" w:hint="eastAsia"/>
          <w:sz w:val="18"/>
          <w:szCs w:val="18"/>
        </w:rPr>
        <w:t>模板消息集合实例</w:t>
      </w:r>
    </w:p>
    <w:p w14:paraId="264BDB2C" w14:textId="77777777" w:rsidR="001E2EA7" w:rsidRPr="00253E26" w:rsidRDefault="001E2EA7" w:rsidP="00B74B3C">
      <w:pPr>
        <w:rPr>
          <w:rFonts w:ascii="Times New Roman" w:hAnsi="Times New Roman"/>
        </w:rPr>
      </w:pPr>
    </w:p>
    <w:tbl>
      <w:tblPr>
        <w:tblStyle w:val="a4"/>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9B3CA1" w:rsidRPr="007D492E" w14:paraId="5E1A9F9E" w14:textId="77777777" w:rsidTr="003D2608">
        <w:tc>
          <w:tcPr>
            <w:tcW w:w="1838" w:type="dxa"/>
            <w:tcBorders>
              <w:top w:val="single" w:sz="18" w:space="0" w:color="auto"/>
              <w:bottom w:val="single" w:sz="8" w:space="0" w:color="auto"/>
            </w:tcBorders>
          </w:tcPr>
          <w:p w14:paraId="30B0FFC3" w14:textId="0E74D1A0" w:rsidR="009B3CA1" w:rsidRPr="00253E26" w:rsidRDefault="009B3CA1" w:rsidP="00B74B3C">
            <w:pPr>
              <w:rPr>
                <w:rFonts w:ascii="Times New Roman" w:hAnsi="Times New Roman"/>
              </w:rPr>
            </w:pPr>
            <w:r w:rsidRPr="00253E26">
              <w:rPr>
                <w:rFonts w:ascii="Times New Roman" w:hAnsi="Times New Roman" w:hint="eastAsia"/>
              </w:rPr>
              <w:t>字段</w:t>
            </w:r>
          </w:p>
        </w:tc>
        <w:tc>
          <w:tcPr>
            <w:tcW w:w="6458" w:type="dxa"/>
            <w:tcBorders>
              <w:top w:val="single" w:sz="18" w:space="0" w:color="auto"/>
              <w:bottom w:val="single" w:sz="8" w:space="0" w:color="auto"/>
            </w:tcBorders>
          </w:tcPr>
          <w:p w14:paraId="1150A6C5" w14:textId="7250FBFC" w:rsidR="009B3CA1" w:rsidRPr="00253E26" w:rsidRDefault="009B3CA1" w:rsidP="00B74B3C">
            <w:pPr>
              <w:rPr>
                <w:rFonts w:ascii="Times New Roman" w:hAnsi="Times New Roman"/>
              </w:rPr>
            </w:pPr>
            <w:r w:rsidRPr="00253E26">
              <w:rPr>
                <w:rFonts w:ascii="Times New Roman" w:hAnsi="Times New Roman" w:hint="eastAsia"/>
              </w:rPr>
              <w:t>介绍</w:t>
            </w:r>
          </w:p>
        </w:tc>
      </w:tr>
      <w:tr w:rsidR="009B3CA1" w:rsidRPr="007D492E" w14:paraId="720A3952" w14:textId="77777777" w:rsidTr="003D2608">
        <w:tc>
          <w:tcPr>
            <w:tcW w:w="1838" w:type="dxa"/>
            <w:tcBorders>
              <w:top w:val="single" w:sz="8" w:space="0" w:color="auto"/>
            </w:tcBorders>
          </w:tcPr>
          <w:p w14:paraId="3E6A5840" w14:textId="7DD6AC86" w:rsidR="009B3CA1" w:rsidRPr="007D492E" w:rsidRDefault="009B3CA1" w:rsidP="009B3CA1">
            <w:pPr>
              <w:rPr>
                <w:rFonts w:ascii="Times New Roman" w:hAnsi="Times New Roman"/>
              </w:rPr>
            </w:pPr>
            <w:r w:rsidRPr="00253E26">
              <w:rPr>
                <w:rFonts w:ascii="Times New Roman" w:hAnsi="Times New Roman"/>
              </w:rPr>
              <w:t>Template ID</w:t>
            </w:r>
          </w:p>
        </w:tc>
        <w:tc>
          <w:tcPr>
            <w:tcW w:w="6458" w:type="dxa"/>
            <w:tcBorders>
              <w:top w:val="single" w:sz="8" w:space="0" w:color="auto"/>
            </w:tcBorders>
          </w:tcPr>
          <w:p w14:paraId="10C85FA7" w14:textId="5C88B8DC" w:rsidR="009B3CA1" w:rsidRPr="00253E26" w:rsidRDefault="007D6875" w:rsidP="00B74B3C">
            <w:pPr>
              <w:rPr>
                <w:rFonts w:ascii="Times New Roman" w:hAnsi="Times New Roman"/>
              </w:rPr>
            </w:pPr>
            <w:r w:rsidRPr="00253E26">
              <w:rPr>
                <w:rFonts w:ascii="Times New Roman" w:hAnsi="Times New Roman" w:hint="eastAsia"/>
              </w:rPr>
              <w:t>模板</w:t>
            </w:r>
            <w:r w:rsidRPr="00253E26">
              <w:rPr>
                <w:rFonts w:ascii="Times New Roman" w:hAnsi="Times New Roman" w:hint="eastAsia"/>
              </w:rPr>
              <w:t>I</w:t>
            </w:r>
            <w:r w:rsidRPr="00253E26">
              <w:rPr>
                <w:rFonts w:ascii="Times New Roman" w:hAnsi="Times New Roman"/>
              </w:rPr>
              <w:t>D</w:t>
            </w:r>
            <w:r w:rsidRPr="00253E26">
              <w:rPr>
                <w:rFonts w:ascii="Times New Roman" w:hAnsi="Times New Roman" w:hint="eastAsia"/>
              </w:rPr>
              <w:t>，该值</w:t>
            </w:r>
            <w:r w:rsidRPr="00253E26">
              <w:rPr>
                <w:rFonts w:ascii="Times New Roman" w:hAnsi="Times New Roman" w:hint="eastAsia"/>
              </w:rPr>
              <w:t>&gt;</w:t>
            </w:r>
            <w:r w:rsidRPr="00253E26">
              <w:rPr>
                <w:rFonts w:ascii="Times New Roman" w:hAnsi="Times New Roman"/>
              </w:rPr>
              <w:t>255</w:t>
            </w:r>
            <w:r w:rsidRPr="00253E26">
              <w:rPr>
                <w:rFonts w:ascii="Times New Roman" w:hAnsi="Times New Roman" w:hint="eastAsia"/>
              </w:rPr>
              <w:t>，与某个数据消息集合中的</w:t>
            </w:r>
            <w:r w:rsidRPr="00253E26">
              <w:rPr>
                <w:rFonts w:ascii="Times New Roman" w:hAnsi="Times New Roman" w:hint="eastAsia"/>
              </w:rPr>
              <w:t>Set</w:t>
            </w:r>
            <w:r w:rsidRPr="00253E26">
              <w:rPr>
                <w:rFonts w:ascii="Times New Roman" w:hAnsi="Times New Roman"/>
              </w:rPr>
              <w:t xml:space="preserve"> ID</w:t>
            </w:r>
            <w:r w:rsidRPr="00253E26">
              <w:rPr>
                <w:rFonts w:ascii="Times New Roman" w:hAnsi="Times New Roman" w:hint="eastAsia"/>
              </w:rPr>
              <w:t>相同。</w:t>
            </w:r>
          </w:p>
        </w:tc>
      </w:tr>
      <w:tr w:rsidR="009B3CA1" w:rsidRPr="007D492E" w14:paraId="09733ADB" w14:textId="77777777" w:rsidTr="003D2608">
        <w:tc>
          <w:tcPr>
            <w:tcW w:w="1838" w:type="dxa"/>
          </w:tcPr>
          <w:p w14:paraId="0D45ECB6" w14:textId="7D3440CA" w:rsidR="009B3CA1" w:rsidRPr="007D492E" w:rsidRDefault="009B3CA1" w:rsidP="009B3CA1">
            <w:pPr>
              <w:rPr>
                <w:rFonts w:ascii="Times New Roman" w:hAnsi="Times New Roman"/>
              </w:rPr>
            </w:pPr>
            <w:r w:rsidRPr="00253E26">
              <w:rPr>
                <w:rFonts w:ascii="Times New Roman" w:hAnsi="Times New Roman"/>
              </w:rPr>
              <w:t>Field Count</w:t>
            </w:r>
          </w:p>
        </w:tc>
        <w:tc>
          <w:tcPr>
            <w:tcW w:w="6458" w:type="dxa"/>
          </w:tcPr>
          <w:p w14:paraId="4E96C793" w14:textId="5D493525" w:rsidR="009B3CA1" w:rsidRPr="00253E26" w:rsidRDefault="007D6875" w:rsidP="00B74B3C">
            <w:pPr>
              <w:rPr>
                <w:rFonts w:ascii="Times New Roman" w:hAnsi="Times New Roman"/>
              </w:rPr>
            </w:pPr>
            <w:r w:rsidRPr="00253E26">
              <w:rPr>
                <w:rFonts w:ascii="Times New Roman" w:hAnsi="Times New Roman" w:hint="eastAsia"/>
              </w:rPr>
              <w:t>记录模板中每个域声明的数量。</w:t>
            </w:r>
          </w:p>
        </w:tc>
      </w:tr>
      <w:tr w:rsidR="009B3CA1" w:rsidRPr="007D492E" w14:paraId="6238A059" w14:textId="77777777" w:rsidTr="003D2608">
        <w:tc>
          <w:tcPr>
            <w:tcW w:w="1838" w:type="dxa"/>
          </w:tcPr>
          <w:p w14:paraId="24A59EFB" w14:textId="12FB34F3" w:rsidR="009B3CA1" w:rsidRPr="007D492E" w:rsidRDefault="009B3CA1" w:rsidP="009B3CA1">
            <w:pPr>
              <w:rPr>
                <w:rFonts w:ascii="Times New Roman" w:hAnsi="Times New Roman"/>
              </w:rPr>
            </w:pPr>
            <w:r w:rsidRPr="00253E26">
              <w:rPr>
                <w:rFonts w:ascii="Times New Roman" w:hAnsi="Times New Roman"/>
              </w:rPr>
              <w:t>E</w:t>
            </w:r>
          </w:p>
        </w:tc>
        <w:tc>
          <w:tcPr>
            <w:tcW w:w="6458" w:type="dxa"/>
          </w:tcPr>
          <w:p w14:paraId="00D0B83D" w14:textId="7787850F" w:rsidR="009B3CA1" w:rsidRPr="006E447D" w:rsidRDefault="007D6875" w:rsidP="006E447D">
            <w:pPr>
              <w:rPr>
                <w:rFonts w:ascii="Times New Roman" w:hAnsi="Times New Roman"/>
              </w:rPr>
            </w:pPr>
            <w:r w:rsidRPr="00253E26">
              <w:rPr>
                <w:rFonts w:ascii="Times New Roman" w:hAnsi="Times New Roman" w:hint="eastAsia"/>
              </w:rPr>
              <w:t>为域声明的一部分，一位</w:t>
            </w:r>
            <w:r w:rsidR="00F57C80">
              <w:rPr>
                <w:rFonts w:ascii="Times New Roman" w:hAnsi="Times New Roman" w:hint="eastAsia"/>
              </w:rPr>
              <w:t>。</w:t>
            </w:r>
            <w:r w:rsidRPr="00253E26">
              <w:rPr>
                <w:rFonts w:ascii="Times New Roman" w:hAnsi="Times New Roman" w:hint="eastAsia"/>
              </w:rPr>
              <w:t>0</w:t>
            </w:r>
            <w:r w:rsidRPr="00253E26">
              <w:rPr>
                <w:rFonts w:ascii="Times New Roman" w:hAnsi="Times New Roman" w:hint="eastAsia"/>
              </w:rPr>
              <w:t>表示其在</w:t>
            </w:r>
            <w:r w:rsidRPr="00253E26">
              <w:rPr>
                <w:rFonts w:ascii="Times New Roman" w:hAnsi="Times New Roman" w:hint="eastAsia"/>
              </w:rPr>
              <w:t>I</w:t>
            </w:r>
            <w:r w:rsidRPr="00253E26">
              <w:rPr>
                <w:rFonts w:ascii="Times New Roman" w:hAnsi="Times New Roman"/>
              </w:rPr>
              <w:t>ANA</w:t>
            </w:r>
            <w:r w:rsidRPr="00253E26">
              <w:rPr>
                <w:rFonts w:ascii="Times New Roman" w:hAnsi="Times New Roman" w:hint="eastAsia"/>
              </w:rPr>
              <w:t>中注册的标准声明，此时该域声明不包含</w:t>
            </w:r>
            <w:r w:rsidRPr="00253E26">
              <w:rPr>
                <w:rFonts w:ascii="Times New Roman" w:hAnsi="Times New Roman"/>
              </w:rPr>
              <w:t>Enterprise Number</w:t>
            </w:r>
            <w:r w:rsidRPr="00253E26">
              <w:rPr>
                <w:rFonts w:ascii="Times New Roman" w:hAnsi="Times New Roman" w:hint="eastAsia"/>
              </w:rPr>
              <w:t>；其值为</w:t>
            </w:r>
            <w:r w:rsidRPr="00253E26">
              <w:rPr>
                <w:rFonts w:ascii="Times New Roman" w:hAnsi="Times New Roman" w:hint="eastAsia"/>
              </w:rPr>
              <w:t>1</w:t>
            </w:r>
            <w:r w:rsidRPr="00253E26">
              <w:rPr>
                <w:rFonts w:ascii="Times New Roman" w:hAnsi="Times New Roman" w:hint="eastAsia"/>
              </w:rPr>
              <w:t>表示</w:t>
            </w:r>
            <w:r w:rsidR="00F57C80">
              <w:rPr>
                <w:rFonts w:ascii="Times New Roman" w:hAnsi="Times New Roman" w:hint="eastAsia"/>
              </w:rPr>
              <w:t>自</w:t>
            </w:r>
            <w:r w:rsidRPr="00253E26">
              <w:rPr>
                <w:rFonts w:ascii="Times New Roman" w:hAnsi="Times New Roman" w:hint="eastAsia"/>
              </w:rPr>
              <w:t>定义的声明，必须在</w:t>
            </w:r>
            <w:r w:rsidRPr="00253E26">
              <w:rPr>
                <w:rFonts w:ascii="Times New Roman" w:hAnsi="Times New Roman"/>
              </w:rPr>
              <w:t>Enterprise Number</w:t>
            </w:r>
            <w:r w:rsidRPr="00253E26">
              <w:rPr>
                <w:rFonts w:ascii="Times New Roman" w:hAnsi="Times New Roman" w:hint="eastAsia"/>
              </w:rPr>
              <w:t>中声明自己的组织号。</w:t>
            </w:r>
          </w:p>
        </w:tc>
      </w:tr>
      <w:tr w:rsidR="009B3CA1" w:rsidRPr="007D492E" w14:paraId="52C0E4A2" w14:textId="77777777" w:rsidTr="003D2608">
        <w:tc>
          <w:tcPr>
            <w:tcW w:w="1838" w:type="dxa"/>
          </w:tcPr>
          <w:p w14:paraId="316C6C46" w14:textId="01A806AD" w:rsidR="009B3CA1" w:rsidRPr="00253E26" w:rsidRDefault="007D6875" w:rsidP="007D492E">
            <w:pPr>
              <w:rPr>
                <w:rFonts w:ascii="Times New Roman" w:hAnsi="Times New Roman"/>
              </w:rPr>
            </w:pPr>
            <w:r w:rsidRPr="00253E26">
              <w:rPr>
                <w:rFonts w:ascii="Times New Roman" w:hAnsi="Times New Roman"/>
              </w:rPr>
              <w:t>Information Element identifier</w:t>
            </w:r>
          </w:p>
        </w:tc>
        <w:tc>
          <w:tcPr>
            <w:tcW w:w="6458" w:type="dxa"/>
          </w:tcPr>
          <w:p w14:paraId="278274A0" w14:textId="274AACC0" w:rsidR="009B3CA1" w:rsidRPr="00253E26" w:rsidRDefault="007D6875" w:rsidP="00B74B3C">
            <w:pPr>
              <w:rPr>
                <w:rFonts w:ascii="Times New Roman" w:hAnsi="Times New Roman"/>
              </w:rPr>
            </w:pPr>
            <w:r w:rsidRPr="00253E26">
              <w:rPr>
                <w:rFonts w:ascii="Times New Roman" w:hAnsi="Times New Roman" w:hint="eastAsia"/>
              </w:rPr>
              <w:t>表示该域声明表示什么信息。</w:t>
            </w:r>
          </w:p>
        </w:tc>
      </w:tr>
      <w:tr w:rsidR="009B3CA1" w:rsidRPr="007D492E" w14:paraId="5757371C" w14:textId="77777777" w:rsidTr="003D2608">
        <w:tc>
          <w:tcPr>
            <w:tcW w:w="1838" w:type="dxa"/>
          </w:tcPr>
          <w:p w14:paraId="4D0FF1C5" w14:textId="0B592308" w:rsidR="009B3CA1" w:rsidRPr="00253E26" w:rsidRDefault="007D6875" w:rsidP="007D492E">
            <w:pPr>
              <w:rPr>
                <w:rFonts w:ascii="Times New Roman" w:hAnsi="Times New Roman"/>
              </w:rPr>
            </w:pPr>
            <w:r w:rsidRPr="00253E26">
              <w:rPr>
                <w:rFonts w:ascii="Times New Roman" w:hAnsi="Times New Roman"/>
              </w:rPr>
              <w:t>Field Length</w:t>
            </w:r>
          </w:p>
        </w:tc>
        <w:tc>
          <w:tcPr>
            <w:tcW w:w="6458" w:type="dxa"/>
          </w:tcPr>
          <w:p w14:paraId="77BAE103" w14:textId="3CD40424" w:rsidR="009B3CA1" w:rsidRPr="00253E26" w:rsidRDefault="001E2EA7" w:rsidP="00B74B3C">
            <w:pPr>
              <w:rPr>
                <w:rFonts w:ascii="Times New Roman" w:hAnsi="Times New Roman"/>
              </w:rPr>
            </w:pPr>
            <w:r w:rsidRPr="00253E26">
              <w:rPr>
                <w:rFonts w:ascii="Times New Roman" w:hAnsi="Times New Roman" w:hint="eastAsia"/>
              </w:rPr>
              <w:t>域信息的长度，以字节为单位。</w:t>
            </w:r>
          </w:p>
        </w:tc>
      </w:tr>
      <w:tr w:rsidR="009B3CA1" w:rsidRPr="007D492E" w14:paraId="031A1B4D" w14:textId="77777777" w:rsidTr="003D2608">
        <w:tc>
          <w:tcPr>
            <w:tcW w:w="1838" w:type="dxa"/>
          </w:tcPr>
          <w:p w14:paraId="47EA134D" w14:textId="67E91BA6" w:rsidR="009B3CA1" w:rsidRPr="00253E26" w:rsidRDefault="001E2EA7" w:rsidP="007D492E">
            <w:pPr>
              <w:rPr>
                <w:rFonts w:ascii="Times New Roman" w:hAnsi="Times New Roman"/>
              </w:rPr>
            </w:pPr>
            <w:r w:rsidRPr="00253E26">
              <w:rPr>
                <w:rFonts w:ascii="Times New Roman" w:hAnsi="Times New Roman"/>
              </w:rPr>
              <w:t>Enterprise Number</w:t>
            </w:r>
          </w:p>
        </w:tc>
        <w:tc>
          <w:tcPr>
            <w:tcW w:w="6458" w:type="dxa"/>
          </w:tcPr>
          <w:p w14:paraId="79F33A8D" w14:textId="585167DE" w:rsidR="009B3CA1" w:rsidRPr="00253E26" w:rsidRDefault="001E2EA7" w:rsidP="00B74B3C">
            <w:pPr>
              <w:rPr>
                <w:rFonts w:ascii="Times New Roman" w:hAnsi="Times New Roman"/>
              </w:rPr>
            </w:pPr>
            <w:r w:rsidRPr="00253E26">
              <w:rPr>
                <w:rFonts w:ascii="Times New Roman" w:hAnsi="Times New Roman" w:hint="eastAsia"/>
              </w:rPr>
              <w:t>组织号。</w:t>
            </w:r>
          </w:p>
        </w:tc>
      </w:tr>
    </w:tbl>
    <w:p w14:paraId="667D81A4" w14:textId="37338696" w:rsidR="009B3CA1" w:rsidRPr="003D2608" w:rsidRDefault="001E2EA7" w:rsidP="003D2608">
      <w:pPr>
        <w:jc w:val="center"/>
        <w:rPr>
          <w:rFonts w:ascii="Times New Roman" w:hAnsi="Times New Roman"/>
          <w:sz w:val="18"/>
          <w:szCs w:val="18"/>
        </w:rPr>
      </w:pPr>
      <w:r w:rsidRPr="003D2608">
        <w:rPr>
          <w:rFonts w:ascii="Times New Roman" w:hAnsi="Times New Roman" w:hint="eastAsia"/>
          <w:sz w:val="18"/>
          <w:szCs w:val="18"/>
        </w:rPr>
        <w:t>表</w:t>
      </w:r>
      <w:r w:rsidRPr="003D2608">
        <w:rPr>
          <w:rFonts w:ascii="Times New Roman" w:hAnsi="Times New Roman" w:hint="eastAsia"/>
          <w:sz w:val="18"/>
          <w:szCs w:val="18"/>
        </w:rPr>
        <w:t>3.3</w:t>
      </w:r>
      <w:r w:rsidR="003D2608" w:rsidRPr="003D2608">
        <w:rPr>
          <w:rFonts w:ascii="Times New Roman" w:hAnsi="Times New Roman"/>
          <w:sz w:val="18"/>
          <w:szCs w:val="18"/>
        </w:rPr>
        <w:t xml:space="preserve"> </w:t>
      </w:r>
      <w:r w:rsidR="003D2608" w:rsidRPr="003D2608">
        <w:rPr>
          <w:rFonts w:ascii="Times New Roman" w:hAnsi="Times New Roman" w:hint="eastAsia"/>
          <w:sz w:val="18"/>
          <w:szCs w:val="18"/>
        </w:rPr>
        <w:t>模板消息记录字段</w:t>
      </w:r>
    </w:p>
    <w:p w14:paraId="76691CD0" w14:textId="1AB0110B" w:rsidR="001E2EA7" w:rsidRPr="00253E26" w:rsidRDefault="001E2EA7" w:rsidP="001E2EA7">
      <w:pPr>
        <w:pStyle w:val="4"/>
        <w:rPr>
          <w:rFonts w:ascii="Times New Roman" w:hAnsi="Times New Roman"/>
        </w:rPr>
      </w:pPr>
      <w:r w:rsidRPr="00253E26">
        <w:rPr>
          <w:rFonts w:ascii="Times New Roman" w:hAnsi="Times New Roman" w:hint="eastAsia"/>
        </w:rPr>
        <w:t>3.2.2.2</w:t>
      </w:r>
      <w:r w:rsidRPr="00253E26">
        <w:rPr>
          <w:rFonts w:ascii="Times New Roman" w:hAnsi="Times New Roman"/>
        </w:rPr>
        <w:t xml:space="preserve"> </w:t>
      </w:r>
      <w:r w:rsidR="00F57C80">
        <w:rPr>
          <w:rFonts w:ascii="Times New Roman" w:hAnsi="Times New Roman" w:hint="eastAsia"/>
        </w:rPr>
        <w:t>可选</w:t>
      </w:r>
      <w:r w:rsidRPr="00253E26">
        <w:rPr>
          <w:rFonts w:ascii="Times New Roman" w:hAnsi="Times New Roman" w:hint="eastAsia"/>
        </w:rPr>
        <w:t>模板消息记录</w:t>
      </w:r>
    </w:p>
    <w:p w14:paraId="722D4B1B" w14:textId="32DC0361" w:rsidR="001E2EA7" w:rsidRPr="00253E26" w:rsidRDefault="001E2EA7" w:rsidP="002932B4">
      <w:pPr>
        <w:ind w:firstLineChars="200" w:firstLine="420"/>
        <w:rPr>
          <w:rFonts w:ascii="Times New Roman" w:hAnsi="Times New Roman"/>
        </w:rPr>
      </w:pPr>
      <w:r w:rsidRPr="00253E26">
        <w:rPr>
          <w:rFonts w:ascii="Times New Roman" w:hAnsi="Times New Roman" w:hint="eastAsia"/>
        </w:rPr>
        <w:t>一个</w:t>
      </w:r>
      <w:r w:rsidR="00F57C80">
        <w:rPr>
          <w:rFonts w:ascii="Times New Roman" w:hAnsi="Times New Roman" w:hint="eastAsia"/>
        </w:rPr>
        <w:t>可选</w:t>
      </w:r>
      <w:r w:rsidRPr="00253E26">
        <w:rPr>
          <w:rFonts w:ascii="Times New Roman" w:hAnsi="Times New Roman" w:hint="eastAsia"/>
        </w:rPr>
        <w:t>模板消息集合的例子如图</w:t>
      </w:r>
      <w:r w:rsidRPr="00253E26">
        <w:rPr>
          <w:rFonts w:ascii="Times New Roman" w:hAnsi="Times New Roman" w:hint="eastAsia"/>
        </w:rPr>
        <w:t>3.6</w:t>
      </w:r>
      <w:r w:rsidRPr="00253E26">
        <w:rPr>
          <w:rFonts w:ascii="Times New Roman" w:hAnsi="Times New Roman" w:hint="eastAsia"/>
        </w:rPr>
        <w:t>所示。一个</w:t>
      </w:r>
      <w:r w:rsidR="00F57C80">
        <w:rPr>
          <w:rFonts w:ascii="Times New Roman" w:hAnsi="Times New Roman" w:hint="eastAsia"/>
        </w:rPr>
        <w:t>可选</w:t>
      </w:r>
      <w:r w:rsidRPr="00253E26">
        <w:rPr>
          <w:rFonts w:ascii="Times New Roman" w:hAnsi="Times New Roman" w:hint="eastAsia"/>
        </w:rPr>
        <w:t>模板消息集合可由多个</w:t>
      </w:r>
      <w:r w:rsidR="00F57C80">
        <w:rPr>
          <w:rFonts w:ascii="Times New Roman" w:hAnsi="Times New Roman" w:hint="eastAsia"/>
        </w:rPr>
        <w:t>可选模板</w:t>
      </w:r>
      <w:r w:rsidRPr="00253E26">
        <w:rPr>
          <w:rFonts w:ascii="Times New Roman" w:hAnsi="Times New Roman" w:hint="eastAsia"/>
        </w:rPr>
        <w:t>消息记录组成。</w:t>
      </w:r>
      <w:r w:rsidR="00F57C80">
        <w:rPr>
          <w:rFonts w:ascii="Times New Roman" w:hAnsi="Times New Roman" w:hint="eastAsia"/>
        </w:rPr>
        <w:t>可选模板</w:t>
      </w:r>
      <w:r w:rsidRPr="00253E26">
        <w:rPr>
          <w:rFonts w:ascii="Times New Roman" w:hAnsi="Times New Roman" w:hint="eastAsia"/>
        </w:rPr>
        <w:t>消息记录与模板消息记录相似，只是多了</w:t>
      </w:r>
      <w:r w:rsidRPr="00253E26">
        <w:rPr>
          <w:rFonts w:ascii="Times New Roman" w:hAnsi="Times New Roman" w:hint="eastAsia"/>
        </w:rPr>
        <w:t>scope</w:t>
      </w:r>
      <w:r w:rsidRPr="00253E26">
        <w:rPr>
          <w:rFonts w:ascii="Times New Roman" w:hAnsi="Times New Roman" w:hint="eastAsia"/>
        </w:rPr>
        <w:t>部分，</w:t>
      </w:r>
      <w:r w:rsidR="00F57C80">
        <w:rPr>
          <w:rFonts w:ascii="Times New Roman" w:hAnsi="Times New Roman" w:hint="eastAsia"/>
        </w:rPr>
        <w:t>可选模板</w:t>
      </w:r>
      <w:r w:rsidRPr="00253E26">
        <w:rPr>
          <w:rFonts w:ascii="Times New Roman" w:hAnsi="Times New Roman" w:hint="eastAsia"/>
        </w:rPr>
        <w:t>记录域声明部分是由</w:t>
      </w:r>
      <w:r w:rsidRPr="00253E26">
        <w:rPr>
          <w:rFonts w:ascii="Times New Roman" w:hAnsi="Times New Roman" w:hint="eastAsia"/>
        </w:rPr>
        <w:t>scope</w:t>
      </w:r>
      <w:r w:rsidRPr="00253E26">
        <w:rPr>
          <w:rFonts w:ascii="Times New Roman" w:hAnsi="Times New Roman" w:hint="eastAsia"/>
        </w:rPr>
        <w:t>域声明和一般域声明部分组成的。其中</w:t>
      </w:r>
      <w:r w:rsidRPr="00253E26">
        <w:rPr>
          <w:rFonts w:ascii="Times New Roman" w:hAnsi="Times New Roman"/>
        </w:rPr>
        <w:t>Field Count</w:t>
      </w:r>
      <w:r w:rsidRPr="00253E26">
        <w:rPr>
          <w:rFonts w:ascii="Times New Roman" w:hAnsi="Times New Roman" w:hint="eastAsia"/>
        </w:rPr>
        <w:t>记录了两部分域声明的总数，</w:t>
      </w:r>
      <w:r w:rsidRPr="00253E26">
        <w:rPr>
          <w:rFonts w:ascii="Times New Roman" w:hAnsi="Times New Roman"/>
        </w:rPr>
        <w:t>S</w:t>
      </w:r>
      <w:r w:rsidRPr="00253E26">
        <w:rPr>
          <w:rFonts w:ascii="Times New Roman" w:hAnsi="Times New Roman" w:hint="eastAsia"/>
        </w:rPr>
        <w:t>cope</w:t>
      </w:r>
      <w:r w:rsidRPr="00253E26">
        <w:rPr>
          <w:rFonts w:ascii="Times New Roman" w:hAnsi="Times New Roman"/>
        </w:rPr>
        <w:t xml:space="preserve"> Count</w:t>
      </w:r>
      <w:r w:rsidRPr="00253E26">
        <w:rPr>
          <w:rFonts w:ascii="Times New Roman" w:hAnsi="Times New Roman" w:hint="eastAsia"/>
        </w:rPr>
        <w:t>记录了</w:t>
      </w:r>
      <w:r w:rsidRPr="00253E26">
        <w:rPr>
          <w:rFonts w:ascii="Times New Roman" w:hAnsi="Times New Roman" w:hint="eastAsia"/>
        </w:rPr>
        <w:t>scope</w:t>
      </w:r>
      <w:r w:rsidRPr="00253E26">
        <w:rPr>
          <w:rFonts w:ascii="Times New Roman" w:hAnsi="Times New Roman" w:hint="eastAsia"/>
        </w:rPr>
        <w:t>域声明部分的总数。</w:t>
      </w:r>
    </w:p>
    <w:p w14:paraId="785515A7" w14:textId="3E5266E3" w:rsidR="003D2608" w:rsidRPr="003D2608" w:rsidRDefault="003D2608" w:rsidP="003D2608">
      <w:pPr>
        <w:widowControl/>
        <w:jc w:val="center"/>
        <w:rPr>
          <w:rFonts w:ascii="宋体" w:eastAsia="宋体" w:hAnsi="宋体" w:cs="宋体"/>
          <w:kern w:val="0"/>
          <w:sz w:val="18"/>
          <w:szCs w:val="18"/>
        </w:rPr>
      </w:pPr>
      <w:r w:rsidRPr="003D2608">
        <w:rPr>
          <w:rFonts w:ascii="宋体" w:eastAsia="宋体" w:hAnsi="宋体" w:cs="宋体" w:hint="eastAsia"/>
          <w:noProof/>
          <w:kern w:val="0"/>
          <w:sz w:val="18"/>
          <w:szCs w:val="18"/>
        </w:rPr>
        <w:lastRenderedPageBreak/>
        <w:drawing>
          <wp:inline distT="0" distB="0" distL="0" distR="0" wp14:anchorId="7A41E34F" wp14:editId="779A44D8">
            <wp:extent cx="3600000" cy="315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扩展模板实例.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3150000"/>
                    </a:xfrm>
                    <a:prstGeom prst="rect">
                      <a:avLst/>
                    </a:prstGeom>
                  </pic:spPr>
                </pic:pic>
              </a:graphicData>
            </a:graphic>
          </wp:inline>
        </w:drawing>
      </w:r>
    </w:p>
    <w:p w14:paraId="56463C72" w14:textId="1A8292CA" w:rsidR="00FF6729" w:rsidRPr="003D2608" w:rsidRDefault="003D2608" w:rsidP="003D2608">
      <w:pPr>
        <w:jc w:val="center"/>
        <w:rPr>
          <w:rFonts w:ascii="Times New Roman" w:hAnsi="Times New Roman"/>
          <w:sz w:val="18"/>
          <w:szCs w:val="18"/>
        </w:rPr>
      </w:pPr>
      <w:r w:rsidRPr="003D2608">
        <w:rPr>
          <w:rFonts w:ascii="Times New Roman" w:hAnsi="Times New Roman" w:hint="eastAsia"/>
          <w:sz w:val="18"/>
          <w:szCs w:val="18"/>
        </w:rPr>
        <w:t>图</w:t>
      </w:r>
      <w:r w:rsidRPr="003D2608">
        <w:rPr>
          <w:rFonts w:ascii="Times New Roman" w:hAnsi="Times New Roman" w:hint="eastAsia"/>
          <w:sz w:val="18"/>
          <w:szCs w:val="18"/>
        </w:rPr>
        <w:t>3.6</w:t>
      </w:r>
      <w:r w:rsidR="00F57C80">
        <w:rPr>
          <w:rFonts w:ascii="Times New Roman" w:hAnsi="Times New Roman" w:hint="eastAsia"/>
          <w:sz w:val="18"/>
          <w:szCs w:val="18"/>
        </w:rPr>
        <w:t>可选模板</w:t>
      </w:r>
      <w:r w:rsidRPr="003D2608">
        <w:rPr>
          <w:rFonts w:ascii="Times New Roman" w:hAnsi="Times New Roman" w:hint="eastAsia"/>
          <w:sz w:val="18"/>
          <w:szCs w:val="18"/>
        </w:rPr>
        <w:t>消息集合实例</w:t>
      </w:r>
    </w:p>
    <w:p w14:paraId="44E3DBA0" w14:textId="095F1D0F" w:rsidR="00FF6729" w:rsidRPr="00253E26" w:rsidRDefault="00FF6729" w:rsidP="00FF6729">
      <w:pPr>
        <w:pStyle w:val="4"/>
        <w:rPr>
          <w:rFonts w:ascii="Times New Roman" w:hAnsi="Times New Roman"/>
        </w:rPr>
      </w:pPr>
      <w:r w:rsidRPr="00253E26">
        <w:rPr>
          <w:rFonts w:ascii="Times New Roman" w:hAnsi="Times New Roman" w:hint="eastAsia"/>
        </w:rPr>
        <w:t>3.2.2.3</w:t>
      </w:r>
      <w:r w:rsidRPr="00253E26">
        <w:rPr>
          <w:rFonts w:ascii="Times New Roman" w:hAnsi="Times New Roman" w:hint="eastAsia"/>
        </w:rPr>
        <w:t>数据消息记录</w:t>
      </w:r>
    </w:p>
    <w:p w14:paraId="20EA752F" w14:textId="689A3B30" w:rsidR="00FF6729" w:rsidRPr="00253E26" w:rsidRDefault="00FF6729" w:rsidP="002932B4">
      <w:pPr>
        <w:ind w:firstLineChars="200" w:firstLine="420"/>
        <w:rPr>
          <w:rFonts w:ascii="Times New Roman" w:hAnsi="Times New Roman"/>
        </w:rPr>
      </w:pPr>
      <w:r w:rsidRPr="00253E26">
        <w:rPr>
          <w:rFonts w:ascii="Times New Roman" w:hAnsi="Times New Roman" w:hint="eastAsia"/>
        </w:rPr>
        <w:t>每一个数据消息记录对应着一条流</w:t>
      </w:r>
      <w:r w:rsidR="00F57C80">
        <w:rPr>
          <w:rFonts w:ascii="Times New Roman" w:hAnsi="Times New Roman" w:hint="eastAsia"/>
        </w:rPr>
        <w:t>的一条</w:t>
      </w:r>
      <w:r w:rsidRPr="00253E26">
        <w:rPr>
          <w:rFonts w:ascii="Times New Roman" w:hAnsi="Times New Roman" w:hint="eastAsia"/>
        </w:rPr>
        <w:t>记录信息，其长度和类型由模板消息记录和</w:t>
      </w:r>
      <w:r w:rsidR="00F57C80">
        <w:rPr>
          <w:rFonts w:ascii="Times New Roman" w:hAnsi="Times New Roman" w:hint="eastAsia"/>
        </w:rPr>
        <w:t>可选模板</w:t>
      </w:r>
      <w:r w:rsidRPr="00253E26">
        <w:rPr>
          <w:rFonts w:ascii="Times New Roman" w:hAnsi="Times New Roman" w:hint="eastAsia"/>
        </w:rPr>
        <w:t>消息记录中的域声明部分给出。</w:t>
      </w:r>
    </w:p>
    <w:p w14:paraId="489481FC" w14:textId="61B37CF4" w:rsidR="00FF6729" w:rsidRPr="00253E26" w:rsidRDefault="00FF6729" w:rsidP="00FF6729">
      <w:pPr>
        <w:pStyle w:val="2"/>
        <w:numPr>
          <w:ilvl w:val="1"/>
          <w:numId w:val="1"/>
        </w:numPr>
        <w:rPr>
          <w:rFonts w:ascii="Times New Roman" w:hAnsi="Times New Roman"/>
        </w:rPr>
      </w:pPr>
      <w:bookmarkStart w:id="25" w:name="_Toc21444237"/>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消息格式</w:t>
      </w:r>
      <w:bookmarkEnd w:id="25"/>
    </w:p>
    <w:p w14:paraId="3DCD98DF" w14:textId="67B31B49" w:rsidR="00FF6729" w:rsidRPr="00253E26" w:rsidRDefault="00FF6729" w:rsidP="002932B4">
      <w:pPr>
        <w:ind w:firstLineChars="200" w:firstLine="420"/>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共有三种消息</w:t>
      </w:r>
      <w:r w:rsidR="0036579D">
        <w:rPr>
          <w:rFonts w:ascii="Times New Roman" w:hAnsi="Times New Roman" w:hint="eastAsia"/>
        </w:rPr>
        <w:t>集合</w:t>
      </w:r>
      <w:r w:rsidRPr="00253E26">
        <w:rPr>
          <w:rFonts w:ascii="Times New Roman" w:hAnsi="Times New Roman" w:hint="eastAsia"/>
        </w:rPr>
        <w:t>，针对三种消息集合</w:t>
      </w:r>
      <w:r w:rsidR="00765120" w:rsidRPr="00253E26">
        <w:rPr>
          <w:rFonts w:ascii="Times New Roman" w:hAnsi="Times New Roman" w:hint="eastAsia"/>
        </w:rPr>
        <w:t>，共有三种消息格式。我们将在该部分进行详细介绍。</w:t>
      </w:r>
    </w:p>
    <w:p w14:paraId="4A8066CE" w14:textId="6CAE85D0" w:rsidR="00765120" w:rsidRPr="00253E26" w:rsidRDefault="00765120" w:rsidP="00765120">
      <w:pPr>
        <w:pStyle w:val="3"/>
        <w:numPr>
          <w:ilvl w:val="2"/>
          <w:numId w:val="1"/>
        </w:numPr>
        <w:rPr>
          <w:rFonts w:ascii="Times New Roman" w:hAnsi="Times New Roman"/>
        </w:rPr>
      </w:pPr>
      <w:bookmarkStart w:id="26" w:name="_Toc21444238"/>
      <w:r w:rsidRPr="00253E26">
        <w:rPr>
          <w:rFonts w:ascii="Times New Roman" w:hAnsi="Times New Roman" w:hint="eastAsia"/>
        </w:rPr>
        <w:t>混合格式</w:t>
      </w:r>
      <w:bookmarkEnd w:id="26"/>
    </w:p>
    <w:p w14:paraId="68E2107F" w14:textId="3FE88F0B" w:rsidR="00765120" w:rsidRPr="00253E26" w:rsidRDefault="00765120" w:rsidP="002932B4">
      <w:pPr>
        <w:ind w:firstLineChars="200" w:firstLine="420"/>
        <w:rPr>
          <w:rFonts w:ascii="Times New Roman" w:hAnsi="Times New Roman"/>
        </w:rPr>
      </w:pPr>
      <w:r w:rsidRPr="00253E26">
        <w:rPr>
          <w:rFonts w:ascii="Times New Roman" w:hAnsi="Times New Roman" w:hint="eastAsia"/>
        </w:rPr>
        <w:t>该消息格式如图</w:t>
      </w:r>
      <w:r w:rsidRPr="00253E26">
        <w:rPr>
          <w:rFonts w:ascii="Times New Roman" w:hAnsi="Times New Roman" w:hint="eastAsia"/>
        </w:rPr>
        <w:t>3.7</w:t>
      </w:r>
      <w:r w:rsidRPr="00253E26">
        <w:rPr>
          <w:rFonts w:ascii="Times New Roman" w:hAnsi="Times New Roman" w:hint="eastAsia"/>
        </w:rPr>
        <w:t>所示。该格式在一个消息中既包含了模板也包含了模板对应的数据。如果模板和数据不是特别长（整个消息总长度不超过</w:t>
      </w:r>
      <w:r w:rsidRPr="00253E26">
        <w:rPr>
          <w:rFonts w:ascii="Times New Roman" w:hAnsi="Times New Roman" w:hint="eastAsia"/>
        </w:rPr>
        <w:t>65535</w:t>
      </w:r>
      <w:r w:rsidRPr="00253E26">
        <w:rPr>
          <w:rFonts w:ascii="Times New Roman" w:hAnsi="Times New Roman" w:hint="eastAsia"/>
        </w:rPr>
        <w:t>），且传输方式采用的是有连接的传输方式（如</w:t>
      </w:r>
      <w:r w:rsidRPr="00253E26">
        <w:rPr>
          <w:rFonts w:ascii="Times New Roman" w:hAnsi="Times New Roman" w:hint="eastAsia"/>
        </w:rPr>
        <w:t>T</w:t>
      </w:r>
      <w:r w:rsidRPr="00253E26">
        <w:rPr>
          <w:rFonts w:ascii="Times New Roman" w:hAnsi="Times New Roman"/>
        </w:rPr>
        <w:t>CP</w:t>
      </w:r>
      <w:r w:rsidRPr="00253E26">
        <w:rPr>
          <w:rFonts w:ascii="Times New Roman" w:hAnsi="Times New Roman" w:hint="eastAsia"/>
        </w:rPr>
        <w:t>）适合使用该方式传输。</w:t>
      </w:r>
    </w:p>
    <w:p w14:paraId="57C46E57" w14:textId="370A2A67" w:rsidR="00765120" w:rsidRPr="003D2608" w:rsidRDefault="003D2608" w:rsidP="003D2608">
      <w:pPr>
        <w:widowControl/>
        <w:jc w:val="center"/>
        <w:rPr>
          <w:rFonts w:ascii="宋体" w:eastAsia="宋体" w:hAnsi="宋体" w:cs="宋体"/>
          <w:kern w:val="0"/>
          <w:sz w:val="18"/>
          <w:szCs w:val="18"/>
        </w:rPr>
      </w:pPr>
      <w:r w:rsidRPr="003D2608">
        <w:rPr>
          <w:rFonts w:ascii="宋体" w:eastAsia="宋体" w:hAnsi="宋体" w:cs="宋体"/>
          <w:noProof/>
          <w:kern w:val="0"/>
          <w:sz w:val="18"/>
          <w:szCs w:val="18"/>
        </w:rPr>
        <w:drawing>
          <wp:inline distT="0" distB="0" distL="0" distR="0" wp14:anchorId="14AF090E" wp14:editId="01DF40A2">
            <wp:extent cx="3960000" cy="913355"/>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913355"/>
                    </a:xfrm>
                    <a:prstGeom prst="rect">
                      <a:avLst/>
                    </a:prstGeom>
                    <a:noFill/>
                    <a:ln>
                      <a:noFill/>
                    </a:ln>
                  </pic:spPr>
                </pic:pic>
              </a:graphicData>
            </a:graphic>
          </wp:inline>
        </w:drawing>
      </w:r>
    </w:p>
    <w:p w14:paraId="4B03E375" w14:textId="1879E5A8" w:rsidR="00765120" w:rsidRPr="003D2608" w:rsidRDefault="003D2608" w:rsidP="003D2608">
      <w:pPr>
        <w:jc w:val="center"/>
        <w:rPr>
          <w:rFonts w:ascii="Times New Roman" w:hAnsi="Times New Roman"/>
          <w:sz w:val="18"/>
          <w:szCs w:val="18"/>
        </w:rPr>
      </w:pPr>
      <w:r w:rsidRPr="003D2608">
        <w:rPr>
          <w:rFonts w:ascii="Times New Roman" w:hAnsi="Times New Roman" w:hint="eastAsia"/>
          <w:sz w:val="18"/>
          <w:szCs w:val="18"/>
        </w:rPr>
        <w:t>图</w:t>
      </w:r>
      <w:r w:rsidRPr="003D2608">
        <w:rPr>
          <w:rFonts w:ascii="Times New Roman" w:hAnsi="Times New Roman" w:hint="eastAsia"/>
          <w:sz w:val="18"/>
          <w:szCs w:val="18"/>
        </w:rPr>
        <w:t>3.7</w:t>
      </w:r>
      <w:r w:rsidRPr="003D2608">
        <w:rPr>
          <w:rFonts w:ascii="Times New Roman" w:hAnsi="Times New Roman"/>
          <w:sz w:val="18"/>
          <w:szCs w:val="18"/>
        </w:rPr>
        <w:t xml:space="preserve"> </w:t>
      </w:r>
      <w:r w:rsidRPr="003D2608">
        <w:rPr>
          <w:rFonts w:ascii="Times New Roman" w:hAnsi="Times New Roman" w:hint="eastAsia"/>
          <w:sz w:val="18"/>
          <w:szCs w:val="18"/>
        </w:rPr>
        <w:t>混合模式</w:t>
      </w:r>
    </w:p>
    <w:p w14:paraId="19F7AF46" w14:textId="3492CB7D" w:rsidR="00765120" w:rsidRPr="00253E26" w:rsidRDefault="00765120" w:rsidP="00765120">
      <w:pPr>
        <w:pStyle w:val="3"/>
        <w:numPr>
          <w:ilvl w:val="2"/>
          <w:numId w:val="1"/>
        </w:numPr>
        <w:rPr>
          <w:rFonts w:ascii="Times New Roman" w:hAnsi="Times New Roman"/>
        </w:rPr>
      </w:pPr>
      <w:bookmarkStart w:id="27" w:name="_Toc21444239"/>
      <w:r w:rsidRPr="00253E26">
        <w:rPr>
          <w:rFonts w:ascii="Times New Roman" w:hAnsi="Times New Roman" w:hint="eastAsia"/>
        </w:rPr>
        <w:lastRenderedPageBreak/>
        <w:t>只有模板消息的格式</w:t>
      </w:r>
      <w:bookmarkEnd w:id="27"/>
    </w:p>
    <w:p w14:paraId="4383DBC4" w14:textId="50D5E205" w:rsidR="00765120" w:rsidRPr="00253E26" w:rsidRDefault="00765120" w:rsidP="002932B4">
      <w:pPr>
        <w:ind w:firstLineChars="200" w:firstLine="420"/>
        <w:rPr>
          <w:rFonts w:ascii="Times New Roman" w:hAnsi="Times New Roman"/>
        </w:rPr>
      </w:pPr>
      <w:r w:rsidRPr="00253E26">
        <w:rPr>
          <w:rFonts w:ascii="Times New Roman" w:hAnsi="Times New Roman" w:hint="eastAsia"/>
        </w:rPr>
        <w:t>该消息格式如图</w:t>
      </w:r>
      <w:r w:rsidRPr="00253E26">
        <w:rPr>
          <w:rFonts w:ascii="Times New Roman" w:hAnsi="Times New Roman" w:hint="eastAsia"/>
        </w:rPr>
        <w:t>3.8</w:t>
      </w:r>
      <w:r w:rsidRPr="00253E26">
        <w:rPr>
          <w:rFonts w:ascii="Times New Roman" w:hAnsi="Times New Roman" w:hint="eastAsia"/>
        </w:rPr>
        <w:t>所示。消息中只包含模板消息，该消息主要与只包含数据的消息结合使用来传输相应的</w:t>
      </w:r>
      <w:r w:rsidR="00E9047A" w:rsidRPr="00253E26">
        <w:rPr>
          <w:rFonts w:ascii="Times New Roman" w:hAnsi="Times New Roman" w:hint="eastAsia"/>
        </w:rPr>
        <w:t>统计信息，这种方式适合无连接的形式（如</w:t>
      </w:r>
      <w:r w:rsidR="00E9047A" w:rsidRPr="00253E26">
        <w:rPr>
          <w:rFonts w:ascii="Times New Roman" w:hAnsi="Times New Roman" w:hint="eastAsia"/>
        </w:rPr>
        <w:t>U</w:t>
      </w:r>
      <w:r w:rsidR="00E9047A" w:rsidRPr="00253E26">
        <w:rPr>
          <w:rFonts w:ascii="Times New Roman" w:hAnsi="Times New Roman"/>
        </w:rPr>
        <w:t>DP</w:t>
      </w:r>
      <w:r w:rsidR="00E9047A" w:rsidRPr="00253E26">
        <w:rPr>
          <w:rFonts w:ascii="Times New Roman" w:hAnsi="Times New Roman" w:hint="eastAsia"/>
        </w:rPr>
        <w:t>），或是传输的统计信息太多的情况。此外这种消息格式还可以用来</w:t>
      </w:r>
      <w:r w:rsidR="00AC1FDD" w:rsidRPr="00253E26">
        <w:rPr>
          <w:rFonts w:ascii="Times New Roman" w:hAnsi="Times New Roman" w:hint="eastAsia"/>
        </w:rPr>
        <w:t>进行模板管理。</w:t>
      </w:r>
    </w:p>
    <w:p w14:paraId="16E24F31" w14:textId="7E6E8D40" w:rsidR="00B66BEB" w:rsidRPr="00B66BEB" w:rsidRDefault="00B10FED" w:rsidP="00B10FED">
      <w:pPr>
        <w:widowControl/>
        <w:jc w:val="center"/>
        <w:rPr>
          <w:rFonts w:ascii="宋体" w:eastAsia="宋体" w:hAnsi="宋体" w:cs="宋体"/>
          <w:kern w:val="0"/>
          <w:sz w:val="24"/>
          <w:szCs w:val="24"/>
        </w:rPr>
      </w:pPr>
      <w:r w:rsidRPr="00B10FED">
        <w:rPr>
          <w:rFonts w:ascii="宋体" w:eastAsia="宋体" w:hAnsi="宋体" w:cs="宋体"/>
          <w:noProof/>
          <w:kern w:val="0"/>
          <w:sz w:val="24"/>
          <w:szCs w:val="24"/>
        </w:rPr>
        <w:drawing>
          <wp:inline distT="0" distB="0" distL="0" distR="0" wp14:anchorId="15BAFEC3" wp14:editId="63B99744">
            <wp:extent cx="3240000" cy="8247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824727"/>
                    </a:xfrm>
                    <a:prstGeom prst="rect">
                      <a:avLst/>
                    </a:prstGeom>
                    <a:noFill/>
                    <a:ln>
                      <a:noFill/>
                    </a:ln>
                  </pic:spPr>
                </pic:pic>
              </a:graphicData>
            </a:graphic>
          </wp:inline>
        </w:drawing>
      </w:r>
    </w:p>
    <w:p w14:paraId="14CC0B25" w14:textId="6D4FD6E0" w:rsidR="00AC1FDD" w:rsidRPr="00B10FED" w:rsidRDefault="00B66BEB" w:rsidP="00B10FED">
      <w:pPr>
        <w:jc w:val="center"/>
        <w:rPr>
          <w:rFonts w:ascii="Times New Roman" w:hAnsi="Times New Roman"/>
          <w:sz w:val="18"/>
          <w:szCs w:val="18"/>
        </w:rPr>
      </w:pPr>
      <w:r w:rsidRPr="00B10FED">
        <w:rPr>
          <w:rFonts w:ascii="Times New Roman" w:hAnsi="Times New Roman" w:hint="eastAsia"/>
          <w:sz w:val="18"/>
          <w:szCs w:val="18"/>
        </w:rPr>
        <w:t>图</w:t>
      </w:r>
      <w:r w:rsidR="00B10FED" w:rsidRPr="00B10FED">
        <w:rPr>
          <w:rFonts w:ascii="Times New Roman" w:hAnsi="Times New Roman" w:hint="eastAsia"/>
          <w:sz w:val="18"/>
          <w:szCs w:val="18"/>
        </w:rPr>
        <w:t>3.8</w:t>
      </w:r>
      <w:r w:rsidR="00B10FED" w:rsidRPr="00B10FED">
        <w:rPr>
          <w:rFonts w:ascii="Times New Roman" w:hAnsi="Times New Roman"/>
          <w:sz w:val="18"/>
          <w:szCs w:val="18"/>
        </w:rPr>
        <w:t xml:space="preserve"> </w:t>
      </w:r>
      <w:r w:rsidR="00B10FED" w:rsidRPr="00B10FED">
        <w:rPr>
          <w:rFonts w:ascii="Times New Roman" w:hAnsi="Times New Roman" w:hint="eastAsia"/>
          <w:sz w:val="18"/>
          <w:szCs w:val="18"/>
        </w:rPr>
        <w:t>只有模板消息的格式</w:t>
      </w:r>
    </w:p>
    <w:p w14:paraId="555D9AC3" w14:textId="346D1400" w:rsidR="00AC1FDD" w:rsidRPr="00253E26" w:rsidRDefault="00AC1FDD" w:rsidP="00AC1FDD">
      <w:pPr>
        <w:pStyle w:val="3"/>
        <w:rPr>
          <w:rFonts w:ascii="Times New Roman" w:hAnsi="Times New Roman"/>
        </w:rPr>
      </w:pPr>
      <w:bookmarkStart w:id="28" w:name="_Toc21444240"/>
      <w:r w:rsidRPr="00253E26">
        <w:rPr>
          <w:rFonts w:ascii="Times New Roman" w:hAnsi="Times New Roman" w:hint="eastAsia"/>
        </w:rPr>
        <w:t>3.3.3</w:t>
      </w:r>
      <w:r w:rsidRPr="00253E26">
        <w:rPr>
          <w:rFonts w:ascii="Times New Roman" w:hAnsi="Times New Roman"/>
        </w:rPr>
        <w:t xml:space="preserve"> </w:t>
      </w:r>
      <w:r w:rsidRPr="00253E26">
        <w:rPr>
          <w:rFonts w:ascii="Times New Roman" w:hAnsi="Times New Roman" w:hint="eastAsia"/>
        </w:rPr>
        <w:t>只有数据消息的格式</w:t>
      </w:r>
      <w:bookmarkEnd w:id="28"/>
    </w:p>
    <w:p w14:paraId="73D2BD66" w14:textId="7E4944DE" w:rsidR="00AC1FDD" w:rsidRPr="00253E26" w:rsidRDefault="00AC1FDD" w:rsidP="002932B4">
      <w:pPr>
        <w:ind w:firstLineChars="200" w:firstLine="420"/>
        <w:rPr>
          <w:rFonts w:ascii="Times New Roman" w:hAnsi="Times New Roman"/>
        </w:rPr>
      </w:pPr>
      <w:r w:rsidRPr="00253E26">
        <w:rPr>
          <w:rFonts w:ascii="Times New Roman" w:hAnsi="Times New Roman" w:hint="eastAsia"/>
        </w:rPr>
        <w:t>该消息格式如图</w:t>
      </w:r>
      <w:r w:rsidRPr="00253E26">
        <w:rPr>
          <w:rFonts w:ascii="Times New Roman" w:hAnsi="Times New Roman" w:hint="eastAsia"/>
        </w:rPr>
        <w:t>3.9</w:t>
      </w:r>
      <w:r w:rsidRPr="00253E26">
        <w:rPr>
          <w:rFonts w:ascii="Times New Roman" w:hAnsi="Times New Roman" w:hint="eastAsia"/>
        </w:rPr>
        <w:t>所示。消息中只包含数据消息，该消息与只包含模板的消息结合传输相应统计信息。</w:t>
      </w:r>
    </w:p>
    <w:p w14:paraId="5BE3FD7F" w14:textId="59430984" w:rsidR="00AC1FDD" w:rsidRPr="00253E26" w:rsidRDefault="00B10FED" w:rsidP="00B10FED">
      <w:pPr>
        <w:jc w:val="center"/>
        <w:rPr>
          <w:rFonts w:ascii="Times New Roman" w:hAnsi="Times New Roman"/>
        </w:rPr>
      </w:pPr>
      <w:r w:rsidRPr="00B10FED">
        <w:rPr>
          <w:rFonts w:ascii="宋体" w:eastAsia="宋体" w:hAnsi="宋体" w:cs="宋体"/>
          <w:noProof/>
          <w:kern w:val="0"/>
          <w:sz w:val="18"/>
          <w:szCs w:val="18"/>
        </w:rPr>
        <w:drawing>
          <wp:inline distT="0" distB="0" distL="0" distR="0" wp14:anchorId="7BD0FC38" wp14:editId="1B68E66F">
            <wp:extent cx="3240000" cy="768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768814"/>
                    </a:xfrm>
                    <a:prstGeom prst="rect">
                      <a:avLst/>
                    </a:prstGeom>
                    <a:noFill/>
                    <a:ln>
                      <a:noFill/>
                    </a:ln>
                  </pic:spPr>
                </pic:pic>
              </a:graphicData>
            </a:graphic>
          </wp:inline>
        </w:drawing>
      </w:r>
    </w:p>
    <w:p w14:paraId="6C426721" w14:textId="5B763167" w:rsidR="00AC1FDD" w:rsidRPr="00B10FED" w:rsidRDefault="00B10FED" w:rsidP="00B10FED">
      <w:pPr>
        <w:jc w:val="center"/>
        <w:rPr>
          <w:rFonts w:ascii="Times New Roman" w:hAnsi="Times New Roman"/>
          <w:sz w:val="18"/>
          <w:szCs w:val="18"/>
        </w:rPr>
      </w:pPr>
      <w:r w:rsidRPr="00B10FED">
        <w:rPr>
          <w:rFonts w:ascii="Times New Roman" w:hAnsi="Times New Roman" w:hint="eastAsia"/>
          <w:sz w:val="18"/>
          <w:szCs w:val="18"/>
        </w:rPr>
        <w:t>图</w:t>
      </w:r>
      <w:r w:rsidRPr="00B10FED">
        <w:rPr>
          <w:rFonts w:ascii="Times New Roman" w:hAnsi="Times New Roman" w:hint="eastAsia"/>
          <w:sz w:val="18"/>
          <w:szCs w:val="18"/>
        </w:rPr>
        <w:t>3.</w:t>
      </w:r>
      <w:r>
        <w:rPr>
          <w:rFonts w:ascii="Times New Roman" w:hAnsi="Times New Roman"/>
          <w:sz w:val="18"/>
          <w:szCs w:val="18"/>
        </w:rPr>
        <w:t>9</w:t>
      </w:r>
      <w:r w:rsidRPr="00B10FED">
        <w:rPr>
          <w:rFonts w:ascii="Times New Roman" w:hAnsi="Times New Roman"/>
          <w:sz w:val="18"/>
          <w:szCs w:val="18"/>
        </w:rPr>
        <w:t xml:space="preserve"> </w:t>
      </w:r>
      <w:r w:rsidRPr="00B10FED">
        <w:rPr>
          <w:rFonts w:ascii="Times New Roman" w:hAnsi="Times New Roman" w:hint="eastAsia"/>
          <w:sz w:val="18"/>
          <w:szCs w:val="18"/>
        </w:rPr>
        <w:t>只有</w:t>
      </w:r>
      <w:r>
        <w:rPr>
          <w:rFonts w:ascii="Times New Roman" w:hAnsi="Times New Roman" w:hint="eastAsia"/>
          <w:sz w:val="18"/>
          <w:szCs w:val="18"/>
        </w:rPr>
        <w:t>数据</w:t>
      </w:r>
      <w:r w:rsidRPr="00B10FED">
        <w:rPr>
          <w:rFonts w:ascii="Times New Roman" w:hAnsi="Times New Roman" w:hint="eastAsia"/>
          <w:sz w:val="18"/>
          <w:szCs w:val="18"/>
        </w:rPr>
        <w:t>消息的格式</w:t>
      </w:r>
    </w:p>
    <w:p w14:paraId="7512A7D4" w14:textId="0FF911E3" w:rsidR="00AC1FDD" w:rsidRPr="00253E26" w:rsidRDefault="00AC1FDD" w:rsidP="00AC1FDD">
      <w:pPr>
        <w:pStyle w:val="2"/>
        <w:numPr>
          <w:ilvl w:val="1"/>
          <w:numId w:val="1"/>
        </w:numPr>
        <w:rPr>
          <w:rFonts w:ascii="Times New Roman" w:hAnsi="Times New Roman"/>
        </w:rPr>
      </w:pPr>
      <w:bookmarkStart w:id="29" w:name="_Toc21444241"/>
      <w:r w:rsidRPr="00253E26">
        <w:rPr>
          <w:rFonts w:ascii="Times New Roman" w:hAnsi="Times New Roman" w:hint="eastAsia"/>
        </w:rPr>
        <w:t>与</w:t>
      </w:r>
      <w:r w:rsidRPr="00253E26">
        <w:rPr>
          <w:rFonts w:ascii="Times New Roman" w:hAnsi="Times New Roman"/>
        </w:rPr>
        <w:t>N</w:t>
      </w:r>
      <w:r w:rsidRPr="00253E26">
        <w:rPr>
          <w:rFonts w:ascii="Times New Roman" w:hAnsi="Times New Roman" w:hint="eastAsia"/>
        </w:rPr>
        <w:t>et</w:t>
      </w:r>
      <w:r w:rsidRPr="00253E26">
        <w:rPr>
          <w:rFonts w:ascii="Times New Roman" w:hAnsi="Times New Roman"/>
        </w:rPr>
        <w:t>Flow v9</w:t>
      </w:r>
      <w:r w:rsidRPr="00253E26">
        <w:rPr>
          <w:rFonts w:ascii="Times New Roman" w:hAnsi="Times New Roman" w:hint="eastAsia"/>
        </w:rPr>
        <w:t>的不同</w:t>
      </w:r>
      <w:bookmarkEnd w:id="29"/>
    </w:p>
    <w:p w14:paraId="44334905" w14:textId="7247EA8A" w:rsidR="00AC1FDD" w:rsidRPr="00253E26" w:rsidRDefault="003F3246" w:rsidP="003F3246">
      <w:pPr>
        <w:pStyle w:val="3"/>
        <w:rPr>
          <w:rFonts w:ascii="Times New Roman" w:hAnsi="Times New Roman"/>
        </w:rPr>
      </w:pPr>
      <w:bookmarkStart w:id="30" w:name="_Toc21444242"/>
      <w:r w:rsidRPr="00253E26">
        <w:rPr>
          <w:rFonts w:ascii="Times New Roman" w:hAnsi="Times New Roman" w:hint="eastAsia"/>
        </w:rPr>
        <w:t>3.4.1</w:t>
      </w:r>
      <w:r w:rsidRPr="00253E26">
        <w:rPr>
          <w:rFonts w:ascii="Times New Roman" w:hAnsi="Times New Roman"/>
        </w:rPr>
        <w:t xml:space="preserve"> </w:t>
      </w:r>
      <w:r w:rsidR="00AC1FDD" w:rsidRPr="00253E26">
        <w:rPr>
          <w:rFonts w:ascii="Times New Roman" w:hAnsi="Times New Roman" w:hint="eastAsia"/>
        </w:rPr>
        <w:t>消息头的不同</w:t>
      </w:r>
      <w:bookmarkEnd w:id="30"/>
    </w:p>
    <w:p w14:paraId="7E852BB1" w14:textId="77777777" w:rsidR="00AC1FDD" w:rsidRPr="002932B4" w:rsidRDefault="00AC1FDD" w:rsidP="002932B4">
      <w:pPr>
        <w:pStyle w:val="a3"/>
        <w:numPr>
          <w:ilvl w:val="0"/>
          <w:numId w:val="19"/>
        </w:numPr>
        <w:ind w:firstLineChars="0"/>
        <w:rPr>
          <w:rFonts w:ascii="Times New Roman" w:hAnsi="Times New Roman"/>
        </w:rPr>
      </w:pPr>
      <w:r w:rsidRPr="002932B4">
        <w:rPr>
          <w:rFonts w:ascii="Times New Roman" w:hAnsi="Times New Roman"/>
        </w:rPr>
        <w:t>N</w:t>
      </w:r>
      <w:r w:rsidRPr="002932B4">
        <w:rPr>
          <w:rFonts w:ascii="Times New Roman" w:hAnsi="Times New Roman" w:hint="eastAsia"/>
        </w:rPr>
        <w:t>etFlow</w:t>
      </w:r>
      <w:r w:rsidRPr="002932B4">
        <w:rPr>
          <w:rFonts w:ascii="Times New Roman" w:hAnsi="Times New Roman"/>
        </w:rPr>
        <w:t xml:space="preserve"> </w:t>
      </w:r>
      <w:r w:rsidRPr="002932B4">
        <w:rPr>
          <w:rFonts w:ascii="Times New Roman" w:hAnsi="Times New Roman" w:hint="eastAsia"/>
        </w:rPr>
        <w:t>v9</w:t>
      </w:r>
      <w:r w:rsidRPr="002932B4">
        <w:rPr>
          <w:rFonts w:ascii="Times New Roman" w:hAnsi="Times New Roman" w:hint="eastAsia"/>
        </w:rPr>
        <w:t>版本号为</w:t>
      </w:r>
      <w:r w:rsidRPr="002932B4">
        <w:rPr>
          <w:rFonts w:ascii="Times New Roman" w:hAnsi="Times New Roman" w:hint="eastAsia"/>
        </w:rPr>
        <w:t>9</w:t>
      </w:r>
      <w:r w:rsidRPr="002932B4">
        <w:rPr>
          <w:rFonts w:ascii="Times New Roman" w:hAnsi="Times New Roman" w:hint="eastAsia"/>
        </w:rPr>
        <w:t>。</w:t>
      </w:r>
    </w:p>
    <w:p w14:paraId="55EA0E33" w14:textId="77777777" w:rsidR="00AC1FDD" w:rsidRPr="002932B4" w:rsidRDefault="00AC1FDD" w:rsidP="002932B4">
      <w:pPr>
        <w:pStyle w:val="a3"/>
        <w:numPr>
          <w:ilvl w:val="0"/>
          <w:numId w:val="19"/>
        </w:numPr>
        <w:ind w:firstLineChars="0"/>
        <w:rPr>
          <w:rFonts w:ascii="Times New Roman" w:hAnsi="Times New Roman"/>
        </w:rPr>
      </w:pPr>
      <w:r w:rsidRPr="002932B4">
        <w:rPr>
          <w:rFonts w:ascii="Times New Roman" w:hAnsi="Times New Roman"/>
        </w:rPr>
        <w:t>N</w:t>
      </w:r>
      <w:r w:rsidRPr="002932B4">
        <w:rPr>
          <w:rFonts w:ascii="Times New Roman" w:hAnsi="Times New Roman" w:hint="eastAsia"/>
        </w:rPr>
        <w:t>etFlow</w:t>
      </w:r>
      <w:r w:rsidRPr="002932B4">
        <w:rPr>
          <w:rFonts w:ascii="Times New Roman" w:hAnsi="Times New Roman"/>
        </w:rPr>
        <w:t xml:space="preserve"> </w:t>
      </w:r>
      <w:r w:rsidRPr="002932B4">
        <w:rPr>
          <w:rFonts w:ascii="Times New Roman" w:hAnsi="Times New Roman" w:hint="eastAsia"/>
        </w:rPr>
        <w:t>v9</w:t>
      </w:r>
      <w:r w:rsidRPr="002932B4">
        <w:rPr>
          <w:rFonts w:ascii="Times New Roman" w:hAnsi="Times New Roman" w:hint="eastAsia"/>
        </w:rPr>
        <w:t>的</w:t>
      </w:r>
      <w:r w:rsidRPr="002932B4">
        <w:rPr>
          <w:rFonts w:ascii="Times New Roman" w:hAnsi="Times New Roman" w:hint="eastAsia"/>
        </w:rPr>
        <w:t>Length</w:t>
      </w:r>
      <w:r w:rsidRPr="002932B4">
        <w:rPr>
          <w:rFonts w:ascii="Times New Roman" w:hAnsi="Times New Roman" w:hint="eastAsia"/>
        </w:rPr>
        <w:t>字段成为</w:t>
      </w:r>
      <w:r w:rsidRPr="002932B4">
        <w:rPr>
          <w:rFonts w:ascii="Times New Roman" w:hAnsi="Times New Roman" w:hint="eastAsia"/>
        </w:rPr>
        <w:t>Count</w:t>
      </w:r>
      <w:r w:rsidRPr="002932B4">
        <w:rPr>
          <w:rFonts w:ascii="Times New Roman" w:hAnsi="Times New Roman" w:hint="eastAsia"/>
        </w:rPr>
        <w:t>，记录的是消息集合（</w:t>
      </w:r>
      <w:r w:rsidRPr="002932B4">
        <w:rPr>
          <w:rFonts w:ascii="Times New Roman" w:hAnsi="Times New Roman" w:hint="eastAsia"/>
        </w:rPr>
        <w:t>set</w:t>
      </w:r>
      <w:r w:rsidRPr="002932B4">
        <w:rPr>
          <w:rFonts w:ascii="Times New Roman" w:hAnsi="Times New Roman" w:hint="eastAsia"/>
        </w:rPr>
        <w:t>）的数量，而不是消息长度。</w:t>
      </w:r>
    </w:p>
    <w:p w14:paraId="0F2F9FC2" w14:textId="77777777" w:rsidR="00AC1FDD" w:rsidRPr="002932B4" w:rsidRDefault="00AC1FDD" w:rsidP="002932B4">
      <w:pPr>
        <w:pStyle w:val="a3"/>
        <w:numPr>
          <w:ilvl w:val="0"/>
          <w:numId w:val="19"/>
        </w:numPr>
        <w:ind w:firstLineChars="0"/>
        <w:rPr>
          <w:rFonts w:ascii="Times New Roman" w:hAnsi="Times New Roman"/>
        </w:rPr>
      </w:pPr>
      <w:r w:rsidRPr="002932B4">
        <w:rPr>
          <w:rFonts w:ascii="Times New Roman" w:hAnsi="Times New Roman"/>
        </w:rPr>
        <w:t>N</w:t>
      </w:r>
      <w:r w:rsidRPr="002932B4">
        <w:rPr>
          <w:rFonts w:ascii="Times New Roman" w:hAnsi="Times New Roman" w:hint="eastAsia"/>
        </w:rPr>
        <w:t>et</w:t>
      </w:r>
      <w:r w:rsidRPr="002932B4">
        <w:rPr>
          <w:rFonts w:ascii="Times New Roman" w:hAnsi="Times New Roman"/>
        </w:rPr>
        <w:t>F</w:t>
      </w:r>
      <w:r w:rsidRPr="002932B4">
        <w:rPr>
          <w:rFonts w:ascii="Times New Roman" w:hAnsi="Times New Roman" w:hint="eastAsia"/>
        </w:rPr>
        <w:t>low</w:t>
      </w:r>
      <w:r w:rsidRPr="002932B4">
        <w:rPr>
          <w:rFonts w:ascii="Times New Roman" w:hAnsi="Times New Roman"/>
        </w:rPr>
        <w:t xml:space="preserve"> </w:t>
      </w:r>
      <w:r w:rsidRPr="002932B4">
        <w:rPr>
          <w:rFonts w:ascii="Times New Roman" w:hAnsi="Times New Roman" w:hint="eastAsia"/>
        </w:rPr>
        <w:t>v</w:t>
      </w:r>
      <w:r w:rsidRPr="002932B4">
        <w:rPr>
          <w:rFonts w:ascii="Times New Roman" w:hAnsi="Times New Roman"/>
        </w:rPr>
        <w:t>9</w:t>
      </w:r>
      <w:r w:rsidRPr="002932B4">
        <w:rPr>
          <w:rFonts w:ascii="Times New Roman" w:hAnsi="Times New Roman" w:hint="eastAsia"/>
        </w:rPr>
        <w:t>中多了一个</w:t>
      </w:r>
      <w:proofErr w:type="spellStart"/>
      <w:r w:rsidRPr="002932B4">
        <w:rPr>
          <w:rFonts w:ascii="Times New Roman" w:hAnsi="Times New Roman" w:hint="eastAsia"/>
        </w:rPr>
        <w:t>sys</w:t>
      </w:r>
      <w:r w:rsidRPr="002932B4">
        <w:rPr>
          <w:rFonts w:ascii="Times New Roman" w:hAnsi="Times New Roman"/>
        </w:rPr>
        <w:t>UpTim</w:t>
      </w:r>
      <w:r w:rsidRPr="002932B4">
        <w:rPr>
          <w:rFonts w:ascii="Times New Roman" w:hAnsi="Times New Roman" w:hint="eastAsia"/>
        </w:rPr>
        <w:t>e</w:t>
      </w:r>
      <w:proofErr w:type="spellEnd"/>
      <w:r w:rsidRPr="002932B4">
        <w:rPr>
          <w:rFonts w:ascii="Times New Roman" w:hAnsi="Times New Roman" w:hint="eastAsia"/>
        </w:rPr>
        <w:t>字段用来记录系统时间。</w:t>
      </w:r>
    </w:p>
    <w:p w14:paraId="35B035DF" w14:textId="28948F07" w:rsidR="00AC1FDD" w:rsidRPr="00253E26" w:rsidRDefault="003F3246" w:rsidP="003F3246">
      <w:pPr>
        <w:pStyle w:val="3"/>
        <w:rPr>
          <w:rFonts w:ascii="Times New Roman" w:hAnsi="Times New Roman"/>
        </w:rPr>
      </w:pPr>
      <w:bookmarkStart w:id="31" w:name="_Toc21444243"/>
      <w:r w:rsidRPr="00253E26">
        <w:rPr>
          <w:rFonts w:ascii="Times New Roman" w:hAnsi="Times New Roman" w:hint="eastAsia"/>
        </w:rPr>
        <w:t>3.4.2</w:t>
      </w:r>
      <w:r w:rsidRPr="00253E26">
        <w:rPr>
          <w:rFonts w:ascii="Times New Roman" w:hAnsi="Times New Roman"/>
        </w:rPr>
        <w:t xml:space="preserve"> </w:t>
      </w:r>
      <w:r w:rsidR="00AC1FDD" w:rsidRPr="00253E26">
        <w:rPr>
          <w:rFonts w:ascii="Times New Roman" w:hAnsi="Times New Roman" w:hint="eastAsia"/>
        </w:rPr>
        <w:t>消息集合的不同</w:t>
      </w:r>
      <w:bookmarkEnd w:id="31"/>
    </w:p>
    <w:p w14:paraId="73FF09E5" w14:textId="3FDB44A2" w:rsidR="00C320F7" w:rsidRDefault="003F3246" w:rsidP="002932B4">
      <w:pPr>
        <w:ind w:firstLineChars="200" w:firstLine="420"/>
        <w:rPr>
          <w:rFonts w:ascii="Times New Roman" w:hAnsi="Times New Roman"/>
        </w:rPr>
      </w:pPr>
      <w:r w:rsidRPr="00253E26">
        <w:rPr>
          <w:rFonts w:ascii="Times New Roman" w:hAnsi="Times New Roman" w:hint="eastAsia"/>
        </w:rPr>
        <w:t>消息集合的不同之处主要体现在模板消息上。</w:t>
      </w:r>
      <w:r w:rsidR="00C320F7">
        <w:rPr>
          <w:rFonts w:ascii="Times New Roman" w:hAnsi="Times New Roman" w:hint="eastAsia"/>
        </w:rPr>
        <w:t>主要包括以下几点：</w:t>
      </w:r>
    </w:p>
    <w:p w14:paraId="59E4D058" w14:textId="6B959B2A" w:rsidR="00C320F7" w:rsidRPr="002932B4" w:rsidRDefault="00C320F7" w:rsidP="002932B4">
      <w:pPr>
        <w:pStyle w:val="a3"/>
        <w:numPr>
          <w:ilvl w:val="0"/>
          <w:numId w:val="20"/>
        </w:numPr>
        <w:ind w:firstLineChars="0"/>
        <w:rPr>
          <w:rFonts w:ascii="Times New Roman" w:hAnsi="Times New Roman"/>
        </w:rPr>
      </w:pPr>
      <w:r w:rsidRPr="002932B4">
        <w:rPr>
          <w:rFonts w:ascii="Times New Roman" w:hAnsi="Times New Roman" w:hint="eastAsia"/>
        </w:rPr>
        <w:t>I</w:t>
      </w:r>
      <w:r w:rsidRPr="002932B4">
        <w:rPr>
          <w:rFonts w:ascii="Times New Roman" w:hAnsi="Times New Roman"/>
        </w:rPr>
        <w:t>PFIX</w:t>
      </w:r>
      <w:r w:rsidRPr="002932B4">
        <w:rPr>
          <w:rFonts w:ascii="Times New Roman" w:hAnsi="Times New Roman" w:hint="eastAsia"/>
        </w:rPr>
        <w:t>中</w:t>
      </w:r>
      <w:r w:rsidRPr="002932B4">
        <w:rPr>
          <w:rFonts w:ascii="Times New Roman" w:hAnsi="Times New Roman" w:hint="eastAsia"/>
        </w:rPr>
        <w:t>Set</w:t>
      </w:r>
      <w:r w:rsidRPr="002932B4">
        <w:rPr>
          <w:rFonts w:ascii="Times New Roman" w:hAnsi="Times New Roman"/>
        </w:rPr>
        <w:t xml:space="preserve"> ID</w:t>
      </w:r>
      <w:r w:rsidRPr="002932B4">
        <w:rPr>
          <w:rFonts w:ascii="Times New Roman" w:hAnsi="Times New Roman" w:hint="eastAsia"/>
        </w:rPr>
        <w:t>为</w:t>
      </w:r>
      <w:r w:rsidRPr="002932B4">
        <w:rPr>
          <w:rFonts w:ascii="Times New Roman" w:hAnsi="Times New Roman" w:hint="eastAsia"/>
        </w:rPr>
        <w:t>0</w:t>
      </w:r>
      <w:r w:rsidRPr="002932B4">
        <w:rPr>
          <w:rFonts w:ascii="Times New Roman" w:hAnsi="Times New Roman" w:hint="eastAsia"/>
        </w:rPr>
        <w:t>时表示</w:t>
      </w:r>
      <w:r w:rsidR="00954248" w:rsidRPr="002932B4">
        <w:rPr>
          <w:rFonts w:ascii="Times New Roman" w:hAnsi="Times New Roman" w:hint="eastAsia"/>
        </w:rPr>
        <w:t>模板消息集合，为</w:t>
      </w:r>
      <w:r w:rsidR="00954248" w:rsidRPr="002932B4">
        <w:rPr>
          <w:rFonts w:ascii="Times New Roman" w:hAnsi="Times New Roman" w:hint="eastAsia"/>
        </w:rPr>
        <w:t>1</w:t>
      </w:r>
      <w:r w:rsidR="00954248" w:rsidRPr="002932B4">
        <w:rPr>
          <w:rFonts w:ascii="Times New Roman" w:hAnsi="Times New Roman" w:hint="eastAsia"/>
        </w:rPr>
        <w:t>时表示可选模板消息集合。</w:t>
      </w:r>
    </w:p>
    <w:p w14:paraId="11FE74DD" w14:textId="77777777" w:rsidR="00C320F7" w:rsidRPr="002932B4" w:rsidRDefault="003F3246" w:rsidP="002932B4">
      <w:pPr>
        <w:pStyle w:val="a3"/>
        <w:numPr>
          <w:ilvl w:val="0"/>
          <w:numId w:val="20"/>
        </w:numPr>
        <w:ind w:firstLineChars="0"/>
        <w:rPr>
          <w:rFonts w:ascii="Times New Roman" w:hAnsi="Times New Roman"/>
        </w:rPr>
      </w:pPr>
      <w:r w:rsidRPr="002932B4">
        <w:rPr>
          <w:rFonts w:ascii="Times New Roman" w:hAnsi="Times New Roman" w:hint="eastAsia"/>
        </w:rPr>
        <w:t>I</w:t>
      </w:r>
      <w:r w:rsidRPr="002932B4">
        <w:rPr>
          <w:rFonts w:ascii="Times New Roman" w:hAnsi="Times New Roman"/>
        </w:rPr>
        <w:t>PFIX</w:t>
      </w:r>
      <w:r w:rsidRPr="002932B4">
        <w:rPr>
          <w:rFonts w:ascii="Times New Roman" w:hAnsi="Times New Roman" w:hint="eastAsia"/>
        </w:rPr>
        <w:t>对自定义的模板进行了更加精细化的定义，使用</w:t>
      </w:r>
      <w:r w:rsidRPr="002932B4">
        <w:rPr>
          <w:rFonts w:ascii="Times New Roman" w:hAnsi="Times New Roman" w:hint="eastAsia"/>
        </w:rPr>
        <w:t>E</w:t>
      </w:r>
      <w:r w:rsidRPr="002932B4">
        <w:rPr>
          <w:rFonts w:ascii="Times New Roman" w:hAnsi="Times New Roman" w:hint="eastAsia"/>
        </w:rPr>
        <w:t>和</w:t>
      </w:r>
      <w:r w:rsidRPr="002932B4">
        <w:rPr>
          <w:rFonts w:ascii="Times New Roman" w:hAnsi="Times New Roman"/>
        </w:rPr>
        <w:t>Enterprise Number</w:t>
      </w:r>
      <w:r w:rsidRPr="002932B4">
        <w:rPr>
          <w:rFonts w:ascii="Times New Roman" w:hAnsi="Times New Roman" w:hint="eastAsia"/>
        </w:rPr>
        <w:t>字段来声明自定义域，而在</w:t>
      </w:r>
      <w:bookmarkStart w:id="32" w:name="OLE_LINK3"/>
      <w:r w:rsidRPr="002932B4">
        <w:rPr>
          <w:rFonts w:ascii="Times New Roman" w:hAnsi="Times New Roman"/>
        </w:rPr>
        <w:t>N</w:t>
      </w:r>
      <w:r w:rsidRPr="002932B4">
        <w:rPr>
          <w:rFonts w:ascii="Times New Roman" w:hAnsi="Times New Roman" w:hint="eastAsia"/>
        </w:rPr>
        <w:t>et</w:t>
      </w:r>
      <w:r w:rsidRPr="002932B4">
        <w:rPr>
          <w:rFonts w:ascii="Times New Roman" w:hAnsi="Times New Roman"/>
        </w:rPr>
        <w:t xml:space="preserve">Flow </w:t>
      </w:r>
      <w:r w:rsidRPr="002932B4">
        <w:rPr>
          <w:rFonts w:ascii="Times New Roman" w:hAnsi="Times New Roman" w:hint="eastAsia"/>
        </w:rPr>
        <w:t>v</w:t>
      </w:r>
      <w:r w:rsidRPr="002932B4">
        <w:rPr>
          <w:rFonts w:ascii="Times New Roman" w:hAnsi="Times New Roman"/>
        </w:rPr>
        <w:t>9</w:t>
      </w:r>
      <w:bookmarkEnd w:id="32"/>
      <w:r w:rsidRPr="002932B4">
        <w:rPr>
          <w:rFonts w:ascii="Times New Roman" w:hAnsi="Times New Roman" w:hint="eastAsia"/>
        </w:rPr>
        <w:t>中这两个字段是没有的，且对自定义模板并没有细化的规定，使得定义和使用自定义模板不方便。</w:t>
      </w:r>
    </w:p>
    <w:p w14:paraId="22B76952" w14:textId="625FD86B" w:rsidR="00AC1FDD" w:rsidRPr="002932B4" w:rsidRDefault="003F3246" w:rsidP="002932B4">
      <w:pPr>
        <w:pStyle w:val="a3"/>
        <w:numPr>
          <w:ilvl w:val="0"/>
          <w:numId w:val="20"/>
        </w:numPr>
        <w:ind w:firstLineChars="0"/>
        <w:rPr>
          <w:rFonts w:ascii="Times New Roman" w:hAnsi="Times New Roman"/>
        </w:rPr>
      </w:pPr>
      <w:r w:rsidRPr="002932B4">
        <w:rPr>
          <w:rFonts w:ascii="Times New Roman" w:hAnsi="Times New Roman" w:hint="eastAsia"/>
        </w:rPr>
        <w:t>I</w:t>
      </w:r>
      <w:r w:rsidRPr="002932B4">
        <w:rPr>
          <w:rFonts w:ascii="Times New Roman" w:hAnsi="Times New Roman"/>
        </w:rPr>
        <w:t>PFIX</w:t>
      </w:r>
      <w:r w:rsidRPr="002932B4">
        <w:rPr>
          <w:rFonts w:ascii="Times New Roman" w:hAnsi="Times New Roman" w:hint="eastAsia"/>
        </w:rPr>
        <w:t>相比</w:t>
      </w:r>
      <w:r w:rsidRPr="002932B4">
        <w:rPr>
          <w:rFonts w:ascii="Times New Roman" w:hAnsi="Times New Roman"/>
        </w:rPr>
        <w:t>N</w:t>
      </w:r>
      <w:r w:rsidRPr="002932B4">
        <w:rPr>
          <w:rFonts w:ascii="Times New Roman" w:hAnsi="Times New Roman" w:hint="eastAsia"/>
        </w:rPr>
        <w:t>et</w:t>
      </w:r>
      <w:r w:rsidRPr="002932B4">
        <w:rPr>
          <w:rFonts w:ascii="Times New Roman" w:hAnsi="Times New Roman"/>
        </w:rPr>
        <w:t xml:space="preserve">Flow </w:t>
      </w:r>
      <w:r w:rsidRPr="002932B4">
        <w:rPr>
          <w:rFonts w:ascii="Times New Roman" w:hAnsi="Times New Roman" w:hint="eastAsia"/>
        </w:rPr>
        <w:t>v</w:t>
      </w:r>
      <w:r w:rsidRPr="002932B4">
        <w:rPr>
          <w:rFonts w:ascii="Times New Roman" w:hAnsi="Times New Roman"/>
        </w:rPr>
        <w:t>9</w:t>
      </w:r>
      <w:r w:rsidRPr="002932B4">
        <w:rPr>
          <w:rFonts w:ascii="Times New Roman" w:hAnsi="Times New Roman" w:hint="eastAsia"/>
        </w:rPr>
        <w:t>定义了更多的公共的域类型。</w:t>
      </w:r>
    </w:p>
    <w:p w14:paraId="35E02BB0" w14:textId="67C24F05" w:rsidR="003F3246" w:rsidRPr="00253E26" w:rsidRDefault="003F3246" w:rsidP="003F3246">
      <w:pPr>
        <w:pStyle w:val="1"/>
        <w:numPr>
          <w:ilvl w:val="0"/>
          <w:numId w:val="1"/>
        </w:numPr>
        <w:rPr>
          <w:rFonts w:ascii="Times New Roman" w:hAnsi="Times New Roman"/>
        </w:rPr>
      </w:pPr>
      <w:bookmarkStart w:id="33" w:name="_Toc21444244"/>
      <w:r w:rsidRPr="00253E26">
        <w:rPr>
          <w:rFonts w:ascii="Times New Roman" w:hAnsi="Times New Roman" w:hint="eastAsia"/>
        </w:rPr>
        <w:lastRenderedPageBreak/>
        <w:t>模板管理</w:t>
      </w:r>
      <w:bookmarkEnd w:id="33"/>
    </w:p>
    <w:p w14:paraId="245E6F33" w14:textId="762485A6" w:rsidR="003F3246" w:rsidRPr="00253E26" w:rsidRDefault="00F279C6" w:rsidP="002932B4">
      <w:pPr>
        <w:ind w:firstLineChars="200" w:firstLine="420"/>
        <w:rPr>
          <w:rFonts w:ascii="Times New Roman" w:hAnsi="Times New Roman"/>
        </w:rPr>
      </w:pP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定义了详细且灵活的模板管理方式，由于</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支持无连接协议</w:t>
      </w:r>
      <w:r w:rsidRPr="00253E26">
        <w:rPr>
          <w:rFonts w:ascii="Times New Roman" w:hAnsi="Times New Roman" w:hint="eastAsia"/>
        </w:rPr>
        <w:t>U</w:t>
      </w:r>
      <w:r w:rsidRPr="00253E26">
        <w:rPr>
          <w:rFonts w:ascii="Times New Roman" w:hAnsi="Times New Roman"/>
        </w:rPr>
        <w:t>DP</w:t>
      </w:r>
      <w:r w:rsidRPr="00253E26">
        <w:rPr>
          <w:rFonts w:ascii="Times New Roman" w:hAnsi="Times New Roman" w:hint="eastAsia"/>
        </w:rPr>
        <w:t>和有连接协议（</w:t>
      </w:r>
      <w:r w:rsidRPr="00253E26">
        <w:rPr>
          <w:rFonts w:ascii="Times New Roman" w:hAnsi="Times New Roman" w:hint="eastAsia"/>
        </w:rPr>
        <w:t>T</w:t>
      </w:r>
      <w:r w:rsidRPr="00253E26">
        <w:rPr>
          <w:rFonts w:ascii="Times New Roman" w:hAnsi="Times New Roman"/>
        </w:rPr>
        <w:t>CP</w:t>
      </w:r>
      <w:r w:rsidRPr="00253E26">
        <w:rPr>
          <w:rFonts w:ascii="Times New Roman" w:hAnsi="Times New Roman" w:hint="eastAsia"/>
        </w:rPr>
        <w:t>和</w:t>
      </w:r>
      <w:r w:rsidRPr="00253E26">
        <w:rPr>
          <w:rFonts w:ascii="Times New Roman" w:hAnsi="Times New Roman"/>
        </w:rPr>
        <w:t>SCTP</w:t>
      </w:r>
      <w:r w:rsidRPr="00253E26">
        <w:rPr>
          <w:rFonts w:ascii="Times New Roman" w:hAnsi="Times New Roman" w:hint="eastAsia"/>
        </w:rPr>
        <w:t>），所以他有两种模板管理的方案。下面将详细介绍这两种方案的实现方式。</w:t>
      </w:r>
    </w:p>
    <w:p w14:paraId="72283194" w14:textId="732E997D" w:rsidR="00F279C6" w:rsidRPr="00253E26" w:rsidRDefault="00F279C6" w:rsidP="00F279C6">
      <w:pPr>
        <w:pStyle w:val="2"/>
        <w:numPr>
          <w:ilvl w:val="1"/>
          <w:numId w:val="1"/>
        </w:numPr>
        <w:rPr>
          <w:rFonts w:ascii="Times New Roman" w:hAnsi="Times New Roman"/>
        </w:rPr>
      </w:pPr>
      <w:bookmarkStart w:id="34" w:name="_Toc21444245"/>
      <w:r w:rsidRPr="00253E26">
        <w:rPr>
          <w:rFonts w:ascii="Times New Roman" w:hAnsi="Times New Roman" w:hint="eastAsia"/>
        </w:rPr>
        <w:t>基于</w:t>
      </w:r>
      <w:r w:rsidRPr="00253E26">
        <w:rPr>
          <w:rFonts w:ascii="Times New Roman" w:hAnsi="Times New Roman" w:hint="eastAsia"/>
        </w:rPr>
        <w:t>T</w:t>
      </w:r>
      <w:r w:rsidRPr="00253E26">
        <w:rPr>
          <w:rFonts w:ascii="Times New Roman" w:hAnsi="Times New Roman"/>
        </w:rPr>
        <w:t>CP</w:t>
      </w:r>
      <w:r w:rsidRPr="00253E26">
        <w:rPr>
          <w:rFonts w:ascii="Times New Roman" w:hAnsi="Times New Roman" w:hint="eastAsia"/>
        </w:rPr>
        <w:t>和</w:t>
      </w:r>
      <w:r w:rsidRPr="00253E26">
        <w:rPr>
          <w:rFonts w:ascii="Times New Roman" w:hAnsi="Times New Roman" w:hint="eastAsia"/>
        </w:rPr>
        <w:t>S</w:t>
      </w:r>
      <w:r w:rsidRPr="00253E26">
        <w:rPr>
          <w:rFonts w:ascii="Times New Roman" w:hAnsi="Times New Roman"/>
        </w:rPr>
        <w:t>CTP</w:t>
      </w:r>
      <w:r w:rsidRPr="00253E26">
        <w:rPr>
          <w:rFonts w:ascii="Times New Roman" w:hAnsi="Times New Roman" w:hint="eastAsia"/>
        </w:rPr>
        <w:t>的模板管理</w:t>
      </w:r>
      <w:bookmarkEnd w:id="34"/>
    </w:p>
    <w:p w14:paraId="0935E213" w14:textId="4EC2D3A5" w:rsidR="00F279C6" w:rsidRPr="00253E26" w:rsidRDefault="00F279C6" w:rsidP="002932B4">
      <w:pPr>
        <w:ind w:firstLineChars="200" w:firstLine="420"/>
        <w:rPr>
          <w:rFonts w:ascii="Times New Roman" w:hAnsi="Times New Roman"/>
        </w:rPr>
      </w:pPr>
      <w:r w:rsidRPr="00253E26">
        <w:rPr>
          <w:rFonts w:ascii="Times New Roman" w:hAnsi="Times New Roman" w:hint="eastAsia"/>
        </w:rPr>
        <w:t>对于这种面向连接的协议，每一个</w:t>
      </w:r>
      <w:r w:rsidRPr="00253E26">
        <w:rPr>
          <w:rFonts w:ascii="Times New Roman" w:hAnsi="Times New Roman" w:hint="eastAsia"/>
        </w:rPr>
        <w:t>session</w:t>
      </w:r>
      <w:r w:rsidRPr="00253E26">
        <w:rPr>
          <w:rFonts w:ascii="Times New Roman" w:hAnsi="Times New Roman" w:hint="eastAsia"/>
        </w:rPr>
        <w:t>即是一个消息传输过程。在一个</w:t>
      </w:r>
      <w:r w:rsidRPr="00253E26">
        <w:rPr>
          <w:rFonts w:ascii="Times New Roman" w:hAnsi="Times New Roman" w:hint="eastAsia"/>
        </w:rPr>
        <w:t>session</w:t>
      </w:r>
      <w:r w:rsidRPr="00253E26">
        <w:rPr>
          <w:rFonts w:ascii="Times New Roman" w:hAnsi="Times New Roman" w:hint="eastAsia"/>
        </w:rPr>
        <w:t>中</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采用模板撤销报文来撤销相应的</w:t>
      </w:r>
      <w:r w:rsidR="00C6234C" w:rsidRPr="00253E26">
        <w:rPr>
          <w:rFonts w:ascii="Times New Roman" w:hAnsi="Times New Roman" w:hint="eastAsia"/>
        </w:rPr>
        <w:t>模板</w:t>
      </w:r>
      <w:r w:rsidRPr="00253E26">
        <w:rPr>
          <w:rFonts w:ascii="Times New Roman" w:hAnsi="Times New Roman" w:hint="eastAsia"/>
        </w:rPr>
        <w:t>，在</w:t>
      </w:r>
      <w:r w:rsidR="00C6234C" w:rsidRPr="00253E26">
        <w:rPr>
          <w:rFonts w:ascii="Times New Roman" w:hAnsi="Times New Roman" w:hint="eastAsia"/>
        </w:rPr>
        <w:t>该报文</w:t>
      </w:r>
      <w:r w:rsidRPr="00253E26">
        <w:rPr>
          <w:rFonts w:ascii="Times New Roman" w:hAnsi="Times New Roman" w:hint="eastAsia"/>
        </w:rPr>
        <w:t>之后的数据消息将不会</w:t>
      </w:r>
      <w:r w:rsidR="00C6234C" w:rsidRPr="00253E26">
        <w:rPr>
          <w:rFonts w:ascii="Times New Roman" w:hAnsi="Times New Roman" w:hint="eastAsia"/>
        </w:rPr>
        <w:t>再以此模板的格式来进行传输和解释，并且之后可以重用该模板的</w:t>
      </w:r>
      <w:r w:rsidR="00C6234C" w:rsidRPr="00253E26">
        <w:rPr>
          <w:rFonts w:ascii="Times New Roman" w:hAnsi="Times New Roman" w:hint="eastAsia"/>
        </w:rPr>
        <w:t>I</w:t>
      </w:r>
      <w:r w:rsidR="00C6234C" w:rsidRPr="00253E26">
        <w:rPr>
          <w:rFonts w:ascii="Times New Roman" w:hAnsi="Times New Roman"/>
        </w:rPr>
        <w:t>D</w:t>
      </w:r>
      <w:r w:rsidR="00C6234C" w:rsidRPr="00253E26">
        <w:rPr>
          <w:rFonts w:ascii="Times New Roman" w:hAnsi="Times New Roman" w:hint="eastAsia"/>
        </w:rPr>
        <w:t>。该方式的撤销报文共有两种，一种是撤销某一模板，如图</w:t>
      </w:r>
      <w:r w:rsidR="00C6234C" w:rsidRPr="00253E26">
        <w:rPr>
          <w:rFonts w:ascii="Times New Roman" w:hAnsi="Times New Roman" w:hint="eastAsia"/>
        </w:rPr>
        <w:t>4.1</w:t>
      </w:r>
      <w:r w:rsidR="00C6234C" w:rsidRPr="00253E26">
        <w:rPr>
          <w:rFonts w:ascii="Times New Roman" w:hAnsi="Times New Roman" w:hint="eastAsia"/>
        </w:rPr>
        <w:t>所示，另一种是撤销所有的模板，如图</w:t>
      </w:r>
      <w:r w:rsidR="00C6234C" w:rsidRPr="00253E26">
        <w:rPr>
          <w:rFonts w:ascii="Times New Roman" w:hAnsi="Times New Roman" w:hint="eastAsia"/>
        </w:rPr>
        <w:t>4.2</w:t>
      </w:r>
      <w:r w:rsidR="00C6234C" w:rsidRPr="00253E26">
        <w:rPr>
          <w:rFonts w:ascii="Times New Roman" w:hAnsi="Times New Roman" w:hint="eastAsia"/>
        </w:rPr>
        <w:t>所示。</w:t>
      </w:r>
    </w:p>
    <w:p w14:paraId="60019154" w14:textId="79B941C2" w:rsidR="006B625C" w:rsidRPr="006B625C" w:rsidRDefault="006B625C" w:rsidP="006B625C">
      <w:pPr>
        <w:widowControl/>
        <w:jc w:val="center"/>
        <w:rPr>
          <w:rFonts w:ascii="宋体" w:eastAsia="宋体" w:hAnsi="宋体" w:cs="宋体"/>
          <w:kern w:val="0"/>
          <w:sz w:val="18"/>
          <w:szCs w:val="18"/>
        </w:rPr>
      </w:pPr>
      <w:r w:rsidRPr="006B625C">
        <w:rPr>
          <w:rFonts w:ascii="宋体" w:eastAsia="宋体" w:hAnsi="宋体" w:cs="宋体"/>
          <w:noProof/>
          <w:kern w:val="0"/>
          <w:sz w:val="18"/>
          <w:szCs w:val="18"/>
        </w:rPr>
        <w:drawing>
          <wp:inline distT="0" distB="0" distL="0" distR="0" wp14:anchorId="636CCD01" wp14:editId="2E6D77A3">
            <wp:extent cx="3600000" cy="1354515"/>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354515"/>
                    </a:xfrm>
                    <a:prstGeom prst="rect">
                      <a:avLst/>
                    </a:prstGeom>
                    <a:noFill/>
                    <a:ln>
                      <a:noFill/>
                    </a:ln>
                  </pic:spPr>
                </pic:pic>
              </a:graphicData>
            </a:graphic>
          </wp:inline>
        </w:drawing>
      </w:r>
    </w:p>
    <w:p w14:paraId="093BC897" w14:textId="622CDF1E" w:rsidR="00C6234C" w:rsidRPr="006B625C" w:rsidRDefault="006B625C" w:rsidP="006B625C">
      <w:pPr>
        <w:jc w:val="center"/>
        <w:rPr>
          <w:rFonts w:ascii="Times New Roman" w:hAnsi="Times New Roman"/>
          <w:sz w:val="18"/>
          <w:szCs w:val="18"/>
        </w:rPr>
      </w:pPr>
      <w:r w:rsidRPr="006B625C">
        <w:rPr>
          <w:rFonts w:ascii="Times New Roman" w:hAnsi="Times New Roman" w:hint="eastAsia"/>
          <w:sz w:val="18"/>
          <w:szCs w:val="18"/>
        </w:rPr>
        <w:t>图</w:t>
      </w:r>
      <w:r w:rsidRPr="006B625C">
        <w:rPr>
          <w:rFonts w:ascii="Times New Roman" w:hAnsi="Times New Roman" w:hint="eastAsia"/>
          <w:sz w:val="18"/>
          <w:szCs w:val="18"/>
        </w:rPr>
        <w:t>4.1</w:t>
      </w:r>
      <w:r w:rsidRPr="006B625C">
        <w:rPr>
          <w:rFonts w:ascii="Times New Roman" w:hAnsi="Times New Roman"/>
          <w:sz w:val="18"/>
          <w:szCs w:val="18"/>
        </w:rPr>
        <w:t xml:space="preserve"> </w:t>
      </w:r>
      <w:r w:rsidRPr="006B625C">
        <w:rPr>
          <w:rFonts w:ascii="Times New Roman" w:hAnsi="Times New Roman" w:hint="eastAsia"/>
          <w:sz w:val="18"/>
          <w:szCs w:val="18"/>
        </w:rPr>
        <w:t>模板撤销格式——撤销单个模板</w:t>
      </w:r>
    </w:p>
    <w:p w14:paraId="21EFD4B2" w14:textId="6AFF50E4" w:rsidR="006B625C" w:rsidRPr="006B625C" w:rsidRDefault="00D167DE" w:rsidP="006B625C">
      <w:pPr>
        <w:widowControl/>
        <w:jc w:val="center"/>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14:anchorId="5FCF3449" wp14:editId="54AE3A40">
                <wp:simplePos x="0" y="0"/>
                <wp:positionH relativeFrom="column">
                  <wp:posOffset>876300</wp:posOffset>
                </wp:positionH>
                <wp:positionV relativeFrom="paragraph">
                  <wp:posOffset>987425</wp:posOffset>
                </wp:positionV>
                <wp:extent cx="3467100" cy="205740"/>
                <wp:effectExtent l="0" t="0" r="19050" b="22860"/>
                <wp:wrapNone/>
                <wp:docPr id="15" name="矩形 15"/>
                <wp:cNvGraphicFramePr/>
                <a:graphic xmlns:a="http://schemas.openxmlformats.org/drawingml/2006/main">
                  <a:graphicData uri="http://schemas.microsoft.com/office/word/2010/wordprocessingShape">
                    <wps:wsp>
                      <wps:cNvSpPr/>
                      <wps:spPr>
                        <a:xfrm>
                          <a:off x="0" y="0"/>
                          <a:ext cx="3467100" cy="2057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379AE" id="矩形 15" o:spid="_x0000_s1026" style="position:absolute;left:0;text-align:left;margin-left:69pt;margin-top:77.75pt;width:273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" fillcolor="white [3212]" strokecolor="white [3212]" strokeweight="1pt"/>
            </w:pict>
          </mc:Fallback>
        </mc:AlternateContent>
      </w:r>
      <w:r w:rsidR="006B625C" w:rsidRPr="006B625C">
        <w:rPr>
          <w:rFonts w:ascii="宋体" w:eastAsia="宋体" w:hAnsi="宋体" w:cs="宋体"/>
          <w:noProof/>
          <w:kern w:val="0"/>
          <w:sz w:val="24"/>
          <w:szCs w:val="24"/>
        </w:rPr>
        <w:drawing>
          <wp:inline distT="0" distB="0" distL="0" distR="0" wp14:anchorId="7E7D248B" wp14:editId="5C9A78FA">
            <wp:extent cx="3600000" cy="2019366"/>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019366"/>
                    </a:xfrm>
                    <a:prstGeom prst="rect">
                      <a:avLst/>
                    </a:prstGeom>
                    <a:noFill/>
                    <a:ln>
                      <a:noFill/>
                    </a:ln>
                  </pic:spPr>
                </pic:pic>
              </a:graphicData>
            </a:graphic>
          </wp:inline>
        </w:drawing>
      </w:r>
    </w:p>
    <w:p w14:paraId="6552F60F" w14:textId="2271885B" w:rsidR="006B625C" w:rsidRPr="006B625C" w:rsidRDefault="006B625C" w:rsidP="006B625C">
      <w:pPr>
        <w:jc w:val="center"/>
        <w:rPr>
          <w:rFonts w:ascii="Times New Roman" w:hAnsi="Times New Roman"/>
          <w:sz w:val="18"/>
          <w:szCs w:val="18"/>
        </w:rPr>
      </w:pPr>
      <w:r w:rsidRPr="006B625C">
        <w:rPr>
          <w:rFonts w:ascii="Times New Roman" w:hAnsi="Times New Roman" w:hint="eastAsia"/>
          <w:sz w:val="18"/>
          <w:szCs w:val="18"/>
        </w:rPr>
        <w:t>图</w:t>
      </w:r>
      <w:r w:rsidRPr="006B625C">
        <w:rPr>
          <w:rFonts w:ascii="Times New Roman" w:hAnsi="Times New Roman" w:hint="eastAsia"/>
          <w:sz w:val="18"/>
          <w:szCs w:val="18"/>
        </w:rPr>
        <w:t>4.1</w:t>
      </w:r>
      <w:r w:rsidRPr="006B625C">
        <w:rPr>
          <w:rFonts w:ascii="Times New Roman" w:hAnsi="Times New Roman"/>
          <w:sz w:val="18"/>
          <w:szCs w:val="18"/>
        </w:rPr>
        <w:t xml:space="preserve"> </w:t>
      </w:r>
      <w:r w:rsidRPr="006B625C">
        <w:rPr>
          <w:rFonts w:ascii="Times New Roman" w:hAnsi="Times New Roman" w:hint="eastAsia"/>
          <w:sz w:val="18"/>
          <w:szCs w:val="18"/>
        </w:rPr>
        <w:t>模板撤销格式——撤销</w:t>
      </w:r>
      <w:r>
        <w:rPr>
          <w:rFonts w:ascii="Times New Roman" w:hAnsi="Times New Roman" w:hint="eastAsia"/>
          <w:sz w:val="18"/>
          <w:szCs w:val="18"/>
        </w:rPr>
        <w:t>所有</w:t>
      </w:r>
      <w:r w:rsidRPr="006B625C">
        <w:rPr>
          <w:rFonts w:ascii="Times New Roman" w:hAnsi="Times New Roman" w:hint="eastAsia"/>
          <w:sz w:val="18"/>
          <w:szCs w:val="18"/>
        </w:rPr>
        <w:t>模板</w:t>
      </w:r>
    </w:p>
    <w:p w14:paraId="49136CD1" w14:textId="0DBBB20F" w:rsidR="00C6234C" w:rsidRPr="00253E26" w:rsidRDefault="00C6234C" w:rsidP="002932B4">
      <w:pPr>
        <w:ind w:firstLineChars="200" w:firstLine="420"/>
        <w:rPr>
          <w:rFonts w:ascii="Times New Roman" w:hAnsi="Times New Roman"/>
        </w:rPr>
      </w:pPr>
      <w:r w:rsidRPr="00253E26">
        <w:rPr>
          <w:rFonts w:ascii="Times New Roman" w:hAnsi="Times New Roman" w:hint="eastAsia"/>
        </w:rPr>
        <w:t>对于这种模板管理方式来说，收集过程对于所收到的模板报文处理方式为：</w:t>
      </w:r>
    </w:p>
    <w:p w14:paraId="4E11C483" w14:textId="0196A9D9" w:rsidR="00C6234C" w:rsidRPr="002932B4" w:rsidRDefault="00C6234C" w:rsidP="002932B4">
      <w:pPr>
        <w:pStyle w:val="a3"/>
        <w:numPr>
          <w:ilvl w:val="0"/>
          <w:numId w:val="21"/>
        </w:numPr>
        <w:ind w:firstLineChars="0"/>
        <w:rPr>
          <w:rFonts w:ascii="Times New Roman" w:hAnsi="Times New Roman"/>
        </w:rPr>
      </w:pPr>
      <w:r w:rsidRPr="002932B4">
        <w:rPr>
          <w:rFonts w:ascii="Times New Roman" w:hAnsi="Times New Roman" w:hint="eastAsia"/>
        </w:rPr>
        <w:t>如果收到的是一个模板撤销报文，但是其撤销的模板不存在，则收集</w:t>
      </w:r>
      <w:r w:rsidR="00B9523A" w:rsidRPr="002932B4">
        <w:rPr>
          <w:rFonts w:ascii="Times New Roman" w:hAnsi="Times New Roman" w:hint="eastAsia"/>
        </w:rPr>
        <w:t>过程</w:t>
      </w:r>
      <w:r w:rsidRPr="002932B4">
        <w:rPr>
          <w:rFonts w:ascii="Times New Roman" w:hAnsi="Times New Roman" w:hint="eastAsia"/>
        </w:rPr>
        <w:t>将忽略这个撤销报文。</w:t>
      </w:r>
    </w:p>
    <w:p w14:paraId="6C94FD4D" w14:textId="05E78C99" w:rsidR="00C6234C" w:rsidRPr="002932B4" w:rsidRDefault="00C6234C" w:rsidP="002932B4">
      <w:pPr>
        <w:pStyle w:val="a3"/>
        <w:numPr>
          <w:ilvl w:val="0"/>
          <w:numId w:val="21"/>
        </w:numPr>
        <w:ind w:firstLineChars="0"/>
        <w:rPr>
          <w:rFonts w:ascii="Times New Roman" w:hAnsi="Times New Roman"/>
        </w:rPr>
      </w:pPr>
      <w:r w:rsidRPr="002932B4">
        <w:rPr>
          <w:rFonts w:ascii="Times New Roman" w:hAnsi="Times New Roman" w:hint="eastAsia"/>
        </w:rPr>
        <w:t>如果收到的是一个重复的模板报文，收集</w:t>
      </w:r>
      <w:r w:rsidR="00B9523A" w:rsidRPr="002932B4">
        <w:rPr>
          <w:rFonts w:ascii="Times New Roman" w:hAnsi="Times New Roman" w:hint="eastAsia"/>
        </w:rPr>
        <w:t>过程</w:t>
      </w:r>
      <w:r w:rsidRPr="002932B4">
        <w:rPr>
          <w:rFonts w:ascii="Times New Roman" w:hAnsi="Times New Roman" w:hint="eastAsia"/>
        </w:rPr>
        <w:t>认为该报文是一个重传报文，不进行任何处理。</w:t>
      </w:r>
    </w:p>
    <w:p w14:paraId="3F45B28A" w14:textId="45F08DF1" w:rsidR="00C6234C" w:rsidRPr="002932B4" w:rsidRDefault="00C6234C" w:rsidP="002932B4">
      <w:pPr>
        <w:pStyle w:val="a3"/>
        <w:numPr>
          <w:ilvl w:val="0"/>
          <w:numId w:val="21"/>
        </w:numPr>
        <w:ind w:firstLineChars="0"/>
        <w:rPr>
          <w:rFonts w:ascii="Times New Roman" w:hAnsi="Times New Roman"/>
        </w:rPr>
      </w:pPr>
      <w:bookmarkStart w:id="35" w:name="OLE_LINK4"/>
      <w:r w:rsidRPr="002932B4">
        <w:rPr>
          <w:rFonts w:ascii="Times New Roman" w:hAnsi="Times New Roman" w:hint="eastAsia"/>
        </w:rPr>
        <w:t>如果收到的是的模板报文中模板</w:t>
      </w:r>
      <w:r w:rsidRPr="002932B4">
        <w:rPr>
          <w:rFonts w:ascii="Times New Roman" w:hAnsi="Times New Roman" w:hint="eastAsia"/>
        </w:rPr>
        <w:t>I</w:t>
      </w:r>
      <w:r w:rsidRPr="002932B4">
        <w:rPr>
          <w:rFonts w:ascii="Times New Roman" w:hAnsi="Times New Roman"/>
        </w:rPr>
        <w:t>D</w:t>
      </w:r>
      <w:r w:rsidR="00B9523A" w:rsidRPr="002932B4">
        <w:rPr>
          <w:rFonts w:ascii="Times New Roman" w:hAnsi="Times New Roman" w:hint="eastAsia"/>
        </w:rPr>
        <w:t>与当前可用的模板</w:t>
      </w:r>
      <w:r w:rsidR="00B9523A" w:rsidRPr="002932B4">
        <w:rPr>
          <w:rFonts w:ascii="Times New Roman" w:hAnsi="Times New Roman" w:hint="eastAsia"/>
        </w:rPr>
        <w:t>I</w:t>
      </w:r>
      <w:r w:rsidR="00B9523A" w:rsidRPr="002932B4">
        <w:rPr>
          <w:rFonts w:ascii="Times New Roman" w:hAnsi="Times New Roman"/>
        </w:rPr>
        <w:t>D</w:t>
      </w:r>
      <w:r w:rsidR="00B9523A" w:rsidRPr="002932B4">
        <w:rPr>
          <w:rFonts w:ascii="Times New Roman" w:hAnsi="Times New Roman" w:hint="eastAsia"/>
        </w:rPr>
        <w:t>相同，但是其内容不同</w:t>
      </w:r>
      <w:bookmarkEnd w:id="35"/>
      <w:r w:rsidR="00B9523A" w:rsidRPr="002932B4">
        <w:rPr>
          <w:rFonts w:ascii="Times New Roman" w:hAnsi="Times New Roman" w:hint="eastAsia"/>
        </w:rPr>
        <w:t>，则出现了一个错误，收集过程应当记录该错误。</w:t>
      </w:r>
    </w:p>
    <w:p w14:paraId="56703755" w14:textId="64BFFEB5" w:rsidR="00697590" w:rsidRPr="00253E26" w:rsidRDefault="00B9523A" w:rsidP="00697590">
      <w:pPr>
        <w:pStyle w:val="2"/>
        <w:numPr>
          <w:ilvl w:val="1"/>
          <w:numId w:val="1"/>
        </w:numPr>
        <w:rPr>
          <w:rFonts w:ascii="Times New Roman" w:hAnsi="Times New Roman"/>
        </w:rPr>
      </w:pPr>
      <w:bookmarkStart w:id="36" w:name="_Toc21444246"/>
      <w:r w:rsidRPr="00253E26">
        <w:rPr>
          <w:rFonts w:ascii="Times New Roman" w:hAnsi="Times New Roman" w:hint="eastAsia"/>
        </w:rPr>
        <w:lastRenderedPageBreak/>
        <w:t>基于</w:t>
      </w:r>
      <w:r w:rsidRPr="00253E26">
        <w:rPr>
          <w:rFonts w:ascii="Times New Roman" w:hAnsi="Times New Roman" w:hint="eastAsia"/>
        </w:rPr>
        <w:t>U</w:t>
      </w:r>
      <w:r w:rsidRPr="00253E26">
        <w:rPr>
          <w:rFonts w:ascii="Times New Roman" w:hAnsi="Times New Roman"/>
        </w:rPr>
        <w:t>DP</w:t>
      </w:r>
      <w:r w:rsidRPr="00253E26">
        <w:rPr>
          <w:rFonts w:ascii="Times New Roman" w:hAnsi="Times New Roman" w:hint="eastAsia"/>
        </w:rPr>
        <w:t>的模板管理</w:t>
      </w:r>
      <w:bookmarkEnd w:id="36"/>
    </w:p>
    <w:p w14:paraId="72A83E6D" w14:textId="17F19BAE" w:rsidR="00B9523A" w:rsidRPr="00253E26" w:rsidRDefault="00B9523A" w:rsidP="002932B4">
      <w:pPr>
        <w:ind w:firstLineChars="200" w:firstLine="420"/>
        <w:rPr>
          <w:rFonts w:ascii="Times New Roman" w:hAnsi="Times New Roman"/>
        </w:rPr>
      </w:pPr>
      <w:r w:rsidRPr="00253E26">
        <w:rPr>
          <w:rFonts w:ascii="Times New Roman" w:hAnsi="Times New Roman" w:hint="eastAsia"/>
        </w:rPr>
        <w:t>由于</w:t>
      </w:r>
      <w:r w:rsidRPr="00253E26">
        <w:rPr>
          <w:rFonts w:ascii="Times New Roman" w:hAnsi="Times New Roman" w:hint="eastAsia"/>
        </w:rPr>
        <w:t>U</w:t>
      </w:r>
      <w:r w:rsidRPr="00253E26">
        <w:rPr>
          <w:rFonts w:ascii="Times New Roman" w:hAnsi="Times New Roman"/>
        </w:rPr>
        <w:t>DP</w:t>
      </w:r>
      <w:r w:rsidRPr="00253E26">
        <w:rPr>
          <w:rFonts w:ascii="Times New Roman" w:hAnsi="Times New Roman" w:hint="eastAsia"/>
        </w:rPr>
        <w:t>没有连接的概念，传输的报文</w:t>
      </w:r>
      <w:proofErr w:type="gramStart"/>
      <w:r w:rsidRPr="00253E26">
        <w:rPr>
          <w:rFonts w:ascii="Times New Roman" w:hAnsi="Times New Roman" w:hint="eastAsia"/>
        </w:rPr>
        <w:t>是乱序的</w:t>
      </w:r>
      <w:proofErr w:type="gramEnd"/>
      <w:r w:rsidRPr="00253E26">
        <w:rPr>
          <w:rFonts w:ascii="Times New Roman" w:hAnsi="Times New Roman" w:hint="eastAsia"/>
        </w:rPr>
        <w:t>，不能采用模板撤销报文的方式来管理模板。基于</w:t>
      </w:r>
      <w:r w:rsidRPr="00253E26">
        <w:rPr>
          <w:rFonts w:ascii="Times New Roman" w:hAnsi="Times New Roman" w:hint="eastAsia"/>
        </w:rPr>
        <w:t>U</w:t>
      </w:r>
      <w:r w:rsidRPr="00253E26">
        <w:rPr>
          <w:rFonts w:ascii="Times New Roman" w:hAnsi="Times New Roman"/>
        </w:rPr>
        <w:t>DP</w:t>
      </w:r>
      <w:r w:rsidRPr="00253E26">
        <w:rPr>
          <w:rFonts w:ascii="Times New Roman" w:hAnsi="Times New Roman" w:hint="eastAsia"/>
        </w:rPr>
        <w:t>的</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模板管理采用如下方式：</w:t>
      </w:r>
    </w:p>
    <w:p w14:paraId="685F4B10" w14:textId="0C991F05" w:rsidR="00697590" w:rsidRPr="00253E26" w:rsidRDefault="00B9523A" w:rsidP="002932B4">
      <w:pPr>
        <w:ind w:firstLineChars="200" w:firstLine="420"/>
        <w:rPr>
          <w:rFonts w:ascii="Times New Roman" w:hAnsi="Times New Roman"/>
        </w:rPr>
      </w:pPr>
      <w:r w:rsidRPr="00253E26">
        <w:rPr>
          <w:rFonts w:ascii="Times New Roman" w:hAnsi="Times New Roman" w:hint="eastAsia"/>
        </w:rPr>
        <w:t>输出过程在输出模板时同一报文需要输出多次，以确保收集过程能够正确接收模板报文。输出过程需要配置一个模板报文的重传时间，在固定时间中重传模板报文；收集过程需要配置一个模板报文生存时间。对于一个模板来说，模板报文需要定时重传确定其保活，而对于超过模板报文生存时间的模板，收集过程可认为该模板已过期</w:t>
      </w:r>
      <w:r w:rsidR="00697590" w:rsidRPr="00253E26">
        <w:rPr>
          <w:rFonts w:ascii="Times New Roman" w:hAnsi="Times New Roman" w:hint="eastAsia"/>
        </w:rPr>
        <w:t>，此时该模板的</w:t>
      </w:r>
      <w:r w:rsidR="00697590" w:rsidRPr="00253E26">
        <w:rPr>
          <w:rFonts w:ascii="Times New Roman" w:hAnsi="Times New Roman" w:hint="eastAsia"/>
        </w:rPr>
        <w:t>I</w:t>
      </w:r>
      <w:r w:rsidR="00697590" w:rsidRPr="00253E26">
        <w:rPr>
          <w:rFonts w:ascii="Times New Roman" w:hAnsi="Times New Roman"/>
        </w:rPr>
        <w:t>D</w:t>
      </w:r>
      <w:r w:rsidR="00697590" w:rsidRPr="00253E26">
        <w:rPr>
          <w:rFonts w:ascii="Times New Roman" w:hAnsi="Times New Roman" w:hint="eastAsia"/>
        </w:rPr>
        <w:t>是可重用的。模板报文生存时间需要大于</w:t>
      </w:r>
      <w:r w:rsidR="00697590" w:rsidRPr="00253E26">
        <w:rPr>
          <w:rFonts w:ascii="Times New Roman" w:hAnsi="Times New Roman" w:hint="eastAsia"/>
        </w:rPr>
        <w:t>3</w:t>
      </w:r>
      <w:r w:rsidR="00697590" w:rsidRPr="00253E26">
        <w:rPr>
          <w:rFonts w:ascii="Times New Roman" w:hAnsi="Times New Roman" w:hint="eastAsia"/>
        </w:rPr>
        <w:t>倍模板报文重传时间。</w:t>
      </w:r>
    </w:p>
    <w:p w14:paraId="06907144" w14:textId="753E10D7" w:rsidR="00697590" w:rsidRPr="00253E26" w:rsidRDefault="00697590" w:rsidP="002932B4">
      <w:pPr>
        <w:ind w:firstLineChars="200" w:firstLine="420"/>
        <w:rPr>
          <w:rFonts w:ascii="Times New Roman" w:hAnsi="Times New Roman"/>
        </w:rPr>
      </w:pPr>
      <w:r w:rsidRPr="00253E26">
        <w:rPr>
          <w:rFonts w:ascii="Times New Roman" w:hAnsi="Times New Roman" w:hint="eastAsia"/>
        </w:rPr>
        <w:t>对于这种模板管理方式来说，收集过程对于所收到的模板报文处理方式为：</w:t>
      </w:r>
    </w:p>
    <w:p w14:paraId="6918F50D" w14:textId="3E9544A6" w:rsidR="00697590" w:rsidRPr="002932B4" w:rsidRDefault="00697590" w:rsidP="002932B4">
      <w:pPr>
        <w:pStyle w:val="a3"/>
        <w:numPr>
          <w:ilvl w:val="0"/>
          <w:numId w:val="22"/>
        </w:numPr>
        <w:ind w:firstLineChars="0"/>
        <w:rPr>
          <w:rFonts w:ascii="Times New Roman" w:hAnsi="Times New Roman"/>
        </w:rPr>
      </w:pPr>
      <w:r w:rsidRPr="002932B4">
        <w:rPr>
          <w:rFonts w:ascii="Times New Roman" w:hAnsi="Times New Roman" w:hint="eastAsia"/>
        </w:rPr>
        <w:t>如果收到一个重复的模板报文，则该报文为重传报文，不进行处理。</w:t>
      </w:r>
    </w:p>
    <w:p w14:paraId="57D4EED1" w14:textId="123C3168" w:rsidR="00697590" w:rsidRDefault="00697590" w:rsidP="002932B4">
      <w:pPr>
        <w:pStyle w:val="a3"/>
        <w:numPr>
          <w:ilvl w:val="0"/>
          <w:numId w:val="22"/>
        </w:numPr>
        <w:ind w:firstLineChars="0"/>
        <w:rPr>
          <w:rFonts w:ascii="Times New Roman" w:hAnsi="Times New Roman"/>
        </w:rPr>
      </w:pPr>
      <w:r w:rsidRPr="002932B4">
        <w:rPr>
          <w:rFonts w:ascii="Times New Roman" w:hAnsi="Times New Roman" w:hint="eastAsia"/>
        </w:rPr>
        <w:t>如果收到的是的模板报文中模板</w:t>
      </w:r>
      <w:r w:rsidRPr="002932B4">
        <w:rPr>
          <w:rFonts w:ascii="Times New Roman" w:hAnsi="Times New Roman" w:hint="eastAsia"/>
        </w:rPr>
        <w:t>I</w:t>
      </w:r>
      <w:r w:rsidRPr="002932B4">
        <w:rPr>
          <w:rFonts w:ascii="Times New Roman" w:hAnsi="Times New Roman"/>
        </w:rPr>
        <w:t>D</w:t>
      </w:r>
      <w:r w:rsidRPr="002932B4">
        <w:rPr>
          <w:rFonts w:ascii="Times New Roman" w:hAnsi="Times New Roman" w:hint="eastAsia"/>
        </w:rPr>
        <w:t>与当前可用的模板</w:t>
      </w:r>
      <w:r w:rsidRPr="002932B4">
        <w:rPr>
          <w:rFonts w:ascii="Times New Roman" w:hAnsi="Times New Roman" w:hint="eastAsia"/>
        </w:rPr>
        <w:t>I</w:t>
      </w:r>
      <w:r w:rsidRPr="002932B4">
        <w:rPr>
          <w:rFonts w:ascii="Times New Roman" w:hAnsi="Times New Roman"/>
        </w:rPr>
        <w:t>D</w:t>
      </w:r>
      <w:r w:rsidRPr="002932B4">
        <w:rPr>
          <w:rFonts w:ascii="Times New Roman" w:hAnsi="Times New Roman" w:hint="eastAsia"/>
        </w:rPr>
        <w:t>相同，但是其内容不同，则收集过程将新模板替换旧模板。</w:t>
      </w:r>
    </w:p>
    <w:p w14:paraId="2A400BBB" w14:textId="1FC5E4B4" w:rsidR="002C210B" w:rsidRDefault="002C210B" w:rsidP="002C210B">
      <w:pPr>
        <w:pStyle w:val="1"/>
        <w:numPr>
          <w:ilvl w:val="0"/>
          <w:numId w:val="1"/>
        </w:numPr>
        <w:rPr>
          <w:rFonts w:ascii="Times New Roman" w:hAnsi="Times New Roman"/>
        </w:rPr>
      </w:pPr>
      <w:r w:rsidRPr="00253E26">
        <w:rPr>
          <w:rFonts w:ascii="Times New Roman" w:hAnsi="Times New Roman"/>
        </w:rPr>
        <w:t>Information Element</w:t>
      </w:r>
    </w:p>
    <w:p w14:paraId="05E39E78" w14:textId="10621035" w:rsidR="002C210B" w:rsidRPr="005510EB" w:rsidRDefault="002C210B" w:rsidP="002C210B">
      <w:pPr>
        <w:ind w:firstLineChars="200" w:firstLine="420"/>
        <w:rPr>
          <w:rFonts w:ascii="Times New Roman" w:hAnsi="Times New Roman"/>
        </w:rPr>
      </w:pPr>
      <w:r w:rsidRPr="005510EB">
        <w:rPr>
          <w:rFonts w:ascii="Times New Roman" w:hAnsi="Times New Roman" w:hint="eastAsia"/>
        </w:rPr>
        <w:t>该部分是</w:t>
      </w:r>
      <w:r w:rsidRPr="005510EB">
        <w:rPr>
          <w:rFonts w:ascii="Times New Roman" w:hAnsi="Times New Roman" w:hint="eastAsia"/>
        </w:rPr>
        <w:t>I</w:t>
      </w:r>
      <w:r w:rsidRPr="005510EB">
        <w:rPr>
          <w:rFonts w:ascii="Times New Roman" w:hAnsi="Times New Roman"/>
        </w:rPr>
        <w:t>PFIX</w:t>
      </w:r>
      <w:r w:rsidRPr="005510EB">
        <w:rPr>
          <w:rFonts w:ascii="Times New Roman" w:hAnsi="Times New Roman" w:hint="eastAsia"/>
        </w:rPr>
        <w:t>中与</w:t>
      </w:r>
      <w:r w:rsidRPr="005510EB">
        <w:rPr>
          <w:rFonts w:ascii="Times New Roman" w:hAnsi="Times New Roman"/>
        </w:rPr>
        <w:t>N</w:t>
      </w:r>
      <w:r w:rsidRPr="005510EB">
        <w:rPr>
          <w:rFonts w:ascii="Times New Roman" w:hAnsi="Times New Roman" w:hint="eastAsia"/>
        </w:rPr>
        <w:t>et</w:t>
      </w:r>
      <w:r w:rsidRPr="005510EB">
        <w:rPr>
          <w:rFonts w:ascii="Times New Roman" w:hAnsi="Times New Roman"/>
        </w:rPr>
        <w:t>Flow</w:t>
      </w:r>
      <w:r w:rsidRPr="005510EB">
        <w:rPr>
          <w:rFonts w:ascii="Times New Roman" w:hAnsi="Times New Roman" w:hint="eastAsia"/>
        </w:rPr>
        <w:t>的最大区别，表示的是在</w:t>
      </w:r>
      <w:r w:rsidRPr="005510EB">
        <w:rPr>
          <w:rFonts w:ascii="Times New Roman" w:hAnsi="Times New Roman" w:hint="eastAsia"/>
        </w:rPr>
        <w:t>I</w:t>
      </w:r>
      <w:r w:rsidRPr="005510EB">
        <w:rPr>
          <w:rFonts w:ascii="Times New Roman" w:hAnsi="Times New Roman"/>
        </w:rPr>
        <w:t>PFIX</w:t>
      </w:r>
      <w:r w:rsidRPr="005510EB">
        <w:rPr>
          <w:rFonts w:ascii="Times New Roman" w:hAnsi="Times New Roman" w:hint="eastAsia"/>
        </w:rPr>
        <w:t>中一条流的一种记录的类型，在</w:t>
      </w:r>
      <w:r w:rsidRPr="005510EB">
        <w:rPr>
          <w:rFonts w:ascii="Times New Roman" w:hAnsi="Times New Roman" w:hint="eastAsia"/>
        </w:rPr>
        <w:t>Net</w:t>
      </w:r>
      <w:r w:rsidRPr="005510EB">
        <w:rPr>
          <w:rFonts w:ascii="Times New Roman" w:hAnsi="Times New Roman"/>
        </w:rPr>
        <w:t>Flow</w:t>
      </w:r>
      <w:r w:rsidRPr="005510EB">
        <w:rPr>
          <w:rFonts w:ascii="Times New Roman" w:hAnsi="Times New Roman" w:hint="eastAsia"/>
        </w:rPr>
        <w:t>中被称为</w:t>
      </w:r>
      <w:r w:rsidRPr="005510EB">
        <w:rPr>
          <w:rFonts w:ascii="Times New Roman" w:hAnsi="Times New Roman" w:hint="eastAsia"/>
        </w:rPr>
        <w:t>field</w:t>
      </w:r>
      <w:r w:rsidRPr="005510EB">
        <w:rPr>
          <w:rFonts w:ascii="Times New Roman" w:hAnsi="Times New Roman" w:hint="eastAsia"/>
        </w:rPr>
        <w:t>。二者在报文中的区别请参见</w:t>
      </w:r>
      <w:r w:rsidRPr="005510EB">
        <w:rPr>
          <w:rFonts w:ascii="Times New Roman" w:hAnsi="Times New Roman"/>
        </w:rPr>
        <w:t>3.4.2</w:t>
      </w:r>
      <w:r w:rsidRPr="005510EB">
        <w:rPr>
          <w:rFonts w:ascii="Times New Roman" w:hAnsi="Times New Roman" w:hint="eastAsia"/>
        </w:rPr>
        <w:t>。</w:t>
      </w:r>
    </w:p>
    <w:p w14:paraId="1D146DD7" w14:textId="0E261A5B" w:rsidR="002C210B" w:rsidRPr="005510EB" w:rsidRDefault="002C210B" w:rsidP="00DB1694">
      <w:pPr>
        <w:ind w:firstLineChars="200" w:firstLine="420"/>
        <w:rPr>
          <w:rFonts w:ascii="Times New Roman" w:hAnsi="Times New Roman"/>
        </w:rPr>
      </w:pPr>
      <w:r w:rsidRPr="005510EB">
        <w:rPr>
          <w:rFonts w:ascii="Times New Roman" w:hAnsi="Times New Roman" w:hint="eastAsia"/>
        </w:rPr>
        <w:t>由其报文形式可以看出，</w:t>
      </w:r>
      <w:r w:rsidRPr="005510EB">
        <w:rPr>
          <w:rFonts w:ascii="Times New Roman" w:hAnsi="Times New Roman"/>
        </w:rPr>
        <w:t>Information Element</w:t>
      </w:r>
      <w:r w:rsidRPr="005510EB">
        <w:rPr>
          <w:rFonts w:ascii="Times New Roman" w:hAnsi="Times New Roman" w:hint="eastAsia"/>
        </w:rPr>
        <w:t>可以分为两种类型，其中</w:t>
      </w:r>
      <w:r w:rsidRPr="005510EB">
        <w:rPr>
          <w:rFonts w:ascii="Times New Roman" w:hAnsi="Times New Roman" w:hint="eastAsia"/>
        </w:rPr>
        <w:t>E</w:t>
      </w:r>
      <w:r w:rsidRPr="005510EB">
        <w:rPr>
          <w:rFonts w:ascii="Times New Roman" w:hAnsi="Times New Roman" w:hint="eastAsia"/>
        </w:rPr>
        <w:t>为</w:t>
      </w:r>
      <w:r w:rsidRPr="005510EB">
        <w:rPr>
          <w:rFonts w:ascii="Times New Roman" w:hAnsi="Times New Roman" w:hint="eastAsia"/>
        </w:rPr>
        <w:t>0</w:t>
      </w:r>
      <w:r w:rsidRPr="005510EB">
        <w:rPr>
          <w:rFonts w:ascii="Times New Roman" w:hAnsi="Times New Roman" w:hint="eastAsia"/>
        </w:rPr>
        <w:t>的字段由</w:t>
      </w:r>
      <w:r w:rsidRPr="005510EB">
        <w:rPr>
          <w:rFonts w:ascii="Times New Roman" w:hAnsi="Times New Roman" w:hint="eastAsia"/>
        </w:rPr>
        <w:t>I</w:t>
      </w:r>
      <w:r w:rsidRPr="005510EB">
        <w:rPr>
          <w:rFonts w:ascii="Times New Roman" w:hAnsi="Times New Roman"/>
        </w:rPr>
        <w:t>ANA</w:t>
      </w:r>
      <w:r w:rsidRPr="005510EB">
        <w:rPr>
          <w:rFonts w:ascii="Times New Roman" w:hAnsi="Times New Roman" w:hint="eastAsia"/>
        </w:rPr>
        <w:t>定义，若要添加需要向</w:t>
      </w:r>
      <w:r w:rsidRPr="005510EB">
        <w:rPr>
          <w:rFonts w:ascii="Times New Roman" w:hAnsi="Times New Roman" w:hint="eastAsia"/>
        </w:rPr>
        <w:t>I</w:t>
      </w:r>
      <w:r w:rsidRPr="005510EB">
        <w:rPr>
          <w:rFonts w:ascii="Times New Roman" w:hAnsi="Times New Roman"/>
        </w:rPr>
        <w:t>ANA</w:t>
      </w:r>
      <w:r w:rsidRPr="005510EB">
        <w:rPr>
          <w:rFonts w:ascii="Times New Roman" w:hAnsi="Times New Roman" w:hint="eastAsia"/>
        </w:rPr>
        <w:t>申请</w:t>
      </w:r>
      <w:r w:rsidR="00DB1694" w:rsidRPr="005510EB">
        <w:rPr>
          <w:rFonts w:ascii="Times New Roman" w:hAnsi="Times New Roman" w:hint="eastAsia"/>
        </w:rPr>
        <w:t>，该部分的范围为</w:t>
      </w:r>
      <w:r w:rsidR="00DB1694" w:rsidRPr="005510EB">
        <w:rPr>
          <w:rFonts w:ascii="Times New Roman" w:hAnsi="Times New Roman" w:hint="eastAsia"/>
        </w:rPr>
        <w:t>1-32767</w:t>
      </w:r>
      <w:r w:rsidR="00DB1694" w:rsidRPr="005510EB">
        <w:rPr>
          <w:rFonts w:ascii="Times New Roman" w:hAnsi="Times New Roman" w:hint="eastAsia"/>
        </w:rPr>
        <w:t>，其中</w:t>
      </w:r>
      <w:r w:rsidR="00DB1694" w:rsidRPr="005510EB">
        <w:rPr>
          <w:rFonts w:ascii="Times New Roman" w:hAnsi="Times New Roman" w:hint="eastAsia"/>
        </w:rPr>
        <w:t>1-127</w:t>
      </w:r>
      <w:r w:rsidR="00DB1694" w:rsidRPr="005510EB">
        <w:rPr>
          <w:rFonts w:ascii="Times New Roman" w:hAnsi="Times New Roman" w:hint="eastAsia"/>
        </w:rPr>
        <w:t>与</w:t>
      </w:r>
      <w:r w:rsidR="00DB1694" w:rsidRPr="005510EB">
        <w:rPr>
          <w:rFonts w:ascii="Times New Roman" w:hAnsi="Times New Roman"/>
        </w:rPr>
        <w:t>N</w:t>
      </w:r>
      <w:r w:rsidR="00DB1694" w:rsidRPr="005510EB">
        <w:rPr>
          <w:rFonts w:ascii="Times New Roman" w:hAnsi="Times New Roman" w:hint="eastAsia"/>
        </w:rPr>
        <w:t>et</w:t>
      </w:r>
      <w:r w:rsidR="00DB1694" w:rsidRPr="005510EB">
        <w:rPr>
          <w:rFonts w:ascii="Times New Roman" w:hAnsi="Times New Roman"/>
        </w:rPr>
        <w:t>Flow v9</w:t>
      </w:r>
      <w:r w:rsidR="00DB1694" w:rsidRPr="005510EB">
        <w:rPr>
          <w:rFonts w:ascii="Times New Roman" w:hAnsi="Times New Roman" w:hint="eastAsia"/>
        </w:rPr>
        <w:t>兼容。如果</w:t>
      </w:r>
      <w:r w:rsidR="00DB1694" w:rsidRPr="005510EB">
        <w:rPr>
          <w:rFonts w:ascii="Times New Roman" w:hAnsi="Times New Roman" w:hint="eastAsia"/>
        </w:rPr>
        <w:t>E</w:t>
      </w:r>
      <w:r w:rsidR="00DB1694" w:rsidRPr="005510EB">
        <w:rPr>
          <w:rFonts w:ascii="Times New Roman" w:hAnsi="Times New Roman" w:hint="eastAsia"/>
        </w:rPr>
        <w:t>为</w:t>
      </w:r>
      <w:r w:rsidR="00DB1694" w:rsidRPr="005510EB">
        <w:rPr>
          <w:rFonts w:ascii="Times New Roman" w:hAnsi="Times New Roman" w:hint="eastAsia"/>
        </w:rPr>
        <w:t>1</w:t>
      </w:r>
      <w:r w:rsidR="00DB1694" w:rsidRPr="005510EB">
        <w:rPr>
          <w:rFonts w:ascii="Times New Roman" w:hAnsi="Times New Roman" w:hint="eastAsia"/>
        </w:rPr>
        <w:t>则可由相应组织自己定义，但必须在报文中给出组织号。</w:t>
      </w:r>
    </w:p>
    <w:p w14:paraId="66CDBE31" w14:textId="5E71A3A2" w:rsidR="00F8243E" w:rsidRPr="005510EB" w:rsidRDefault="00F8243E" w:rsidP="00DB1694">
      <w:pPr>
        <w:ind w:firstLineChars="200" w:firstLine="420"/>
        <w:rPr>
          <w:rFonts w:ascii="Times New Roman" w:hAnsi="Times New Roman"/>
        </w:rPr>
      </w:pPr>
      <w:r w:rsidRPr="005510EB">
        <w:rPr>
          <w:rFonts w:ascii="Times New Roman" w:hAnsi="Times New Roman" w:hint="eastAsia"/>
        </w:rPr>
        <w:t>对</w:t>
      </w:r>
      <w:r w:rsidRPr="005510EB">
        <w:rPr>
          <w:rFonts w:ascii="Times New Roman" w:hAnsi="Times New Roman"/>
        </w:rPr>
        <w:t>Information Element</w:t>
      </w:r>
      <w:r w:rsidRPr="005510EB">
        <w:rPr>
          <w:rFonts w:ascii="Times New Roman" w:hAnsi="Times New Roman" w:hint="eastAsia"/>
        </w:rPr>
        <w:t>进行描述的</w:t>
      </w:r>
      <w:r w:rsidRPr="005510EB">
        <w:rPr>
          <w:rFonts w:ascii="Times New Roman" w:hAnsi="Times New Roman" w:hint="eastAsia"/>
        </w:rPr>
        <w:t>R</w:t>
      </w:r>
      <w:r w:rsidRPr="005510EB">
        <w:rPr>
          <w:rFonts w:ascii="Times New Roman" w:hAnsi="Times New Roman"/>
        </w:rPr>
        <w:t>FC</w:t>
      </w:r>
      <w:r w:rsidRPr="005510EB">
        <w:rPr>
          <w:rFonts w:ascii="Times New Roman" w:hAnsi="Times New Roman" w:hint="eastAsia"/>
        </w:rPr>
        <w:t>为</w:t>
      </w:r>
      <w:r w:rsidRPr="005510EB">
        <w:rPr>
          <w:rFonts w:ascii="Times New Roman" w:hAnsi="Times New Roman" w:hint="eastAsia"/>
        </w:rPr>
        <w:t>R</w:t>
      </w:r>
      <w:r w:rsidRPr="005510EB">
        <w:rPr>
          <w:rFonts w:ascii="Times New Roman" w:hAnsi="Times New Roman"/>
        </w:rPr>
        <w:t>FC</w:t>
      </w:r>
      <w:r w:rsidRPr="005510EB">
        <w:rPr>
          <w:rFonts w:ascii="Times New Roman" w:hAnsi="Times New Roman" w:hint="eastAsia"/>
        </w:rPr>
        <w:t>7012</w:t>
      </w:r>
      <w:r w:rsidRPr="005510EB">
        <w:rPr>
          <w:rFonts w:ascii="Times New Roman" w:hAnsi="Times New Roman" w:hint="eastAsia"/>
        </w:rPr>
        <w:t>，之前的版本为</w:t>
      </w:r>
      <w:r w:rsidRPr="005510EB">
        <w:rPr>
          <w:rFonts w:ascii="Times New Roman" w:hAnsi="Times New Roman" w:hint="eastAsia"/>
        </w:rPr>
        <w:t>R</w:t>
      </w:r>
      <w:r w:rsidRPr="005510EB">
        <w:rPr>
          <w:rFonts w:ascii="Times New Roman" w:hAnsi="Times New Roman"/>
        </w:rPr>
        <w:t>FC</w:t>
      </w:r>
      <w:r w:rsidRPr="005510EB">
        <w:rPr>
          <w:rFonts w:ascii="Times New Roman" w:hAnsi="Times New Roman" w:hint="eastAsia"/>
        </w:rPr>
        <w:t>5102</w:t>
      </w:r>
      <w:r w:rsidRPr="005510EB">
        <w:rPr>
          <w:rFonts w:ascii="Times New Roman" w:hAnsi="Times New Roman" w:hint="eastAsia"/>
        </w:rPr>
        <w:t>。在</w:t>
      </w:r>
      <w:r w:rsidRPr="005510EB">
        <w:rPr>
          <w:rFonts w:ascii="Times New Roman" w:hAnsi="Times New Roman" w:hint="eastAsia"/>
        </w:rPr>
        <w:t>R</w:t>
      </w:r>
      <w:r w:rsidRPr="005510EB">
        <w:rPr>
          <w:rFonts w:ascii="Times New Roman" w:hAnsi="Times New Roman"/>
        </w:rPr>
        <w:t>FC</w:t>
      </w:r>
      <w:r w:rsidRPr="005510EB">
        <w:rPr>
          <w:rFonts w:ascii="Times New Roman" w:hAnsi="Times New Roman" w:hint="eastAsia"/>
        </w:rPr>
        <w:t>5102</w:t>
      </w:r>
      <w:r w:rsidRPr="005510EB">
        <w:rPr>
          <w:rFonts w:ascii="Times New Roman" w:hAnsi="Times New Roman" w:hint="eastAsia"/>
        </w:rPr>
        <w:t>中对</w:t>
      </w:r>
      <w:r w:rsidRPr="005510EB">
        <w:rPr>
          <w:rFonts w:ascii="Times New Roman" w:hAnsi="Times New Roman"/>
        </w:rPr>
        <w:t>Information Element</w:t>
      </w:r>
      <w:r w:rsidRPr="005510EB">
        <w:rPr>
          <w:rFonts w:ascii="Times New Roman" w:hAnsi="Times New Roman" w:hint="eastAsia"/>
        </w:rPr>
        <w:t>进行了类别上的划分，尽管</w:t>
      </w:r>
      <w:r w:rsidR="00756931">
        <w:rPr>
          <w:rFonts w:ascii="Times New Roman" w:hAnsi="Times New Roman" w:hint="eastAsia"/>
        </w:rPr>
        <w:t>该划分方式</w:t>
      </w:r>
      <w:r w:rsidRPr="005510EB">
        <w:rPr>
          <w:rFonts w:ascii="Times New Roman" w:hAnsi="Times New Roman" w:hint="eastAsia"/>
        </w:rPr>
        <w:t>已经弃用，但是对</w:t>
      </w:r>
      <w:r w:rsidRPr="005510EB">
        <w:rPr>
          <w:rFonts w:ascii="Times New Roman" w:hAnsi="Times New Roman"/>
        </w:rPr>
        <w:t>Information Element</w:t>
      </w:r>
      <w:r w:rsidRPr="005510EB">
        <w:rPr>
          <w:rFonts w:ascii="Times New Roman" w:hAnsi="Times New Roman" w:hint="eastAsia"/>
        </w:rPr>
        <w:t>的</w:t>
      </w:r>
      <w:r w:rsidR="00CC2814">
        <w:rPr>
          <w:rFonts w:ascii="Times New Roman" w:hAnsi="Times New Roman" w:hint="eastAsia"/>
        </w:rPr>
        <w:t>字段类型给出了较好的分类</w:t>
      </w:r>
      <w:r w:rsidRPr="005510EB">
        <w:rPr>
          <w:rFonts w:ascii="Times New Roman" w:hAnsi="Times New Roman" w:hint="eastAsia"/>
        </w:rPr>
        <w:t>，故在此给出，</w:t>
      </w:r>
      <w:r w:rsidR="00CC2814">
        <w:rPr>
          <w:rFonts w:ascii="Times New Roman" w:hAnsi="Times New Roman" w:hint="eastAsia"/>
        </w:rPr>
        <w:t>如</w:t>
      </w:r>
      <w:r w:rsidRPr="005510EB">
        <w:rPr>
          <w:rFonts w:ascii="Times New Roman" w:hAnsi="Times New Roman" w:hint="eastAsia"/>
        </w:rPr>
        <w:t>表</w:t>
      </w:r>
      <w:r w:rsidR="00166DE8" w:rsidRPr="005510EB">
        <w:rPr>
          <w:rFonts w:ascii="Times New Roman" w:hAnsi="Times New Roman" w:hint="eastAsia"/>
        </w:rPr>
        <w:t>5.1</w:t>
      </w:r>
      <w:r w:rsidR="00166DE8" w:rsidRPr="005510EB">
        <w:rPr>
          <w:rFonts w:ascii="Times New Roman" w:hAnsi="Times New Roman" w:hint="eastAsia"/>
        </w:rPr>
        <w:t>所示。</w:t>
      </w:r>
    </w:p>
    <w:tbl>
      <w:tblPr>
        <w:tblStyle w:val="a4"/>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182"/>
      </w:tblGrid>
      <w:tr w:rsidR="00F8243E" w:rsidRPr="005510EB" w14:paraId="0779B0F7" w14:textId="77777777" w:rsidTr="005510EB">
        <w:tc>
          <w:tcPr>
            <w:tcW w:w="3114" w:type="dxa"/>
            <w:tcBorders>
              <w:top w:val="single" w:sz="18" w:space="0" w:color="auto"/>
              <w:bottom w:val="single" w:sz="8" w:space="0" w:color="auto"/>
            </w:tcBorders>
          </w:tcPr>
          <w:p w14:paraId="4E554843" w14:textId="2231F710" w:rsidR="00F8243E" w:rsidRPr="005510EB" w:rsidRDefault="00F8243E" w:rsidP="005510EB">
            <w:pPr>
              <w:ind w:firstLineChars="200" w:firstLine="420"/>
              <w:rPr>
                <w:rFonts w:ascii="Times New Roman" w:hAnsi="Times New Roman" w:hint="eastAsia"/>
              </w:rPr>
            </w:pPr>
            <w:r w:rsidRPr="005510EB">
              <w:rPr>
                <w:rFonts w:ascii="Times New Roman" w:hAnsi="Times New Roman" w:hint="eastAsia"/>
              </w:rPr>
              <w:t>类别</w:t>
            </w:r>
          </w:p>
        </w:tc>
        <w:tc>
          <w:tcPr>
            <w:tcW w:w="5182" w:type="dxa"/>
            <w:tcBorders>
              <w:top w:val="single" w:sz="18" w:space="0" w:color="auto"/>
              <w:bottom w:val="single" w:sz="8" w:space="0" w:color="auto"/>
            </w:tcBorders>
          </w:tcPr>
          <w:p w14:paraId="38C20D01" w14:textId="224B33C8" w:rsidR="00F8243E" w:rsidRPr="005510EB" w:rsidRDefault="00CC2814" w:rsidP="005510EB">
            <w:pPr>
              <w:ind w:firstLineChars="200" w:firstLine="420"/>
              <w:rPr>
                <w:rFonts w:ascii="Times New Roman" w:hAnsi="Times New Roman" w:hint="eastAsia"/>
              </w:rPr>
            </w:pPr>
            <w:r>
              <w:rPr>
                <w:rFonts w:ascii="Times New Roman" w:hAnsi="Times New Roman" w:hint="eastAsia"/>
              </w:rPr>
              <w:t>意义</w:t>
            </w:r>
          </w:p>
        </w:tc>
      </w:tr>
      <w:tr w:rsidR="00F8243E" w:rsidRPr="005510EB" w14:paraId="3F500350" w14:textId="77777777" w:rsidTr="005510EB">
        <w:tc>
          <w:tcPr>
            <w:tcW w:w="3114" w:type="dxa"/>
            <w:tcBorders>
              <w:top w:val="single" w:sz="8" w:space="0" w:color="auto"/>
            </w:tcBorders>
          </w:tcPr>
          <w:p w14:paraId="62869FC9" w14:textId="3650B78E" w:rsidR="00F8243E" w:rsidRPr="005510EB" w:rsidRDefault="00166DE8" w:rsidP="007D492E">
            <w:pPr>
              <w:rPr>
                <w:rFonts w:ascii="Times New Roman" w:hAnsi="Times New Roman" w:hint="eastAsia"/>
              </w:rPr>
            </w:pPr>
            <w:r w:rsidRPr="005510EB">
              <w:rPr>
                <w:rFonts w:ascii="Times New Roman" w:hAnsi="Times New Roman"/>
              </w:rPr>
              <w:t>Identifiers</w:t>
            </w:r>
          </w:p>
        </w:tc>
        <w:tc>
          <w:tcPr>
            <w:tcW w:w="5182" w:type="dxa"/>
            <w:tcBorders>
              <w:top w:val="single" w:sz="8" w:space="0" w:color="auto"/>
            </w:tcBorders>
          </w:tcPr>
          <w:p w14:paraId="61ACDABA" w14:textId="19679D4C" w:rsidR="00F8243E" w:rsidRPr="005510EB" w:rsidRDefault="00166DE8" w:rsidP="007D492E">
            <w:pPr>
              <w:rPr>
                <w:rFonts w:ascii="Times New Roman" w:hAnsi="Times New Roman" w:hint="eastAsia"/>
              </w:rPr>
            </w:pPr>
            <w:r w:rsidRPr="005510EB">
              <w:rPr>
                <w:rFonts w:ascii="Times New Roman" w:hAnsi="Times New Roman" w:hint="eastAsia"/>
              </w:rPr>
              <w:t>主要是一些用来标记</w:t>
            </w:r>
            <w:r w:rsidRPr="005510EB">
              <w:rPr>
                <w:rFonts w:ascii="Times New Roman" w:hAnsi="Times New Roman" w:hint="eastAsia"/>
              </w:rPr>
              <w:t>I</w:t>
            </w:r>
            <w:r w:rsidRPr="005510EB">
              <w:rPr>
                <w:rFonts w:ascii="Times New Roman" w:hAnsi="Times New Roman"/>
              </w:rPr>
              <w:t>PFIX</w:t>
            </w:r>
            <w:r w:rsidRPr="005510EB">
              <w:rPr>
                <w:rFonts w:ascii="Times New Roman" w:hAnsi="Times New Roman" w:hint="eastAsia"/>
              </w:rPr>
              <w:t>架构、</w:t>
            </w:r>
            <w:r w:rsidRPr="005510EB">
              <w:rPr>
                <w:rFonts w:ascii="Times New Roman" w:hAnsi="Times New Roman" w:hint="eastAsia"/>
              </w:rPr>
              <w:t>I</w:t>
            </w:r>
            <w:r w:rsidRPr="005510EB">
              <w:rPr>
                <w:rFonts w:ascii="Times New Roman" w:hAnsi="Times New Roman"/>
              </w:rPr>
              <w:t>PFIX</w:t>
            </w:r>
            <w:r w:rsidRPr="005510EB">
              <w:rPr>
                <w:rFonts w:ascii="Times New Roman" w:hAnsi="Times New Roman" w:hint="eastAsia"/>
              </w:rPr>
              <w:t>设备、</w:t>
            </w:r>
            <w:r w:rsidRPr="005510EB">
              <w:rPr>
                <w:rFonts w:ascii="Times New Roman" w:hAnsi="Times New Roman" w:hint="eastAsia"/>
              </w:rPr>
              <w:t>I</w:t>
            </w:r>
            <w:r w:rsidRPr="005510EB">
              <w:rPr>
                <w:rFonts w:ascii="Times New Roman" w:hAnsi="Times New Roman"/>
              </w:rPr>
              <w:t>PFIX</w:t>
            </w:r>
            <w:r w:rsidRPr="005510EB">
              <w:rPr>
                <w:rFonts w:ascii="Times New Roman" w:hAnsi="Times New Roman" w:hint="eastAsia"/>
              </w:rPr>
              <w:t>的协议的字段。</w:t>
            </w:r>
          </w:p>
        </w:tc>
      </w:tr>
      <w:tr w:rsidR="00F8243E" w:rsidRPr="005510EB" w14:paraId="1249CD56" w14:textId="77777777" w:rsidTr="005510EB">
        <w:tc>
          <w:tcPr>
            <w:tcW w:w="3114" w:type="dxa"/>
          </w:tcPr>
          <w:p w14:paraId="7B9BE38F" w14:textId="1B8710E9" w:rsidR="00F8243E" w:rsidRPr="005510EB" w:rsidRDefault="00166DE8" w:rsidP="007D492E">
            <w:pPr>
              <w:rPr>
                <w:rFonts w:ascii="Times New Roman" w:hAnsi="Times New Roman" w:hint="eastAsia"/>
              </w:rPr>
            </w:pPr>
            <w:r w:rsidRPr="005510EB">
              <w:rPr>
                <w:rFonts w:ascii="Times New Roman" w:hAnsi="Times New Roman"/>
              </w:rPr>
              <w:t>Metering and Exporting Process Configuration</w:t>
            </w:r>
          </w:p>
        </w:tc>
        <w:tc>
          <w:tcPr>
            <w:tcW w:w="5182" w:type="dxa"/>
          </w:tcPr>
          <w:p w14:paraId="2675DA70" w14:textId="370A1A2B" w:rsidR="00F8243E" w:rsidRPr="005510EB" w:rsidRDefault="00166DE8" w:rsidP="007D492E">
            <w:pPr>
              <w:rPr>
                <w:rFonts w:ascii="Times New Roman" w:hAnsi="Times New Roman" w:hint="eastAsia"/>
              </w:rPr>
            </w:pPr>
            <w:r w:rsidRPr="005510EB">
              <w:rPr>
                <w:rFonts w:ascii="Times New Roman" w:hAnsi="Times New Roman" w:hint="eastAsia"/>
              </w:rPr>
              <w:t>记录和输出过程配置信息。</w:t>
            </w:r>
          </w:p>
        </w:tc>
        <w:bookmarkStart w:id="37" w:name="_GoBack"/>
        <w:bookmarkEnd w:id="37"/>
      </w:tr>
      <w:tr w:rsidR="00F8243E" w:rsidRPr="005510EB" w14:paraId="224EC6C6" w14:textId="77777777" w:rsidTr="005510EB">
        <w:tc>
          <w:tcPr>
            <w:tcW w:w="3114" w:type="dxa"/>
          </w:tcPr>
          <w:p w14:paraId="34571D22" w14:textId="36059717" w:rsidR="00F8243E" w:rsidRPr="005510EB" w:rsidRDefault="00166DE8" w:rsidP="007D492E">
            <w:pPr>
              <w:rPr>
                <w:rFonts w:ascii="Times New Roman" w:hAnsi="Times New Roman" w:hint="eastAsia"/>
              </w:rPr>
            </w:pPr>
            <w:r w:rsidRPr="005510EB">
              <w:rPr>
                <w:rFonts w:ascii="Times New Roman" w:hAnsi="Times New Roman"/>
              </w:rPr>
              <w:t>Metering and Exporting Process Statistics</w:t>
            </w:r>
          </w:p>
        </w:tc>
        <w:tc>
          <w:tcPr>
            <w:tcW w:w="5182" w:type="dxa"/>
          </w:tcPr>
          <w:p w14:paraId="0D05605F" w14:textId="4EB12BC3" w:rsidR="00F8243E" w:rsidRPr="005510EB" w:rsidRDefault="00166DE8" w:rsidP="007D492E">
            <w:pPr>
              <w:rPr>
                <w:rFonts w:ascii="Times New Roman" w:hAnsi="Times New Roman" w:hint="eastAsia"/>
              </w:rPr>
            </w:pPr>
            <w:r w:rsidRPr="005510EB">
              <w:rPr>
                <w:rFonts w:ascii="Times New Roman" w:hAnsi="Times New Roman" w:hint="eastAsia"/>
              </w:rPr>
              <w:t>记录和输出过程统计信息，主要是输出的</w:t>
            </w:r>
            <w:r w:rsidRPr="005510EB">
              <w:rPr>
                <w:rFonts w:ascii="Times New Roman" w:hAnsi="Times New Roman"/>
              </w:rPr>
              <w:t>IPFIX</w:t>
            </w:r>
            <w:r w:rsidRPr="005510EB">
              <w:rPr>
                <w:rFonts w:ascii="Times New Roman" w:hAnsi="Times New Roman" w:hint="eastAsia"/>
              </w:rPr>
              <w:t>消息的包数等信息。</w:t>
            </w:r>
          </w:p>
        </w:tc>
      </w:tr>
      <w:tr w:rsidR="00F8243E" w:rsidRPr="005510EB" w14:paraId="48116A9A" w14:textId="77777777" w:rsidTr="005510EB">
        <w:tc>
          <w:tcPr>
            <w:tcW w:w="3114" w:type="dxa"/>
          </w:tcPr>
          <w:p w14:paraId="432C5E7D" w14:textId="52A09474" w:rsidR="00F8243E" w:rsidRPr="005510EB" w:rsidRDefault="00166DE8" w:rsidP="007D492E">
            <w:pPr>
              <w:rPr>
                <w:rFonts w:ascii="Times New Roman" w:hAnsi="Times New Roman" w:hint="eastAsia"/>
              </w:rPr>
            </w:pPr>
            <w:r w:rsidRPr="005510EB">
              <w:rPr>
                <w:rFonts w:ascii="Times New Roman" w:hAnsi="Times New Roman"/>
              </w:rPr>
              <w:t>IP Header Fields</w:t>
            </w:r>
          </w:p>
        </w:tc>
        <w:tc>
          <w:tcPr>
            <w:tcW w:w="5182" w:type="dxa"/>
          </w:tcPr>
          <w:p w14:paraId="1831C2F8" w14:textId="100A6701" w:rsidR="00F8243E" w:rsidRPr="005510EB" w:rsidRDefault="00166DE8" w:rsidP="007D492E">
            <w:pPr>
              <w:rPr>
                <w:rFonts w:ascii="Times New Roman" w:hAnsi="Times New Roman" w:hint="eastAsia"/>
              </w:rPr>
            </w:pPr>
            <w:r w:rsidRPr="005510EB">
              <w:rPr>
                <w:rFonts w:ascii="Times New Roman" w:hAnsi="Times New Roman" w:hint="eastAsia"/>
              </w:rPr>
              <w:t>I</w:t>
            </w:r>
            <w:r w:rsidRPr="005510EB">
              <w:rPr>
                <w:rFonts w:ascii="Times New Roman" w:hAnsi="Times New Roman"/>
              </w:rPr>
              <w:t>P</w:t>
            </w:r>
            <w:r w:rsidRPr="005510EB">
              <w:rPr>
                <w:rFonts w:ascii="Times New Roman" w:hAnsi="Times New Roman" w:hint="eastAsia"/>
              </w:rPr>
              <w:t>头信息。</w:t>
            </w:r>
          </w:p>
        </w:tc>
      </w:tr>
      <w:tr w:rsidR="00F8243E" w:rsidRPr="005510EB" w14:paraId="15FB94F5" w14:textId="77777777" w:rsidTr="005510EB">
        <w:tc>
          <w:tcPr>
            <w:tcW w:w="3114" w:type="dxa"/>
          </w:tcPr>
          <w:p w14:paraId="5F336CDC" w14:textId="7DB9FF89" w:rsidR="00F8243E" w:rsidRPr="005510EB" w:rsidRDefault="00166DE8" w:rsidP="007D492E">
            <w:pPr>
              <w:rPr>
                <w:rFonts w:ascii="Times New Roman" w:hAnsi="Times New Roman" w:hint="eastAsia"/>
              </w:rPr>
            </w:pPr>
            <w:r w:rsidRPr="005510EB">
              <w:rPr>
                <w:rFonts w:ascii="Times New Roman" w:hAnsi="Times New Roman"/>
              </w:rPr>
              <w:t>Transport Header Fields</w:t>
            </w:r>
          </w:p>
        </w:tc>
        <w:tc>
          <w:tcPr>
            <w:tcW w:w="5182" w:type="dxa"/>
          </w:tcPr>
          <w:p w14:paraId="52E428BC" w14:textId="5CB111F2" w:rsidR="00F8243E" w:rsidRPr="005510EB" w:rsidRDefault="00166DE8" w:rsidP="007D492E">
            <w:pPr>
              <w:rPr>
                <w:rFonts w:ascii="Times New Roman" w:hAnsi="Times New Roman" w:hint="eastAsia"/>
              </w:rPr>
            </w:pPr>
            <w:proofErr w:type="gramStart"/>
            <w:r w:rsidRPr="005510EB">
              <w:rPr>
                <w:rFonts w:ascii="Times New Roman" w:hAnsi="Times New Roman" w:hint="eastAsia"/>
              </w:rPr>
              <w:t>传输层头信息</w:t>
            </w:r>
            <w:proofErr w:type="gramEnd"/>
            <w:r w:rsidRPr="005510EB">
              <w:rPr>
                <w:rFonts w:ascii="Times New Roman" w:hAnsi="Times New Roman" w:hint="eastAsia"/>
              </w:rPr>
              <w:t>。</w:t>
            </w:r>
          </w:p>
        </w:tc>
      </w:tr>
      <w:tr w:rsidR="00F8243E" w:rsidRPr="005510EB" w14:paraId="421BDCBC" w14:textId="77777777" w:rsidTr="005510EB">
        <w:tc>
          <w:tcPr>
            <w:tcW w:w="3114" w:type="dxa"/>
          </w:tcPr>
          <w:p w14:paraId="6F8E3A9E" w14:textId="1F9C5009" w:rsidR="00F8243E" w:rsidRPr="005510EB" w:rsidRDefault="00166DE8" w:rsidP="007D492E">
            <w:pPr>
              <w:rPr>
                <w:rFonts w:ascii="Times New Roman" w:hAnsi="Times New Roman" w:hint="eastAsia"/>
              </w:rPr>
            </w:pPr>
            <w:r w:rsidRPr="005510EB">
              <w:rPr>
                <w:rFonts w:ascii="Times New Roman" w:hAnsi="Times New Roman"/>
              </w:rPr>
              <w:t>Sub-IP Header Fields</w:t>
            </w:r>
          </w:p>
        </w:tc>
        <w:tc>
          <w:tcPr>
            <w:tcW w:w="5182" w:type="dxa"/>
          </w:tcPr>
          <w:p w14:paraId="3E6BA168" w14:textId="68F36686" w:rsidR="00F8243E" w:rsidRPr="005510EB" w:rsidRDefault="00166DE8" w:rsidP="007D492E">
            <w:pPr>
              <w:rPr>
                <w:rFonts w:ascii="Times New Roman" w:hAnsi="Times New Roman" w:hint="eastAsia"/>
              </w:rPr>
            </w:pPr>
            <w:r w:rsidRPr="005510EB">
              <w:rPr>
                <w:rFonts w:ascii="Times New Roman" w:hAnsi="Times New Roman" w:hint="eastAsia"/>
              </w:rPr>
              <w:t>子网信息，包括</w:t>
            </w:r>
            <w:proofErr w:type="spellStart"/>
            <w:r w:rsidRPr="005510EB">
              <w:rPr>
                <w:rFonts w:ascii="Times New Roman" w:hAnsi="Times New Roman" w:hint="eastAsia"/>
              </w:rPr>
              <w:t>vlan</w:t>
            </w:r>
            <w:proofErr w:type="spellEnd"/>
            <w:r w:rsidRPr="005510EB">
              <w:rPr>
                <w:rFonts w:ascii="Times New Roman" w:hAnsi="Times New Roman" w:hint="eastAsia"/>
              </w:rPr>
              <w:t>、</w:t>
            </w:r>
            <w:proofErr w:type="spellStart"/>
            <w:r w:rsidRPr="005510EB">
              <w:rPr>
                <w:rFonts w:ascii="Times New Roman" w:hAnsi="Times New Roman" w:hint="eastAsia"/>
              </w:rPr>
              <w:t>wlan</w:t>
            </w:r>
            <w:proofErr w:type="spellEnd"/>
            <w:r w:rsidRPr="005510EB">
              <w:rPr>
                <w:rFonts w:ascii="Times New Roman" w:hAnsi="Times New Roman" w:hint="eastAsia"/>
              </w:rPr>
              <w:t>的信息等。</w:t>
            </w:r>
          </w:p>
        </w:tc>
      </w:tr>
      <w:tr w:rsidR="00F8243E" w:rsidRPr="005510EB" w14:paraId="316FA7B8" w14:textId="77777777" w:rsidTr="005510EB">
        <w:tc>
          <w:tcPr>
            <w:tcW w:w="3114" w:type="dxa"/>
          </w:tcPr>
          <w:p w14:paraId="41EFFCDA" w14:textId="41001173" w:rsidR="00F8243E" w:rsidRPr="005510EB" w:rsidRDefault="00166DE8" w:rsidP="007D492E">
            <w:pPr>
              <w:rPr>
                <w:rFonts w:ascii="Times New Roman" w:hAnsi="Times New Roman" w:hint="eastAsia"/>
              </w:rPr>
            </w:pPr>
            <w:r w:rsidRPr="005510EB">
              <w:rPr>
                <w:rFonts w:ascii="Times New Roman" w:hAnsi="Times New Roman"/>
              </w:rPr>
              <w:t>Derived Packet Properties</w:t>
            </w:r>
          </w:p>
        </w:tc>
        <w:tc>
          <w:tcPr>
            <w:tcW w:w="5182" w:type="dxa"/>
          </w:tcPr>
          <w:p w14:paraId="2EC407E5" w14:textId="399D7738" w:rsidR="00F8243E" w:rsidRPr="005510EB" w:rsidRDefault="00166DE8" w:rsidP="007D492E">
            <w:pPr>
              <w:rPr>
                <w:rFonts w:ascii="Times New Roman" w:hAnsi="Times New Roman" w:hint="eastAsia"/>
              </w:rPr>
            </w:pPr>
            <w:r w:rsidRPr="005510EB">
              <w:rPr>
                <w:rFonts w:ascii="Times New Roman" w:hAnsi="Times New Roman" w:hint="eastAsia"/>
              </w:rPr>
              <w:t>可以看作是数据包</w:t>
            </w:r>
            <w:r w:rsidRPr="005510EB">
              <w:rPr>
                <w:rFonts w:ascii="Times New Roman" w:hAnsi="Times New Roman" w:hint="eastAsia"/>
              </w:rPr>
              <w:t>payload</w:t>
            </w:r>
            <w:r w:rsidRPr="005510EB">
              <w:rPr>
                <w:rFonts w:ascii="Times New Roman" w:hAnsi="Times New Roman" w:hint="eastAsia"/>
              </w:rPr>
              <w:t>中提取的信息。</w:t>
            </w:r>
          </w:p>
        </w:tc>
      </w:tr>
      <w:tr w:rsidR="00F8243E" w:rsidRPr="005510EB" w14:paraId="063A3308" w14:textId="77777777" w:rsidTr="005510EB">
        <w:tc>
          <w:tcPr>
            <w:tcW w:w="3114" w:type="dxa"/>
          </w:tcPr>
          <w:p w14:paraId="23821B48" w14:textId="4B445BBC" w:rsidR="00F8243E" w:rsidRPr="005510EB" w:rsidRDefault="00166DE8" w:rsidP="007D492E">
            <w:pPr>
              <w:rPr>
                <w:rFonts w:ascii="Times New Roman" w:hAnsi="Times New Roman" w:hint="eastAsia"/>
              </w:rPr>
            </w:pPr>
            <w:r w:rsidRPr="005510EB">
              <w:rPr>
                <w:rFonts w:ascii="Times New Roman" w:hAnsi="Times New Roman"/>
              </w:rPr>
              <w:t>Min/Max Flow Properties</w:t>
            </w:r>
          </w:p>
        </w:tc>
        <w:tc>
          <w:tcPr>
            <w:tcW w:w="5182" w:type="dxa"/>
          </w:tcPr>
          <w:p w14:paraId="515D600A" w14:textId="5D2954E1" w:rsidR="00F8243E" w:rsidRPr="005510EB" w:rsidRDefault="00166DE8" w:rsidP="007D492E">
            <w:pPr>
              <w:rPr>
                <w:rFonts w:ascii="Times New Roman" w:hAnsi="Times New Roman" w:hint="eastAsia"/>
              </w:rPr>
            </w:pPr>
            <w:r w:rsidRPr="005510EB">
              <w:rPr>
                <w:rFonts w:ascii="Times New Roman" w:hAnsi="Times New Roman" w:hint="eastAsia"/>
              </w:rPr>
              <w:t>包的最大长度，最小长度等信息。</w:t>
            </w:r>
          </w:p>
        </w:tc>
      </w:tr>
      <w:tr w:rsidR="00F8243E" w:rsidRPr="005510EB" w14:paraId="614EF187" w14:textId="77777777" w:rsidTr="005510EB">
        <w:tc>
          <w:tcPr>
            <w:tcW w:w="3114" w:type="dxa"/>
          </w:tcPr>
          <w:p w14:paraId="01C473C1" w14:textId="7696B55E" w:rsidR="00F8243E" w:rsidRPr="005510EB" w:rsidRDefault="00166DE8" w:rsidP="007D492E">
            <w:pPr>
              <w:rPr>
                <w:rFonts w:ascii="Times New Roman" w:hAnsi="Times New Roman" w:hint="eastAsia"/>
              </w:rPr>
            </w:pPr>
            <w:r w:rsidRPr="005510EB">
              <w:rPr>
                <w:rFonts w:ascii="Times New Roman" w:hAnsi="Times New Roman"/>
              </w:rPr>
              <w:t>Flow Timestamps</w:t>
            </w:r>
          </w:p>
        </w:tc>
        <w:tc>
          <w:tcPr>
            <w:tcW w:w="5182" w:type="dxa"/>
          </w:tcPr>
          <w:p w14:paraId="68996F47" w14:textId="32DEF7EB" w:rsidR="00F8243E" w:rsidRPr="005510EB" w:rsidRDefault="00166DE8" w:rsidP="007D492E">
            <w:pPr>
              <w:rPr>
                <w:rFonts w:ascii="Times New Roman" w:hAnsi="Times New Roman" w:hint="eastAsia"/>
              </w:rPr>
            </w:pPr>
            <w:r w:rsidRPr="005510EB">
              <w:rPr>
                <w:rFonts w:ascii="Times New Roman" w:hAnsi="Times New Roman" w:hint="eastAsia"/>
              </w:rPr>
              <w:t>时间戳信息，比如包的开始时间，结束时间等。</w:t>
            </w:r>
          </w:p>
        </w:tc>
      </w:tr>
      <w:tr w:rsidR="00F8243E" w:rsidRPr="005510EB" w14:paraId="438A6436" w14:textId="77777777" w:rsidTr="005510EB">
        <w:tc>
          <w:tcPr>
            <w:tcW w:w="3114" w:type="dxa"/>
          </w:tcPr>
          <w:p w14:paraId="2C94A6C1" w14:textId="67DA746F" w:rsidR="00F8243E" w:rsidRPr="005510EB" w:rsidRDefault="00166DE8" w:rsidP="007D492E">
            <w:pPr>
              <w:rPr>
                <w:rFonts w:ascii="Times New Roman" w:hAnsi="Times New Roman" w:hint="eastAsia"/>
              </w:rPr>
            </w:pPr>
            <w:r w:rsidRPr="005510EB">
              <w:rPr>
                <w:rFonts w:ascii="Times New Roman" w:hAnsi="Times New Roman"/>
              </w:rPr>
              <w:t>Per-Flow Counters</w:t>
            </w:r>
          </w:p>
        </w:tc>
        <w:tc>
          <w:tcPr>
            <w:tcW w:w="5182" w:type="dxa"/>
          </w:tcPr>
          <w:p w14:paraId="5DCE045E" w14:textId="4ACD7167" w:rsidR="00F8243E" w:rsidRPr="005510EB" w:rsidRDefault="00166DE8" w:rsidP="007D492E">
            <w:pPr>
              <w:rPr>
                <w:rFonts w:ascii="Times New Roman" w:hAnsi="Times New Roman" w:hint="eastAsia"/>
              </w:rPr>
            </w:pPr>
            <w:proofErr w:type="gramStart"/>
            <w:r w:rsidRPr="005510EB">
              <w:rPr>
                <w:rFonts w:ascii="Times New Roman" w:hAnsi="Times New Roman" w:hint="eastAsia"/>
              </w:rPr>
              <w:t>流统计</w:t>
            </w:r>
            <w:proofErr w:type="gramEnd"/>
            <w:r w:rsidRPr="005510EB">
              <w:rPr>
                <w:rFonts w:ascii="Times New Roman" w:hAnsi="Times New Roman" w:hint="eastAsia"/>
              </w:rPr>
              <w:t>信息，流中包长、包数等。</w:t>
            </w:r>
          </w:p>
        </w:tc>
      </w:tr>
      <w:tr w:rsidR="00F8243E" w:rsidRPr="005510EB" w14:paraId="156AC827" w14:textId="77777777" w:rsidTr="005510EB">
        <w:tc>
          <w:tcPr>
            <w:tcW w:w="3114" w:type="dxa"/>
          </w:tcPr>
          <w:p w14:paraId="2F335232" w14:textId="607D82FC" w:rsidR="00F8243E" w:rsidRPr="005510EB" w:rsidRDefault="00166DE8" w:rsidP="007D492E">
            <w:pPr>
              <w:rPr>
                <w:rFonts w:ascii="Times New Roman" w:hAnsi="Times New Roman" w:hint="eastAsia"/>
              </w:rPr>
            </w:pPr>
            <w:r w:rsidRPr="005510EB">
              <w:rPr>
                <w:rFonts w:ascii="Times New Roman" w:hAnsi="Times New Roman"/>
              </w:rPr>
              <w:t>Miscellaneous Flow Properties</w:t>
            </w:r>
          </w:p>
        </w:tc>
        <w:tc>
          <w:tcPr>
            <w:tcW w:w="5182" w:type="dxa"/>
          </w:tcPr>
          <w:p w14:paraId="5EE51530" w14:textId="5C1C445D" w:rsidR="00F8243E" w:rsidRPr="005510EB" w:rsidRDefault="00166DE8" w:rsidP="007D492E">
            <w:pPr>
              <w:rPr>
                <w:rFonts w:ascii="Times New Roman" w:hAnsi="Times New Roman" w:hint="eastAsia"/>
              </w:rPr>
            </w:pPr>
            <w:proofErr w:type="gramStart"/>
            <w:r w:rsidRPr="005510EB">
              <w:rPr>
                <w:rFonts w:ascii="Times New Roman" w:hAnsi="Times New Roman" w:hint="eastAsia"/>
              </w:rPr>
              <w:t>流其他</w:t>
            </w:r>
            <w:proofErr w:type="gramEnd"/>
            <w:r w:rsidRPr="005510EB">
              <w:rPr>
                <w:rFonts w:ascii="Times New Roman" w:hAnsi="Times New Roman" w:hint="eastAsia"/>
              </w:rPr>
              <w:t>信息。</w:t>
            </w:r>
          </w:p>
        </w:tc>
      </w:tr>
      <w:tr w:rsidR="00F8243E" w:rsidRPr="005510EB" w14:paraId="35439C6B" w14:textId="77777777" w:rsidTr="005510EB">
        <w:tc>
          <w:tcPr>
            <w:tcW w:w="3114" w:type="dxa"/>
          </w:tcPr>
          <w:p w14:paraId="3C8D415B" w14:textId="3D6D1330" w:rsidR="00F8243E" w:rsidRPr="005510EB" w:rsidRDefault="00166DE8" w:rsidP="007D492E">
            <w:pPr>
              <w:rPr>
                <w:rFonts w:ascii="Times New Roman" w:hAnsi="Times New Roman" w:hint="eastAsia"/>
              </w:rPr>
            </w:pPr>
            <w:r w:rsidRPr="005510EB">
              <w:rPr>
                <w:rFonts w:ascii="Times New Roman" w:hAnsi="Times New Roman"/>
              </w:rPr>
              <w:t>Padding</w:t>
            </w:r>
          </w:p>
        </w:tc>
        <w:tc>
          <w:tcPr>
            <w:tcW w:w="5182" w:type="dxa"/>
          </w:tcPr>
          <w:p w14:paraId="12111AF3" w14:textId="06D5ACD2" w:rsidR="00F8243E" w:rsidRPr="005510EB" w:rsidRDefault="00166DE8" w:rsidP="007D492E">
            <w:pPr>
              <w:rPr>
                <w:rFonts w:ascii="Times New Roman" w:hAnsi="Times New Roman" w:hint="eastAsia"/>
              </w:rPr>
            </w:pPr>
            <w:r w:rsidRPr="005510EB">
              <w:rPr>
                <w:rFonts w:ascii="Times New Roman" w:hAnsi="Times New Roman" w:hint="eastAsia"/>
              </w:rPr>
              <w:t>padding</w:t>
            </w:r>
            <w:r w:rsidRPr="005510EB">
              <w:rPr>
                <w:rFonts w:ascii="Times New Roman" w:hAnsi="Times New Roman" w:hint="eastAsia"/>
              </w:rPr>
              <w:t>信息。</w:t>
            </w:r>
          </w:p>
        </w:tc>
      </w:tr>
    </w:tbl>
    <w:p w14:paraId="2961A31F" w14:textId="314DFBFE" w:rsidR="00F8243E" w:rsidRPr="007D492E" w:rsidRDefault="007D492E" w:rsidP="007D492E">
      <w:pPr>
        <w:jc w:val="center"/>
        <w:rPr>
          <w:rFonts w:ascii="Times New Roman" w:hAnsi="Times New Roman" w:hint="eastAsia"/>
          <w:sz w:val="18"/>
          <w:szCs w:val="18"/>
        </w:rPr>
      </w:pPr>
      <w:r w:rsidRPr="007D492E">
        <w:rPr>
          <w:rFonts w:ascii="Times New Roman" w:hAnsi="Times New Roman" w:hint="eastAsia"/>
          <w:sz w:val="18"/>
          <w:szCs w:val="18"/>
        </w:rPr>
        <w:t>图</w:t>
      </w:r>
      <w:r w:rsidRPr="007D492E">
        <w:rPr>
          <w:rFonts w:ascii="Times New Roman" w:hAnsi="Times New Roman" w:hint="eastAsia"/>
          <w:sz w:val="18"/>
          <w:szCs w:val="18"/>
        </w:rPr>
        <w:t>5.1</w:t>
      </w:r>
      <w:r w:rsidRPr="007D492E">
        <w:rPr>
          <w:rFonts w:ascii="Times New Roman" w:hAnsi="Times New Roman"/>
          <w:sz w:val="18"/>
          <w:szCs w:val="18"/>
        </w:rPr>
        <w:t xml:space="preserve"> RFC</w:t>
      </w:r>
      <w:r w:rsidRPr="007D492E">
        <w:rPr>
          <w:rFonts w:ascii="Times New Roman" w:hAnsi="Times New Roman" w:hint="eastAsia"/>
          <w:sz w:val="18"/>
          <w:szCs w:val="18"/>
        </w:rPr>
        <w:t>5102</w:t>
      </w:r>
      <w:r w:rsidRPr="007D492E">
        <w:rPr>
          <w:rFonts w:ascii="Times New Roman" w:hAnsi="Times New Roman" w:hint="eastAsia"/>
          <w:sz w:val="18"/>
          <w:szCs w:val="18"/>
        </w:rPr>
        <w:t>对</w:t>
      </w:r>
      <w:r w:rsidRPr="007D492E">
        <w:rPr>
          <w:rFonts w:ascii="Times New Roman" w:hAnsi="Times New Roman"/>
          <w:sz w:val="18"/>
          <w:szCs w:val="18"/>
        </w:rPr>
        <w:t>Information Element</w:t>
      </w:r>
      <w:r w:rsidRPr="007D492E">
        <w:rPr>
          <w:rFonts w:ascii="Times New Roman" w:hAnsi="Times New Roman" w:hint="eastAsia"/>
          <w:sz w:val="18"/>
          <w:szCs w:val="18"/>
        </w:rPr>
        <w:t>的划分</w:t>
      </w:r>
    </w:p>
    <w:p w14:paraId="1E676FF2" w14:textId="7CB18B18" w:rsidR="00697590" w:rsidRPr="00253E26" w:rsidRDefault="00EB2D4A" w:rsidP="00EB2D4A">
      <w:pPr>
        <w:pStyle w:val="1"/>
        <w:numPr>
          <w:ilvl w:val="0"/>
          <w:numId w:val="1"/>
        </w:numPr>
        <w:rPr>
          <w:rFonts w:ascii="Times New Roman" w:hAnsi="Times New Roman"/>
        </w:rPr>
      </w:pPr>
      <w:bookmarkStart w:id="38" w:name="_Toc21444247"/>
      <w:r w:rsidRPr="00253E26">
        <w:rPr>
          <w:rFonts w:ascii="Times New Roman" w:hAnsi="Times New Roman" w:hint="eastAsia"/>
        </w:rPr>
        <w:lastRenderedPageBreak/>
        <w:t>传输协议</w:t>
      </w:r>
      <w:bookmarkEnd w:id="38"/>
    </w:p>
    <w:p w14:paraId="42321FB7" w14:textId="0C424AA1" w:rsidR="00EB2D4A" w:rsidRPr="00253E26" w:rsidRDefault="00EB2D4A" w:rsidP="002932B4">
      <w:pPr>
        <w:ind w:firstLineChars="200" w:firstLine="420"/>
        <w:rPr>
          <w:rFonts w:ascii="Times New Roman" w:hAnsi="Times New Roman"/>
        </w:rPr>
      </w:pPr>
      <w:r w:rsidRPr="00253E26">
        <w:rPr>
          <w:rFonts w:ascii="Times New Roman" w:hAnsi="Times New Roman"/>
        </w:rPr>
        <w:t>IPFIX</w:t>
      </w:r>
      <w:r w:rsidRPr="00253E26">
        <w:rPr>
          <w:rFonts w:ascii="Times New Roman" w:hAnsi="Times New Roman" w:hint="eastAsia"/>
        </w:rPr>
        <w:t>支持的传输协议有</w:t>
      </w:r>
      <w:r w:rsidRPr="00253E26">
        <w:rPr>
          <w:rFonts w:ascii="Times New Roman" w:hAnsi="Times New Roman" w:hint="eastAsia"/>
        </w:rPr>
        <w:t>T</w:t>
      </w:r>
      <w:r w:rsidRPr="00253E26">
        <w:rPr>
          <w:rFonts w:ascii="Times New Roman" w:hAnsi="Times New Roman"/>
        </w:rPr>
        <w:t>CP</w:t>
      </w:r>
      <w:r w:rsidRPr="00253E26">
        <w:rPr>
          <w:rFonts w:ascii="Times New Roman" w:hAnsi="Times New Roman" w:hint="eastAsia"/>
        </w:rPr>
        <w:t>、</w:t>
      </w:r>
      <w:r w:rsidRPr="00253E26">
        <w:rPr>
          <w:rFonts w:ascii="Times New Roman" w:hAnsi="Times New Roman" w:hint="eastAsia"/>
        </w:rPr>
        <w:t>S</w:t>
      </w:r>
      <w:r w:rsidRPr="00253E26">
        <w:rPr>
          <w:rFonts w:ascii="Times New Roman" w:hAnsi="Times New Roman"/>
        </w:rPr>
        <w:t>CTP</w:t>
      </w:r>
      <w:r w:rsidRPr="00253E26">
        <w:rPr>
          <w:rFonts w:ascii="Times New Roman" w:hAnsi="Times New Roman" w:hint="eastAsia"/>
        </w:rPr>
        <w:t>、</w:t>
      </w:r>
      <w:r w:rsidRPr="00253E26">
        <w:rPr>
          <w:rFonts w:ascii="Times New Roman" w:hAnsi="Times New Roman"/>
        </w:rPr>
        <w:t>UDP</w:t>
      </w:r>
      <w:r w:rsidRPr="00253E26">
        <w:rPr>
          <w:rFonts w:ascii="Times New Roman" w:hAnsi="Times New Roman" w:hint="eastAsia"/>
        </w:rPr>
        <w:t>，它们之间的区别如表</w:t>
      </w:r>
      <w:r w:rsidRPr="00253E26">
        <w:rPr>
          <w:rFonts w:ascii="Times New Roman" w:hAnsi="Times New Roman" w:hint="eastAsia"/>
        </w:rPr>
        <w:t>5</w:t>
      </w:r>
      <w:r w:rsidRPr="00253E26">
        <w:rPr>
          <w:rFonts w:ascii="Times New Roman" w:hAnsi="Times New Roman"/>
        </w:rPr>
        <w:t>.</w:t>
      </w:r>
      <w:r w:rsidRPr="00253E26">
        <w:rPr>
          <w:rFonts w:ascii="Times New Roman" w:hAnsi="Times New Roman" w:hint="eastAsia"/>
        </w:rPr>
        <w:t>1</w:t>
      </w:r>
      <w:r w:rsidRPr="00253E26">
        <w:rPr>
          <w:rFonts w:ascii="Times New Roman" w:hAnsi="Times New Roman" w:hint="eastAsia"/>
        </w:rPr>
        <w:t>所示。</w:t>
      </w:r>
    </w:p>
    <w:tbl>
      <w:tblPr>
        <w:tblStyle w:val="a4"/>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268"/>
        <w:gridCol w:w="2552"/>
        <w:gridCol w:w="2347"/>
      </w:tblGrid>
      <w:tr w:rsidR="00EB2D4A" w:rsidRPr="007D492E" w14:paraId="218533DE" w14:textId="77777777" w:rsidTr="00BE2FCC">
        <w:tc>
          <w:tcPr>
            <w:tcW w:w="1129" w:type="dxa"/>
            <w:tcBorders>
              <w:top w:val="single" w:sz="18" w:space="0" w:color="auto"/>
              <w:bottom w:val="single" w:sz="8" w:space="0" w:color="auto"/>
            </w:tcBorders>
          </w:tcPr>
          <w:p w14:paraId="6D714B01" w14:textId="77777777" w:rsidR="00EB2D4A" w:rsidRPr="00253E26" w:rsidRDefault="00EB2D4A" w:rsidP="00EB2D4A">
            <w:pPr>
              <w:rPr>
                <w:rFonts w:ascii="Times New Roman" w:hAnsi="Times New Roman"/>
              </w:rPr>
            </w:pPr>
          </w:p>
        </w:tc>
        <w:tc>
          <w:tcPr>
            <w:tcW w:w="2268" w:type="dxa"/>
            <w:tcBorders>
              <w:top w:val="single" w:sz="18" w:space="0" w:color="auto"/>
              <w:bottom w:val="single" w:sz="8" w:space="0" w:color="auto"/>
            </w:tcBorders>
          </w:tcPr>
          <w:p w14:paraId="2E576977" w14:textId="16E6B24D" w:rsidR="00EB2D4A" w:rsidRPr="00253E26" w:rsidRDefault="00EB2D4A" w:rsidP="00EB2D4A">
            <w:pPr>
              <w:rPr>
                <w:rFonts w:ascii="Times New Roman" w:hAnsi="Times New Roman"/>
              </w:rPr>
            </w:pPr>
            <w:r w:rsidRPr="00253E26">
              <w:rPr>
                <w:rFonts w:ascii="Times New Roman" w:hAnsi="Times New Roman"/>
              </w:rPr>
              <w:t>SCTP</w:t>
            </w:r>
          </w:p>
        </w:tc>
        <w:tc>
          <w:tcPr>
            <w:tcW w:w="2552" w:type="dxa"/>
            <w:tcBorders>
              <w:top w:val="single" w:sz="18" w:space="0" w:color="auto"/>
              <w:bottom w:val="single" w:sz="8" w:space="0" w:color="auto"/>
            </w:tcBorders>
          </w:tcPr>
          <w:p w14:paraId="6A75B6B2" w14:textId="0953EB5A" w:rsidR="00EB2D4A" w:rsidRPr="00253E26" w:rsidRDefault="00EB2D4A" w:rsidP="00EB2D4A">
            <w:pPr>
              <w:rPr>
                <w:rFonts w:ascii="Times New Roman" w:hAnsi="Times New Roman"/>
              </w:rPr>
            </w:pPr>
            <w:r w:rsidRPr="00253E26">
              <w:rPr>
                <w:rFonts w:ascii="Times New Roman" w:hAnsi="Times New Roman"/>
              </w:rPr>
              <w:t>TCP</w:t>
            </w:r>
          </w:p>
        </w:tc>
        <w:tc>
          <w:tcPr>
            <w:tcW w:w="2347" w:type="dxa"/>
            <w:tcBorders>
              <w:top w:val="single" w:sz="18" w:space="0" w:color="auto"/>
              <w:bottom w:val="single" w:sz="8" w:space="0" w:color="auto"/>
            </w:tcBorders>
          </w:tcPr>
          <w:p w14:paraId="40EEBAE8" w14:textId="5A132EE5" w:rsidR="00EB2D4A" w:rsidRPr="00253E26" w:rsidRDefault="00EB2D4A" w:rsidP="00EB2D4A">
            <w:pPr>
              <w:rPr>
                <w:rFonts w:ascii="Times New Roman" w:hAnsi="Times New Roman"/>
              </w:rPr>
            </w:pPr>
            <w:r w:rsidRPr="00253E26">
              <w:rPr>
                <w:rFonts w:ascii="Times New Roman" w:hAnsi="Times New Roman" w:hint="eastAsia"/>
              </w:rPr>
              <w:t>U</w:t>
            </w:r>
            <w:r w:rsidRPr="00253E26">
              <w:rPr>
                <w:rFonts w:ascii="Times New Roman" w:hAnsi="Times New Roman"/>
              </w:rPr>
              <w:t>DP</w:t>
            </w:r>
          </w:p>
        </w:tc>
      </w:tr>
      <w:tr w:rsidR="00EB2D4A" w:rsidRPr="007D492E" w14:paraId="6D0B5706" w14:textId="77777777" w:rsidTr="00BE2FCC">
        <w:tc>
          <w:tcPr>
            <w:tcW w:w="1129" w:type="dxa"/>
            <w:tcBorders>
              <w:top w:val="single" w:sz="8" w:space="0" w:color="auto"/>
            </w:tcBorders>
          </w:tcPr>
          <w:p w14:paraId="0E23A078" w14:textId="5F238A3D" w:rsidR="00EB2D4A" w:rsidRPr="00253E26" w:rsidRDefault="00EB2D4A" w:rsidP="00EB2D4A">
            <w:pPr>
              <w:rPr>
                <w:rFonts w:ascii="Times New Roman" w:hAnsi="Times New Roman"/>
              </w:rPr>
            </w:pPr>
            <w:r w:rsidRPr="00253E26">
              <w:rPr>
                <w:rFonts w:ascii="Times New Roman" w:hAnsi="Times New Roman" w:hint="eastAsia"/>
              </w:rPr>
              <w:t>拥塞避免</w:t>
            </w:r>
          </w:p>
        </w:tc>
        <w:tc>
          <w:tcPr>
            <w:tcW w:w="2268" w:type="dxa"/>
            <w:tcBorders>
              <w:top w:val="single" w:sz="8" w:space="0" w:color="auto"/>
            </w:tcBorders>
          </w:tcPr>
          <w:p w14:paraId="07CFE6C0" w14:textId="6803F23E" w:rsidR="00EB2D4A" w:rsidRPr="00253E26" w:rsidRDefault="00EB2D4A" w:rsidP="00EB2D4A">
            <w:pPr>
              <w:rPr>
                <w:rFonts w:ascii="Times New Roman" w:hAnsi="Times New Roman"/>
              </w:rPr>
            </w:pPr>
            <w:r w:rsidRPr="00253E26">
              <w:rPr>
                <w:rFonts w:ascii="Times New Roman" w:hAnsi="Times New Roman" w:hint="eastAsia"/>
              </w:rPr>
              <w:t>较好的拥塞避免方式</w:t>
            </w:r>
            <w:r w:rsidR="003338BD">
              <w:rPr>
                <w:rFonts w:ascii="Times New Roman" w:hAnsi="Times New Roman" w:hint="eastAsia"/>
              </w:rPr>
              <w:t>。</w:t>
            </w:r>
          </w:p>
        </w:tc>
        <w:tc>
          <w:tcPr>
            <w:tcW w:w="2552" w:type="dxa"/>
            <w:tcBorders>
              <w:top w:val="single" w:sz="8" w:space="0" w:color="auto"/>
            </w:tcBorders>
          </w:tcPr>
          <w:p w14:paraId="4DD40E58" w14:textId="01605F40" w:rsidR="00EB2D4A" w:rsidRPr="00253E26" w:rsidRDefault="00EB2D4A" w:rsidP="00EB2D4A">
            <w:pPr>
              <w:rPr>
                <w:rFonts w:ascii="Times New Roman" w:hAnsi="Times New Roman"/>
              </w:rPr>
            </w:pPr>
            <w:r w:rsidRPr="00253E26">
              <w:rPr>
                <w:rFonts w:ascii="Times New Roman" w:hAnsi="Times New Roman" w:hint="eastAsia"/>
              </w:rPr>
              <w:t>有拥塞控制，但是需要处理记录过程和输出过程在拥塞过大时不一致的情况</w:t>
            </w:r>
          </w:p>
        </w:tc>
        <w:tc>
          <w:tcPr>
            <w:tcW w:w="2347" w:type="dxa"/>
            <w:tcBorders>
              <w:top w:val="single" w:sz="8" w:space="0" w:color="auto"/>
            </w:tcBorders>
          </w:tcPr>
          <w:p w14:paraId="5B372174" w14:textId="43C765C3" w:rsidR="00EB2D4A" w:rsidRPr="00253E26" w:rsidRDefault="00EB2D4A" w:rsidP="00EB2D4A">
            <w:pPr>
              <w:rPr>
                <w:rFonts w:ascii="Times New Roman" w:hAnsi="Times New Roman"/>
              </w:rPr>
            </w:pPr>
            <w:r w:rsidRPr="00253E26">
              <w:rPr>
                <w:rFonts w:ascii="Times New Roman" w:hAnsi="Times New Roman" w:hint="eastAsia"/>
              </w:rPr>
              <w:t>没有</w:t>
            </w:r>
            <w:r w:rsidR="00DF6E54" w:rsidRPr="00253E26">
              <w:rPr>
                <w:rFonts w:ascii="Times New Roman" w:hAnsi="Times New Roman" w:hint="eastAsia"/>
              </w:rPr>
              <w:t>拥塞避免方案，</w:t>
            </w:r>
            <w:r w:rsidR="00DF6E54" w:rsidRPr="00253E26">
              <w:rPr>
                <w:rFonts w:ascii="Times New Roman" w:hAnsi="Times New Roman" w:hint="eastAsia"/>
              </w:rPr>
              <w:t>U</w:t>
            </w:r>
            <w:r w:rsidR="00DF6E54" w:rsidRPr="00253E26">
              <w:rPr>
                <w:rFonts w:ascii="Times New Roman" w:hAnsi="Times New Roman"/>
              </w:rPr>
              <w:t>DP</w:t>
            </w:r>
            <w:r w:rsidR="00DF6E54" w:rsidRPr="00253E26">
              <w:rPr>
                <w:rFonts w:ascii="Times New Roman" w:hAnsi="Times New Roman" w:hint="eastAsia"/>
              </w:rPr>
              <w:t>方式应该是在输出器与</w:t>
            </w:r>
            <w:proofErr w:type="gramStart"/>
            <w:r w:rsidR="00DF6E54" w:rsidRPr="00253E26">
              <w:rPr>
                <w:rFonts w:ascii="Times New Roman" w:hAnsi="Times New Roman" w:hint="eastAsia"/>
              </w:rPr>
              <w:t>收集器直连</w:t>
            </w:r>
            <w:proofErr w:type="gramEnd"/>
            <w:r w:rsidR="00DF6E54" w:rsidRPr="00253E26">
              <w:rPr>
                <w:rFonts w:ascii="Times New Roman" w:hAnsi="Times New Roman" w:hint="eastAsia"/>
              </w:rPr>
              <w:t>的情况</w:t>
            </w:r>
          </w:p>
        </w:tc>
      </w:tr>
      <w:tr w:rsidR="00EB2D4A" w:rsidRPr="007D492E" w14:paraId="6FAD270F" w14:textId="77777777" w:rsidTr="00BE2FCC">
        <w:tc>
          <w:tcPr>
            <w:tcW w:w="1129" w:type="dxa"/>
          </w:tcPr>
          <w:p w14:paraId="671672FE" w14:textId="53C24F77" w:rsidR="00EB2D4A" w:rsidRPr="00253E26" w:rsidRDefault="00EB2D4A" w:rsidP="00EB2D4A">
            <w:pPr>
              <w:rPr>
                <w:rFonts w:ascii="Times New Roman" w:hAnsi="Times New Roman"/>
              </w:rPr>
            </w:pPr>
            <w:r w:rsidRPr="00253E26">
              <w:rPr>
                <w:rFonts w:ascii="Times New Roman" w:hAnsi="Times New Roman" w:hint="eastAsia"/>
              </w:rPr>
              <w:t>可靠性</w:t>
            </w:r>
          </w:p>
        </w:tc>
        <w:tc>
          <w:tcPr>
            <w:tcW w:w="2268" w:type="dxa"/>
          </w:tcPr>
          <w:p w14:paraId="6346772D" w14:textId="7A711B79" w:rsidR="00EB2D4A" w:rsidRPr="00253E26" w:rsidRDefault="00DF6E54" w:rsidP="00EB2D4A">
            <w:pPr>
              <w:rPr>
                <w:rFonts w:ascii="Times New Roman" w:hAnsi="Times New Roman"/>
              </w:rPr>
            </w:pPr>
            <w:r w:rsidRPr="00253E26">
              <w:rPr>
                <w:rFonts w:ascii="Times New Roman" w:hAnsi="Times New Roman" w:hint="eastAsia"/>
              </w:rPr>
              <w:t>可靠</w:t>
            </w:r>
            <w:r w:rsidR="003338BD">
              <w:rPr>
                <w:rFonts w:ascii="Times New Roman" w:hAnsi="Times New Roman" w:hint="eastAsia"/>
              </w:rPr>
              <w:t>。</w:t>
            </w:r>
          </w:p>
        </w:tc>
        <w:tc>
          <w:tcPr>
            <w:tcW w:w="2552" w:type="dxa"/>
          </w:tcPr>
          <w:p w14:paraId="2156F1AF" w14:textId="38AA3D31" w:rsidR="00EB2D4A" w:rsidRPr="00253E26" w:rsidRDefault="00DF6E54" w:rsidP="00EB2D4A">
            <w:pPr>
              <w:rPr>
                <w:rFonts w:ascii="Times New Roman" w:hAnsi="Times New Roman"/>
              </w:rPr>
            </w:pPr>
            <w:r w:rsidRPr="00253E26">
              <w:rPr>
                <w:rFonts w:ascii="Times New Roman" w:hAnsi="Times New Roman" w:hint="eastAsia"/>
              </w:rPr>
              <w:t>可靠</w:t>
            </w:r>
            <w:r w:rsidR="003338BD">
              <w:rPr>
                <w:rFonts w:ascii="Times New Roman" w:hAnsi="Times New Roman" w:hint="eastAsia"/>
              </w:rPr>
              <w:t>。</w:t>
            </w:r>
          </w:p>
        </w:tc>
        <w:tc>
          <w:tcPr>
            <w:tcW w:w="2347" w:type="dxa"/>
          </w:tcPr>
          <w:p w14:paraId="1F82957A" w14:textId="75FA52B2" w:rsidR="00EB2D4A" w:rsidRPr="00253E26" w:rsidRDefault="00DF6E54" w:rsidP="00EB2D4A">
            <w:pPr>
              <w:rPr>
                <w:rFonts w:ascii="Times New Roman" w:hAnsi="Times New Roman"/>
              </w:rPr>
            </w:pPr>
            <w:r w:rsidRPr="00253E26">
              <w:rPr>
                <w:rFonts w:ascii="Times New Roman" w:hAnsi="Times New Roman" w:hint="eastAsia"/>
              </w:rPr>
              <w:t>不可靠，可以使用</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的</w:t>
            </w:r>
            <w:r w:rsidRPr="00253E26">
              <w:rPr>
                <w:rFonts w:ascii="Times New Roman" w:hAnsi="Times New Roman"/>
              </w:rPr>
              <w:t>Sequence Number</w:t>
            </w:r>
            <w:r w:rsidRPr="00253E26">
              <w:rPr>
                <w:rFonts w:ascii="Times New Roman" w:hAnsi="Times New Roman" w:hint="eastAsia"/>
              </w:rPr>
              <w:t>字段来确认丢包</w:t>
            </w:r>
            <w:r w:rsidR="003338BD">
              <w:rPr>
                <w:rFonts w:ascii="Times New Roman" w:hAnsi="Times New Roman" w:hint="eastAsia"/>
              </w:rPr>
              <w:t>。</w:t>
            </w:r>
          </w:p>
        </w:tc>
      </w:tr>
      <w:tr w:rsidR="00EB2D4A" w:rsidRPr="007D492E" w14:paraId="02738C41" w14:textId="77777777" w:rsidTr="00BE2FCC">
        <w:tc>
          <w:tcPr>
            <w:tcW w:w="1129" w:type="dxa"/>
          </w:tcPr>
          <w:p w14:paraId="60C05E10" w14:textId="7F005CC7" w:rsidR="00EB2D4A" w:rsidRPr="00253E26" w:rsidRDefault="00EB2D4A" w:rsidP="00EB2D4A">
            <w:pPr>
              <w:rPr>
                <w:rFonts w:ascii="Times New Roman" w:hAnsi="Times New Roman"/>
              </w:rPr>
            </w:pPr>
            <w:r w:rsidRPr="00253E26">
              <w:rPr>
                <w:rFonts w:ascii="Times New Roman" w:hAnsi="Times New Roman" w:hint="eastAsia"/>
              </w:rPr>
              <w:t>M</w:t>
            </w:r>
            <w:r w:rsidRPr="00253E26">
              <w:rPr>
                <w:rFonts w:ascii="Times New Roman" w:hAnsi="Times New Roman"/>
              </w:rPr>
              <w:t>TU</w:t>
            </w:r>
          </w:p>
        </w:tc>
        <w:tc>
          <w:tcPr>
            <w:tcW w:w="2268" w:type="dxa"/>
          </w:tcPr>
          <w:p w14:paraId="4EE57024" w14:textId="6037E0D3" w:rsidR="00EB2D4A" w:rsidRPr="00253E26" w:rsidRDefault="00425A06" w:rsidP="00EB2D4A">
            <w:pPr>
              <w:rPr>
                <w:rFonts w:ascii="Times New Roman" w:hAnsi="Times New Roman"/>
              </w:rPr>
            </w:pPr>
            <w:r w:rsidRPr="00253E26">
              <w:rPr>
                <w:rFonts w:ascii="Times New Roman" w:hAnsi="Times New Roman" w:hint="eastAsia"/>
              </w:rPr>
              <w:t>根据</w:t>
            </w:r>
            <w:r w:rsidRPr="00253E26">
              <w:rPr>
                <w:rFonts w:ascii="Times New Roman" w:hAnsi="Times New Roman" w:hint="eastAsia"/>
              </w:rPr>
              <w:t>P</w:t>
            </w:r>
            <w:r w:rsidRPr="00253E26">
              <w:rPr>
                <w:rFonts w:ascii="Times New Roman" w:hAnsi="Times New Roman"/>
              </w:rPr>
              <w:t>MTU</w:t>
            </w:r>
            <w:r w:rsidRPr="00253E26">
              <w:rPr>
                <w:rFonts w:ascii="Times New Roman" w:hAnsi="Times New Roman" w:hint="eastAsia"/>
              </w:rPr>
              <w:t>进行</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消息分片</w:t>
            </w:r>
            <w:r w:rsidR="003338BD">
              <w:rPr>
                <w:rFonts w:ascii="Times New Roman" w:hAnsi="Times New Roman" w:hint="eastAsia"/>
              </w:rPr>
              <w:t>。</w:t>
            </w:r>
          </w:p>
        </w:tc>
        <w:tc>
          <w:tcPr>
            <w:tcW w:w="2552" w:type="dxa"/>
          </w:tcPr>
          <w:p w14:paraId="530BF73C" w14:textId="1FFC99F0" w:rsidR="00EB2D4A" w:rsidRPr="00253E26" w:rsidRDefault="00DF6E54" w:rsidP="00EB2D4A">
            <w:pPr>
              <w:rPr>
                <w:rFonts w:ascii="Times New Roman" w:hAnsi="Times New Roman"/>
              </w:rPr>
            </w:pPr>
            <w:r w:rsidRPr="00253E26">
              <w:rPr>
                <w:rFonts w:ascii="Times New Roman" w:hAnsi="Times New Roman"/>
              </w:rPr>
              <w:t>TCP</w:t>
            </w:r>
            <w:r w:rsidRPr="00253E26">
              <w:rPr>
                <w:rFonts w:ascii="Times New Roman" w:hAnsi="Times New Roman" w:hint="eastAsia"/>
              </w:rPr>
              <w:t>为可靠传输，</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消息长度可为其最大值</w:t>
            </w:r>
            <w:r w:rsidR="003338BD">
              <w:rPr>
                <w:rFonts w:ascii="Times New Roman" w:hAnsi="Times New Roman" w:hint="eastAsia"/>
              </w:rPr>
              <w:t>。</w:t>
            </w:r>
          </w:p>
        </w:tc>
        <w:tc>
          <w:tcPr>
            <w:tcW w:w="2347" w:type="dxa"/>
          </w:tcPr>
          <w:p w14:paraId="0D1890B1" w14:textId="7D037B76" w:rsidR="00EB2D4A" w:rsidRPr="00253E26" w:rsidRDefault="00DF6E54" w:rsidP="00EB2D4A">
            <w:pPr>
              <w:rPr>
                <w:rFonts w:ascii="Times New Roman" w:hAnsi="Times New Roman"/>
              </w:rPr>
            </w:pPr>
            <w:r w:rsidRPr="00253E26">
              <w:rPr>
                <w:rFonts w:ascii="Times New Roman" w:hAnsi="Times New Roman" w:hint="eastAsia"/>
              </w:rPr>
              <w:t>U</w:t>
            </w:r>
            <w:r w:rsidRPr="00253E26">
              <w:rPr>
                <w:rFonts w:ascii="Times New Roman" w:hAnsi="Times New Roman"/>
              </w:rPr>
              <w:t>DP</w:t>
            </w:r>
            <w:r w:rsidRPr="00253E26">
              <w:rPr>
                <w:rFonts w:ascii="Times New Roman" w:hAnsi="Times New Roman" w:hint="eastAsia"/>
              </w:rPr>
              <w:t>不可靠，需要对一个</w:t>
            </w:r>
            <w:r w:rsidR="008E3908">
              <w:rPr>
                <w:rFonts w:ascii="Times New Roman" w:hAnsi="Times New Roman" w:hint="eastAsia"/>
              </w:rPr>
              <w:t>大的</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消息进行分包后发送</w:t>
            </w:r>
            <w:r w:rsidR="003338BD">
              <w:rPr>
                <w:rFonts w:ascii="Times New Roman" w:hAnsi="Times New Roman" w:hint="eastAsia"/>
              </w:rPr>
              <w:t>。</w:t>
            </w:r>
          </w:p>
        </w:tc>
      </w:tr>
      <w:tr w:rsidR="00EB2D4A" w:rsidRPr="007D492E" w14:paraId="3B6242A8" w14:textId="77777777" w:rsidTr="00BE2FCC">
        <w:tc>
          <w:tcPr>
            <w:tcW w:w="1129" w:type="dxa"/>
          </w:tcPr>
          <w:p w14:paraId="25D844B3" w14:textId="4EA3AE29" w:rsidR="00EB2D4A" w:rsidRPr="00253E26" w:rsidRDefault="00EB2D4A" w:rsidP="00EB2D4A">
            <w:pPr>
              <w:rPr>
                <w:rFonts w:ascii="Times New Roman" w:hAnsi="Times New Roman"/>
              </w:rPr>
            </w:pPr>
            <w:r w:rsidRPr="00253E26">
              <w:rPr>
                <w:rFonts w:ascii="Times New Roman" w:hAnsi="Times New Roman" w:hint="eastAsia"/>
              </w:rPr>
              <w:t>session</w:t>
            </w:r>
            <w:r w:rsidRPr="00253E26">
              <w:rPr>
                <w:rFonts w:ascii="Times New Roman" w:hAnsi="Times New Roman" w:hint="eastAsia"/>
              </w:rPr>
              <w:t>建立和关闭</w:t>
            </w:r>
          </w:p>
        </w:tc>
        <w:tc>
          <w:tcPr>
            <w:tcW w:w="2268" w:type="dxa"/>
          </w:tcPr>
          <w:p w14:paraId="74D04B83" w14:textId="5AB8DFD5" w:rsidR="00EB2D4A" w:rsidRPr="00253E26" w:rsidRDefault="00425A06" w:rsidP="00EB2D4A">
            <w:pPr>
              <w:rPr>
                <w:rFonts w:ascii="Times New Roman" w:hAnsi="Times New Roman"/>
              </w:rPr>
            </w:pPr>
            <w:r w:rsidRPr="00253E26">
              <w:rPr>
                <w:rFonts w:ascii="Times New Roman" w:hAnsi="Times New Roman" w:hint="eastAsia"/>
              </w:rPr>
              <w:t>由于</w:t>
            </w:r>
            <w:r w:rsidRPr="00253E26">
              <w:rPr>
                <w:rFonts w:ascii="Times New Roman" w:hAnsi="Times New Roman" w:hint="eastAsia"/>
              </w:rPr>
              <w:t>S</w:t>
            </w:r>
            <w:r w:rsidRPr="00253E26">
              <w:rPr>
                <w:rFonts w:ascii="Times New Roman" w:hAnsi="Times New Roman"/>
              </w:rPr>
              <w:t>CTP</w:t>
            </w:r>
            <w:r w:rsidRPr="00253E26">
              <w:rPr>
                <w:rFonts w:ascii="Times New Roman" w:hAnsi="Times New Roman" w:hint="eastAsia"/>
              </w:rPr>
              <w:t>支持多流传输，当关闭一条流时，</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消息仍然可以在其他流上传输</w:t>
            </w:r>
            <w:r w:rsidR="003338BD">
              <w:rPr>
                <w:rFonts w:ascii="Times New Roman" w:hAnsi="Times New Roman" w:hint="eastAsia"/>
              </w:rPr>
              <w:t>。</w:t>
            </w:r>
          </w:p>
        </w:tc>
        <w:tc>
          <w:tcPr>
            <w:tcW w:w="2552" w:type="dxa"/>
          </w:tcPr>
          <w:p w14:paraId="75EDD22E" w14:textId="3BC21717" w:rsidR="00EB2D4A" w:rsidRPr="00253E26" w:rsidRDefault="00425A06" w:rsidP="00EB2D4A">
            <w:pPr>
              <w:rPr>
                <w:rFonts w:ascii="Times New Roman" w:hAnsi="Times New Roman"/>
              </w:rPr>
            </w:pPr>
            <w:r w:rsidRPr="00253E26">
              <w:rPr>
                <w:rFonts w:ascii="Times New Roman" w:hAnsi="Times New Roman" w:hint="eastAsia"/>
              </w:rPr>
              <w:t>一个</w:t>
            </w:r>
            <w:r w:rsidRPr="00253E26">
              <w:rPr>
                <w:rFonts w:ascii="Times New Roman" w:hAnsi="Times New Roman" w:hint="eastAsia"/>
              </w:rPr>
              <w:t>T</w:t>
            </w:r>
            <w:r w:rsidRPr="00253E26">
              <w:rPr>
                <w:rFonts w:ascii="Times New Roman" w:hAnsi="Times New Roman"/>
              </w:rPr>
              <w:t>CP</w:t>
            </w:r>
            <w:r w:rsidRPr="00253E26">
              <w:rPr>
                <w:rFonts w:ascii="Times New Roman" w:hAnsi="Times New Roman" w:hint="eastAsia"/>
              </w:rPr>
              <w:t>连接为一个</w:t>
            </w:r>
            <w:r w:rsidRPr="00253E26">
              <w:rPr>
                <w:rFonts w:ascii="Times New Roman" w:hAnsi="Times New Roman" w:hint="eastAsia"/>
              </w:rPr>
              <w:t>session</w:t>
            </w:r>
            <w:r w:rsidRPr="00253E26">
              <w:rPr>
                <w:rFonts w:ascii="Times New Roman" w:hAnsi="Times New Roman" w:hint="eastAsia"/>
              </w:rPr>
              <w:t>，</w:t>
            </w:r>
            <w:r w:rsidR="00734769">
              <w:rPr>
                <w:rFonts w:ascii="Times New Roman" w:hAnsi="Times New Roman" w:hint="eastAsia"/>
              </w:rPr>
              <w:t>用来</w:t>
            </w:r>
            <w:r w:rsidRPr="00253E26">
              <w:rPr>
                <w:rFonts w:ascii="Times New Roman" w:hAnsi="Times New Roman" w:hint="eastAsia"/>
              </w:rPr>
              <w:t>传输一</w:t>
            </w:r>
            <w:r w:rsidR="00734769">
              <w:rPr>
                <w:rFonts w:ascii="Times New Roman" w:hAnsi="Times New Roman" w:hint="eastAsia"/>
              </w:rPr>
              <w:t>次</w:t>
            </w:r>
            <w:r w:rsidRPr="00253E26">
              <w:rPr>
                <w:rFonts w:ascii="Times New Roman" w:hAnsi="Times New Roman" w:hint="eastAsia"/>
              </w:rPr>
              <w:t>完整的</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记录结果</w:t>
            </w:r>
            <w:r w:rsidR="003338BD">
              <w:rPr>
                <w:rFonts w:ascii="Times New Roman" w:hAnsi="Times New Roman" w:hint="eastAsia"/>
              </w:rPr>
              <w:t>。</w:t>
            </w:r>
          </w:p>
        </w:tc>
        <w:tc>
          <w:tcPr>
            <w:tcW w:w="2347" w:type="dxa"/>
          </w:tcPr>
          <w:p w14:paraId="3FA516A3" w14:textId="7784F33A" w:rsidR="00EB2D4A" w:rsidRPr="00253E26" w:rsidRDefault="00425A06" w:rsidP="00EB2D4A">
            <w:pPr>
              <w:rPr>
                <w:rFonts w:ascii="Times New Roman" w:hAnsi="Times New Roman"/>
              </w:rPr>
            </w:pPr>
            <w:r w:rsidRPr="00253E26">
              <w:rPr>
                <w:rFonts w:ascii="Times New Roman" w:hAnsi="Times New Roman" w:hint="eastAsia"/>
              </w:rPr>
              <w:t>session</w:t>
            </w:r>
            <w:r w:rsidRPr="00253E26">
              <w:rPr>
                <w:rFonts w:ascii="Times New Roman" w:hAnsi="Times New Roman" w:hint="eastAsia"/>
              </w:rPr>
              <w:t>是基于时间间隔的，当超过某一间隔收集器没有收到</w:t>
            </w:r>
            <w:r w:rsidRPr="00253E26">
              <w:rPr>
                <w:rFonts w:ascii="Times New Roman" w:hAnsi="Times New Roman"/>
              </w:rPr>
              <w:t>IPFIX</w:t>
            </w:r>
            <w:r w:rsidRPr="00253E26">
              <w:rPr>
                <w:rFonts w:ascii="Times New Roman" w:hAnsi="Times New Roman" w:hint="eastAsia"/>
              </w:rPr>
              <w:t>消息，则认为</w:t>
            </w:r>
            <w:r w:rsidRPr="00253E26">
              <w:rPr>
                <w:rFonts w:ascii="Times New Roman" w:hAnsi="Times New Roman" w:hint="eastAsia"/>
              </w:rPr>
              <w:t>session</w:t>
            </w:r>
            <w:r w:rsidRPr="00253E26">
              <w:rPr>
                <w:rFonts w:ascii="Times New Roman" w:hAnsi="Times New Roman" w:hint="eastAsia"/>
              </w:rPr>
              <w:t>结束</w:t>
            </w:r>
            <w:r w:rsidR="003338BD">
              <w:rPr>
                <w:rFonts w:ascii="Times New Roman" w:hAnsi="Times New Roman" w:hint="eastAsia"/>
              </w:rPr>
              <w:t>。</w:t>
            </w:r>
          </w:p>
        </w:tc>
      </w:tr>
      <w:tr w:rsidR="00EB2D4A" w:rsidRPr="007D492E" w14:paraId="72C7CE08" w14:textId="77777777" w:rsidTr="00BE2FCC">
        <w:tc>
          <w:tcPr>
            <w:tcW w:w="1129" w:type="dxa"/>
          </w:tcPr>
          <w:p w14:paraId="43A3FFE5" w14:textId="524A4A7D" w:rsidR="00EB2D4A" w:rsidRPr="00253E26" w:rsidRDefault="00425A06" w:rsidP="00EB2D4A">
            <w:pPr>
              <w:rPr>
                <w:rFonts w:ascii="Times New Roman" w:hAnsi="Times New Roman"/>
              </w:rPr>
            </w:pPr>
            <w:r w:rsidRPr="00253E26">
              <w:rPr>
                <w:rFonts w:ascii="Times New Roman" w:hAnsi="Times New Roman" w:hint="eastAsia"/>
              </w:rPr>
              <w:t>连接</w:t>
            </w:r>
            <w:r w:rsidR="00EB2D4A" w:rsidRPr="00253E26">
              <w:rPr>
                <w:rFonts w:ascii="Times New Roman" w:hAnsi="Times New Roman" w:hint="eastAsia"/>
              </w:rPr>
              <w:t>故障</w:t>
            </w:r>
          </w:p>
        </w:tc>
        <w:tc>
          <w:tcPr>
            <w:tcW w:w="2268" w:type="dxa"/>
          </w:tcPr>
          <w:p w14:paraId="059CDE5E" w14:textId="016FDEC7" w:rsidR="00EB2D4A" w:rsidRPr="00253E26" w:rsidRDefault="00425A06" w:rsidP="00EB2D4A">
            <w:pPr>
              <w:rPr>
                <w:rFonts w:ascii="Times New Roman" w:hAnsi="Times New Roman"/>
              </w:rPr>
            </w:pPr>
            <w:r w:rsidRPr="00253E26">
              <w:rPr>
                <w:rFonts w:ascii="Times New Roman" w:hAnsi="Times New Roman"/>
              </w:rPr>
              <w:t>如果收集过程不承认</w:t>
            </w:r>
            <w:r w:rsidRPr="00253E26">
              <w:rPr>
                <w:rFonts w:ascii="Times New Roman" w:hAnsi="Times New Roman" w:hint="eastAsia"/>
              </w:rPr>
              <w:t>输出</w:t>
            </w:r>
            <w:r w:rsidRPr="00253E26">
              <w:rPr>
                <w:rFonts w:ascii="Times New Roman" w:hAnsi="Times New Roman"/>
              </w:rPr>
              <w:t>过程试图建立</w:t>
            </w:r>
            <w:r w:rsidRPr="00253E26">
              <w:rPr>
                <w:rFonts w:ascii="Times New Roman" w:hAnsi="Times New Roman" w:hint="eastAsia"/>
              </w:rPr>
              <w:t>连接</w:t>
            </w:r>
            <w:r w:rsidRPr="00253E26">
              <w:rPr>
                <w:rFonts w:ascii="Times New Roman" w:hAnsi="Times New Roman"/>
              </w:rPr>
              <w:t>，则</w:t>
            </w:r>
            <w:r w:rsidRPr="00253E26">
              <w:rPr>
                <w:rFonts w:ascii="Times New Roman" w:hAnsi="Times New Roman"/>
              </w:rPr>
              <w:t>SCTP</w:t>
            </w:r>
            <w:r w:rsidRPr="00253E26">
              <w:rPr>
                <w:rFonts w:ascii="Times New Roman" w:hAnsi="Times New Roman"/>
              </w:rPr>
              <w:t>将使用指数回退自动重试</w:t>
            </w:r>
            <w:r w:rsidRPr="00253E26">
              <w:rPr>
                <w:rFonts w:ascii="Times New Roman" w:hAnsi="Times New Roman" w:hint="eastAsia"/>
              </w:rPr>
              <w:t>连接建立</w:t>
            </w:r>
            <w:r w:rsidRPr="00253E26">
              <w:rPr>
                <w:rFonts w:ascii="Times New Roman" w:hAnsi="Times New Roman"/>
              </w:rPr>
              <w:t>。</w:t>
            </w:r>
            <w:r w:rsidR="003338BD">
              <w:rPr>
                <w:rFonts w:ascii="Times New Roman" w:hAnsi="Times New Roman" w:hint="eastAsia"/>
              </w:rPr>
              <w:t>。</w:t>
            </w:r>
          </w:p>
        </w:tc>
        <w:tc>
          <w:tcPr>
            <w:tcW w:w="2552" w:type="dxa"/>
          </w:tcPr>
          <w:p w14:paraId="6E0B7E62" w14:textId="52998EB1" w:rsidR="00EB2D4A" w:rsidRPr="00253E26" w:rsidRDefault="00425A06" w:rsidP="00EB2D4A">
            <w:pPr>
              <w:rPr>
                <w:rFonts w:ascii="Times New Roman" w:hAnsi="Times New Roman"/>
              </w:rPr>
            </w:pPr>
            <w:r w:rsidRPr="00253E26">
              <w:rPr>
                <w:rFonts w:ascii="Times New Roman" w:hAnsi="Times New Roman"/>
              </w:rPr>
              <w:t>如果收集过程不承认</w:t>
            </w:r>
            <w:r w:rsidRPr="00253E26">
              <w:rPr>
                <w:rFonts w:ascii="Times New Roman" w:hAnsi="Times New Roman" w:hint="eastAsia"/>
              </w:rPr>
              <w:t>输出</w:t>
            </w:r>
            <w:r w:rsidRPr="00253E26">
              <w:rPr>
                <w:rFonts w:ascii="Times New Roman" w:hAnsi="Times New Roman"/>
              </w:rPr>
              <w:t>过程试图建立</w:t>
            </w:r>
            <w:r w:rsidRPr="00253E26">
              <w:rPr>
                <w:rFonts w:ascii="Times New Roman" w:hAnsi="Times New Roman" w:hint="eastAsia"/>
              </w:rPr>
              <w:t>连接</w:t>
            </w:r>
            <w:r w:rsidRPr="00253E26">
              <w:rPr>
                <w:rFonts w:ascii="Times New Roman" w:hAnsi="Times New Roman"/>
              </w:rPr>
              <w:t>，则</w:t>
            </w:r>
            <w:r w:rsidR="003338BD">
              <w:rPr>
                <w:rFonts w:ascii="Times New Roman" w:hAnsi="Times New Roman"/>
              </w:rPr>
              <w:t>TCP</w:t>
            </w:r>
            <w:r w:rsidRPr="00253E26">
              <w:rPr>
                <w:rFonts w:ascii="Times New Roman" w:hAnsi="Times New Roman"/>
              </w:rPr>
              <w:t>将使用指数回退自动重试</w:t>
            </w:r>
            <w:r w:rsidRPr="00253E26">
              <w:rPr>
                <w:rFonts w:ascii="Times New Roman" w:hAnsi="Times New Roman" w:hint="eastAsia"/>
              </w:rPr>
              <w:t>连接建立</w:t>
            </w:r>
            <w:r w:rsidRPr="00253E26">
              <w:rPr>
                <w:rFonts w:ascii="Times New Roman" w:hAnsi="Times New Roman"/>
              </w:rPr>
              <w:t>。</w:t>
            </w:r>
          </w:p>
        </w:tc>
        <w:tc>
          <w:tcPr>
            <w:tcW w:w="2347" w:type="dxa"/>
          </w:tcPr>
          <w:p w14:paraId="49FC6552" w14:textId="4273EB4F" w:rsidR="00EB2D4A" w:rsidRPr="00253E26" w:rsidRDefault="00425A06" w:rsidP="00EB2D4A">
            <w:pPr>
              <w:rPr>
                <w:rFonts w:ascii="Times New Roman" w:hAnsi="Times New Roman"/>
              </w:rPr>
            </w:pPr>
            <w:r w:rsidRPr="00253E26">
              <w:rPr>
                <w:rFonts w:ascii="Times New Roman" w:hAnsi="Times New Roman" w:hint="eastAsia"/>
              </w:rPr>
              <w:t>无法知道连接故障，但可以将消息发送到多个收集器来进行备份</w:t>
            </w:r>
            <w:r w:rsidR="003338BD">
              <w:rPr>
                <w:rFonts w:ascii="Times New Roman" w:hAnsi="Times New Roman" w:hint="eastAsia"/>
              </w:rPr>
              <w:t>。</w:t>
            </w:r>
          </w:p>
        </w:tc>
      </w:tr>
    </w:tbl>
    <w:p w14:paraId="6635CB51" w14:textId="64AA28CF" w:rsidR="00EB2D4A" w:rsidRPr="00BE2FCC" w:rsidRDefault="009E0BFF" w:rsidP="00BE2FCC">
      <w:pPr>
        <w:jc w:val="center"/>
        <w:rPr>
          <w:rFonts w:ascii="Times New Roman" w:hAnsi="Times New Roman"/>
          <w:sz w:val="18"/>
          <w:szCs w:val="18"/>
        </w:rPr>
      </w:pPr>
      <w:r w:rsidRPr="00BE2FCC">
        <w:rPr>
          <w:rFonts w:ascii="Times New Roman" w:hAnsi="Times New Roman" w:hint="eastAsia"/>
          <w:sz w:val="18"/>
          <w:szCs w:val="18"/>
        </w:rPr>
        <w:t>表</w:t>
      </w:r>
      <w:r w:rsidRPr="00BE2FCC">
        <w:rPr>
          <w:rFonts w:ascii="Times New Roman" w:hAnsi="Times New Roman" w:hint="eastAsia"/>
          <w:sz w:val="18"/>
          <w:szCs w:val="18"/>
        </w:rPr>
        <w:t>5.1 S</w:t>
      </w:r>
      <w:r w:rsidRPr="00BE2FCC">
        <w:rPr>
          <w:rFonts w:ascii="Times New Roman" w:hAnsi="Times New Roman"/>
          <w:sz w:val="18"/>
          <w:szCs w:val="18"/>
        </w:rPr>
        <w:t xml:space="preserve">CTP </w:t>
      </w:r>
      <w:r w:rsidRPr="00BE2FCC">
        <w:rPr>
          <w:rFonts w:ascii="Times New Roman" w:hAnsi="Times New Roman" w:hint="eastAsia"/>
          <w:sz w:val="18"/>
          <w:szCs w:val="18"/>
        </w:rPr>
        <w:t>、</w:t>
      </w:r>
      <w:r w:rsidRPr="00BE2FCC">
        <w:rPr>
          <w:rFonts w:ascii="Times New Roman" w:hAnsi="Times New Roman" w:hint="eastAsia"/>
          <w:sz w:val="18"/>
          <w:szCs w:val="18"/>
        </w:rPr>
        <w:t>T</w:t>
      </w:r>
      <w:r w:rsidRPr="00BE2FCC">
        <w:rPr>
          <w:rFonts w:ascii="Times New Roman" w:hAnsi="Times New Roman"/>
          <w:sz w:val="18"/>
          <w:szCs w:val="18"/>
        </w:rPr>
        <w:t>CP</w:t>
      </w:r>
      <w:r w:rsidRPr="00BE2FCC">
        <w:rPr>
          <w:rFonts w:ascii="Times New Roman" w:hAnsi="Times New Roman" w:hint="eastAsia"/>
          <w:sz w:val="18"/>
          <w:szCs w:val="18"/>
        </w:rPr>
        <w:t>、</w:t>
      </w:r>
      <w:r w:rsidRPr="00BE2FCC">
        <w:rPr>
          <w:rFonts w:ascii="Times New Roman" w:hAnsi="Times New Roman"/>
          <w:sz w:val="18"/>
          <w:szCs w:val="18"/>
        </w:rPr>
        <w:t>UDP</w:t>
      </w:r>
      <w:r w:rsidRPr="00BE2FCC">
        <w:rPr>
          <w:rFonts w:ascii="Times New Roman" w:hAnsi="Times New Roman" w:hint="eastAsia"/>
          <w:sz w:val="18"/>
          <w:szCs w:val="18"/>
        </w:rPr>
        <w:t>传输</w:t>
      </w:r>
      <w:r w:rsidRPr="00BE2FCC">
        <w:rPr>
          <w:rFonts w:ascii="Times New Roman" w:hAnsi="Times New Roman" w:hint="eastAsia"/>
          <w:sz w:val="18"/>
          <w:szCs w:val="18"/>
        </w:rPr>
        <w:t>I</w:t>
      </w:r>
      <w:r w:rsidRPr="00BE2FCC">
        <w:rPr>
          <w:rFonts w:ascii="Times New Roman" w:hAnsi="Times New Roman"/>
          <w:sz w:val="18"/>
          <w:szCs w:val="18"/>
        </w:rPr>
        <w:t>PFIX</w:t>
      </w:r>
      <w:r w:rsidRPr="00BE2FCC">
        <w:rPr>
          <w:rFonts w:ascii="Times New Roman" w:hAnsi="Times New Roman" w:hint="eastAsia"/>
          <w:sz w:val="18"/>
          <w:szCs w:val="18"/>
        </w:rPr>
        <w:t>消息时的不同</w:t>
      </w:r>
    </w:p>
    <w:p w14:paraId="6EEC89BA" w14:textId="0614AED7" w:rsidR="004F2266" w:rsidRPr="00253E26" w:rsidRDefault="004F2266" w:rsidP="004F2266">
      <w:pPr>
        <w:pStyle w:val="1"/>
        <w:numPr>
          <w:ilvl w:val="0"/>
          <w:numId w:val="1"/>
        </w:numPr>
        <w:rPr>
          <w:rFonts w:ascii="Times New Roman" w:hAnsi="Times New Roman"/>
        </w:rPr>
      </w:pPr>
      <w:bookmarkStart w:id="39" w:name="_Toc21444248"/>
      <w:r w:rsidRPr="00253E26">
        <w:rPr>
          <w:rFonts w:ascii="Times New Roman" w:hAnsi="Times New Roman" w:hint="eastAsia"/>
        </w:rPr>
        <w:t>总结</w:t>
      </w:r>
      <w:bookmarkEnd w:id="39"/>
    </w:p>
    <w:p w14:paraId="62841A63" w14:textId="126D03A3" w:rsidR="004F2266" w:rsidRDefault="004F2266" w:rsidP="002932B4">
      <w:pPr>
        <w:ind w:firstLineChars="200" w:firstLine="420"/>
        <w:rPr>
          <w:rFonts w:ascii="Times New Roman" w:hAnsi="Times New Roman"/>
        </w:rPr>
      </w:pPr>
      <w:r w:rsidRPr="00253E26">
        <w:rPr>
          <w:rFonts w:ascii="Times New Roman" w:hAnsi="Times New Roman" w:hint="eastAsia"/>
        </w:rPr>
        <w:t>本文针对目前流行的</w:t>
      </w:r>
      <w:r w:rsidR="0096164A" w:rsidRPr="00253E26">
        <w:rPr>
          <w:rFonts w:ascii="Times New Roman" w:hAnsi="Times New Roman" w:hint="eastAsia"/>
        </w:rPr>
        <w:t>网络流信息统计</w:t>
      </w:r>
      <w:r w:rsidRPr="00253E26">
        <w:rPr>
          <w:rFonts w:ascii="Times New Roman" w:hAnsi="Times New Roman" w:hint="eastAsia"/>
        </w:rPr>
        <w:t>方</w:t>
      </w:r>
      <w:r w:rsidR="0096164A" w:rsidRPr="00253E26">
        <w:rPr>
          <w:rFonts w:ascii="Times New Roman" w:hAnsi="Times New Roman" w:hint="eastAsia"/>
        </w:rPr>
        <w:t>法</w:t>
      </w:r>
      <w:r w:rsidRPr="00253E26">
        <w:rPr>
          <w:rFonts w:ascii="Times New Roman" w:hAnsi="Times New Roman" w:hint="eastAsia"/>
        </w:rPr>
        <w:t>——</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，详细介绍了它的主要定义，协议格式和与</w:t>
      </w:r>
      <w:r w:rsidRPr="00253E26">
        <w:rPr>
          <w:rFonts w:ascii="Times New Roman" w:hAnsi="Times New Roman" w:hint="eastAsia"/>
        </w:rPr>
        <w:t>Net</w:t>
      </w:r>
      <w:r w:rsidRPr="00253E26">
        <w:rPr>
          <w:rFonts w:ascii="Times New Roman" w:hAnsi="Times New Roman"/>
        </w:rPr>
        <w:t>Flow v9</w:t>
      </w:r>
      <w:r w:rsidRPr="00253E26">
        <w:rPr>
          <w:rFonts w:ascii="Times New Roman" w:hAnsi="Times New Roman" w:hint="eastAsia"/>
        </w:rPr>
        <w:t>的不同，模板管理方法</w:t>
      </w:r>
      <w:r w:rsidR="00D53E89">
        <w:rPr>
          <w:rFonts w:ascii="Times New Roman" w:hAnsi="Times New Roman" w:hint="eastAsia"/>
        </w:rPr>
        <w:t>，</w:t>
      </w:r>
      <w:r w:rsidR="00D53E89" w:rsidRPr="00253E26">
        <w:rPr>
          <w:rFonts w:ascii="Times New Roman" w:hAnsi="Times New Roman"/>
        </w:rPr>
        <w:t>Information Element</w:t>
      </w:r>
      <w:r w:rsidRPr="00253E26">
        <w:rPr>
          <w:rFonts w:ascii="Times New Roman" w:hAnsi="Times New Roman" w:hint="eastAsia"/>
        </w:rPr>
        <w:t>以及传输协议。希望对该协议有一个比较深入的了解。此外，</w:t>
      </w:r>
      <w:r w:rsidR="00135192">
        <w:rPr>
          <w:rFonts w:ascii="Times New Roman" w:hAnsi="Times New Roman" w:hint="eastAsia"/>
        </w:rPr>
        <w:t>有关</w:t>
      </w:r>
      <w:r w:rsidRPr="00253E26">
        <w:rPr>
          <w:rFonts w:ascii="Times New Roman" w:hAnsi="Times New Roman" w:hint="eastAsia"/>
        </w:rPr>
        <w:t>I</w:t>
      </w:r>
      <w:r w:rsidRPr="00253E26">
        <w:rPr>
          <w:rFonts w:ascii="Times New Roman" w:hAnsi="Times New Roman"/>
        </w:rPr>
        <w:t>PFIX</w:t>
      </w:r>
      <w:r w:rsidRPr="00253E26">
        <w:rPr>
          <w:rFonts w:ascii="Times New Roman" w:hAnsi="Times New Roman" w:hint="eastAsia"/>
        </w:rPr>
        <w:t>安全性</w:t>
      </w:r>
      <w:r w:rsidR="00135192">
        <w:rPr>
          <w:rFonts w:ascii="Times New Roman" w:hAnsi="Times New Roman" w:hint="eastAsia"/>
        </w:rPr>
        <w:t>考虑</w:t>
      </w:r>
      <w:r w:rsidRPr="00253E26">
        <w:rPr>
          <w:rFonts w:ascii="Times New Roman" w:hAnsi="Times New Roman" w:hint="eastAsia"/>
        </w:rPr>
        <w:t>、一些基本的</w:t>
      </w:r>
      <w:r w:rsidR="00F57C80">
        <w:rPr>
          <w:rFonts w:ascii="Times New Roman" w:hAnsi="Times New Roman" w:hint="eastAsia"/>
        </w:rPr>
        <w:t>可选模板</w:t>
      </w:r>
      <w:r w:rsidRPr="00253E26">
        <w:rPr>
          <w:rFonts w:ascii="Times New Roman" w:hAnsi="Times New Roman" w:hint="eastAsia"/>
        </w:rPr>
        <w:t>格式、收集过程的介绍请参考</w:t>
      </w:r>
      <w:r w:rsidRPr="00253E26">
        <w:rPr>
          <w:rFonts w:ascii="Times New Roman" w:hAnsi="Times New Roman" w:hint="eastAsia"/>
        </w:rPr>
        <w:t>R</w:t>
      </w:r>
      <w:r w:rsidRPr="00253E26">
        <w:rPr>
          <w:rFonts w:ascii="Times New Roman" w:hAnsi="Times New Roman"/>
        </w:rPr>
        <w:t>FC7011</w:t>
      </w:r>
      <w:r w:rsidR="00585878" w:rsidRPr="00041A42">
        <w:rPr>
          <w:rFonts w:ascii="Times New Roman" w:hAnsi="Times New Roman"/>
          <w:vertAlign w:val="superscript"/>
        </w:rPr>
        <w:t>4</w:t>
      </w:r>
      <w:r w:rsidRPr="00253E26">
        <w:rPr>
          <w:rFonts w:ascii="Times New Roman" w:hAnsi="Times New Roman" w:hint="eastAsia"/>
        </w:rPr>
        <w:t>，有关</w:t>
      </w:r>
      <w:r w:rsidRPr="00253E26">
        <w:rPr>
          <w:rFonts w:ascii="Times New Roman" w:hAnsi="Times New Roman"/>
        </w:rPr>
        <w:t>Information Element</w:t>
      </w:r>
      <w:r w:rsidRPr="00253E26">
        <w:rPr>
          <w:rFonts w:ascii="Times New Roman" w:hAnsi="Times New Roman" w:hint="eastAsia"/>
        </w:rPr>
        <w:t>的更加详细介绍请参考</w:t>
      </w:r>
      <w:r w:rsidR="00041A42">
        <w:rPr>
          <w:rFonts w:ascii="Times New Roman" w:hAnsi="Times New Roman" w:hint="eastAsia"/>
        </w:rPr>
        <w:t>R</w:t>
      </w:r>
      <w:r w:rsidR="00041A42">
        <w:rPr>
          <w:rFonts w:ascii="Times New Roman" w:hAnsi="Times New Roman"/>
        </w:rPr>
        <w:t>FC5102</w:t>
      </w:r>
      <w:r w:rsidR="00041A42" w:rsidRPr="00041A42">
        <w:rPr>
          <w:rFonts w:ascii="Times New Roman" w:hAnsi="Times New Roman" w:hint="eastAsia"/>
          <w:vertAlign w:val="superscript"/>
        </w:rPr>
        <w:t>6</w:t>
      </w:r>
      <w:r w:rsidR="00041A42">
        <w:rPr>
          <w:rFonts w:ascii="Times New Roman" w:hAnsi="Times New Roman" w:hint="eastAsia"/>
        </w:rPr>
        <w:t>与</w:t>
      </w:r>
      <w:r w:rsidRPr="00253E26">
        <w:rPr>
          <w:rFonts w:ascii="Times New Roman" w:hAnsi="Times New Roman" w:hint="eastAsia"/>
        </w:rPr>
        <w:t>R</w:t>
      </w:r>
      <w:r w:rsidRPr="00253E26">
        <w:rPr>
          <w:rFonts w:ascii="Times New Roman" w:hAnsi="Times New Roman"/>
        </w:rPr>
        <w:t>FC</w:t>
      </w:r>
      <w:r w:rsidRPr="00253E26">
        <w:rPr>
          <w:rFonts w:ascii="Times New Roman" w:hAnsi="Times New Roman" w:hint="eastAsia"/>
        </w:rPr>
        <w:t>7012</w:t>
      </w:r>
      <w:r w:rsidR="006418AB" w:rsidRPr="00041A42">
        <w:rPr>
          <w:rFonts w:ascii="Times New Roman" w:hAnsi="Times New Roman"/>
          <w:vertAlign w:val="superscript"/>
        </w:rPr>
        <w:t>5</w:t>
      </w:r>
      <w:r w:rsidRPr="00253E26">
        <w:rPr>
          <w:rFonts w:ascii="Times New Roman" w:hAnsi="Times New Roman" w:hint="eastAsia"/>
        </w:rPr>
        <w:t>，</w:t>
      </w:r>
      <w:r w:rsidR="005530F8">
        <w:rPr>
          <w:rFonts w:ascii="Times New Roman" w:hAnsi="Times New Roman" w:hint="eastAsia"/>
        </w:rPr>
        <w:t>有关</w:t>
      </w:r>
      <w:r w:rsidR="0096164A" w:rsidRPr="00253E26">
        <w:rPr>
          <w:rFonts w:ascii="Times New Roman" w:hAnsi="Times New Roman" w:hint="eastAsia"/>
        </w:rPr>
        <w:t>I</w:t>
      </w:r>
      <w:r w:rsidR="0096164A" w:rsidRPr="00253E26">
        <w:rPr>
          <w:rFonts w:ascii="Times New Roman" w:hAnsi="Times New Roman"/>
        </w:rPr>
        <w:t>ANA</w:t>
      </w:r>
      <w:r w:rsidR="0096164A" w:rsidRPr="00253E26">
        <w:rPr>
          <w:rFonts w:ascii="Times New Roman" w:hAnsi="Times New Roman" w:hint="eastAsia"/>
        </w:rPr>
        <w:t>已经注册的公共</w:t>
      </w:r>
      <w:r w:rsidR="0096164A" w:rsidRPr="00253E26">
        <w:rPr>
          <w:rFonts w:ascii="Times New Roman" w:hAnsi="Times New Roman"/>
        </w:rPr>
        <w:t>Information Element</w:t>
      </w:r>
      <w:r w:rsidR="0096164A" w:rsidRPr="00253E26">
        <w:rPr>
          <w:rFonts w:ascii="Times New Roman" w:hAnsi="Times New Roman" w:hint="eastAsia"/>
        </w:rPr>
        <w:t>定义请参考“</w:t>
      </w:r>
      <w:r w:rsidR="0096164A" w:rsidRPr="00253E26">
        <w:rPr>
          <w:rFonts w:ascii="Times New Roman" w:hAnsi="Times New Roman"/>
        </w:rPr>
        <w:t>IP Flow Information Export (IPFIX) Entities</w:t>
      </w:r>
      <w:r w:rsidR="0096164A" w:rsidRPr="00253E26">
        <w:rPr>
          <w:rFonts w:ascii="Times New Roman" w:hAnsi="Times New Roman" w:hint="eastAsia"/>
        </w:rPr>
        <w:t>”</w:t>
      </w:r>
      <w:r w:rsidR="006418AB" w:rsidRPr="00E179F0">
        <w:rPr>
          <w:rFonts w:ascii="Times New Roman" w:hAnsi="Times New Roman" w:hint="eastAsia"/>
          <w:vertAlign w:val="superscript"/>
        </w:rPr>
        <w:t>1</w:t>
      </w:r>
      <w:r w:rsidR="0096164A" w:rsidRPr="00253E26">
        <w:rPr>
          <w:rFonts w:ascii="Times New Roman" w:hAnsi="Times New Roman" w:hint="eastAsia"/>
        </w:rPr>
        <w:t>，有关</w:t>
      </w:r>
      <w:r w:rsidR="0096164A" w:rsidRPr="00253E26">
        <w:rPr>
          <w:rFonts w:ascii="Times New Roman" w:hAnsi="Times New Roman"/>
        </w:rPr>
        <w:t>Enterprise Number</w:t>
      </w:r>
      <w:r w:rsidR="0096164A" w:rsidRPr="00253E26">
        <w:rPr>
          <w:rFonts w:ascii="Times New Roman" w:hAnsi="Times New Roman" w:hint="eastAsia"/>
        </w:rPr>
        <w:t>的详细信息请参考“</w:t>
      </w:r>
      <w:r w:rsidR="0096164A" w:rsidRPr="00253E26">
        <w:rPr>
          <w:rFonts w:ascii="Times New Roman" w:hAnsi="Times New Roman"/>
        </w:rPr>
        <w:t>Private Enterprise Numbers</w:t>
      </w:r>
      <w:r w:rsidR="0096164A" w:rsidRPr="00253E26">
        <w:rPr>
          <w:rFonts w:ascii="Times New Roman" w:hAnsi="Times New Roman" w:hint="eastAsia"/>
        </w:rPr>
        <w:t>”</w:t>
      </w:r>
      <w:r w:rsidR="006418AB" w:rsidRPr="00E179F0">
        <w:rPr>
          <w:rFonts w:ascii="Times New Roman" w:hAnsi="Times New Roman" w:hint="eastAsia"/>
          <w:vertAlign w:val="superscript"/>
        </w:rPr>
        <w:t>2</w:t>
      </w:r>
      <w:r w:rsidR="0096164A" w:rsidRPr="00253E26">
        <w:rPr>
          <w:rFonts w:ascii="Times New Roman" w:hAnsi="Times New Roman" w:hint="eastAsia"/>
        </w:rPr>
        <w:t>，</w:t>
      </w:r>
      <w:r w:rsidR="0096164A" w:rsidRPr="00253E26">
        <w:rPr>
          <w:rFonts w:ascii="Times New Roman" w:hAnsi="Times New Roman" w:hint="eastAsia"/>
        </w:rPr>
        <w:t>Net</w:t>
      </w:r>
      <w:r w:rsidR="0096164A" w:rsidRPr="00253E26">
        <w:rPr>
          <w:rFonts w:ascii="Times New Roman" w:hAnsi="Times New Roman"/>
        </w:rPr>
        <w:t>Flow v9</w:t>
      </w:r>
      <w:r w:rsidR="0096164A" w:rsidRPr="00253E26">
        <w:rPr>
          <w:rFonts w:ascii="Times New Roman" w:hAnsi="Times New Roman" w:hint="eastAsia"/>
        </w:rPr>
        <w:t>请参考</w:t>
      </w:r>
      <w:r w:rsidR="0096164A" w:rsidRPr="00253E26">
        <w:rPr>
          <w:rFonts w:ascii="Times New Roman" w:hAnsi="Times New Roman" w:hint="eastAsia"/>
        </w:rPr>
        <w:t>R</w:t>
      </w:r>
      <w:r w:rsidR="0096164A" w:rsidRPr="00253E26">
        <w:rPr>
          <w:rFonts w:ascii="Times New Roman" w:hAnsi="Times New Roman"/>
        </w:rPr>
        <w:t>FC3954</w:t>
      </w:r>
      <w:r w:rsidR="006418AB" w:rsidRPr="00041A42">
        <w:rPr>
          <w:rFonts w:ascii="Times New Roman" w:hAnsi="Times New Roman"/>
          <w:vertAlign w:val="superscript"/>
        </w:rPr>
        <w:t>3</w:t>
      </w:r>
      <w:r w:rsidR="0096164A" w:rsidRPr="00253E26">
        <w:rPr>
          <w:rFonts w:ascii="Times New Roman" w:hAnsi="Times New Roman" w:hint="eastAsia"/>
        </w:rPr>
        <w:t>。</w:t>
      </w:r>
    </w:p>
    <w:p w14:paraId="14AFD6F2" w14:textId="1B7F7F02" w:rsidR="000716CE" w:rsidRDefault="000716CE" w:rsidP="002932B4">
      <w:pPr>
        <w:ind w:firstLineChars="200" w:firstLine="420"/>
        <w:rPr>
          <w:rFonts w:ascii="Times New Roman" w:hAnsi="Times New Roman"/>
        </w:rPr>
      </w:pPr>
    </w:p>
    <w:p w14:paraId="053820CF" w14:textId="56188520" w:rsidR="000716CE" w:rsidRDefault="000716CE" w:rsidP="002932B4">
      <w:pPr>
        <w:ind w:firstLineChars="200" w:firstLine="420"/>
        <w:rPr>
          <w:rFonts w:ascii="Times New Roman" w:hAnsi="Times New Roman"/>
        </w:rPr>
      </w:pPr>
    </w:p>
    <w:p w14:paraId="05B80C59" w14:textId="26727F23" w:rsidR="000716CE" w:rsidRDefault="000716CE" w:rsidP="002932B4">
      <w:pPr>
        <w:ind w:firstLineChars="200" w:firstLine="420"/>
        <w:rPr>
          <w:rFonts w:ascii="Times New Roman" w:hAnsi="Times New Roman"/>
        </w:rPr>
      </w:pPr>
    </w:p>
    <w:p w14:paraId="11841A1A" w14:textId="77777777" w:rsidR="000716CE" w:rsidRPr="00253E26" w:rsidRDefault="000716CE" w:rsidP="002932B4">
      <w:pPr>
        <w:ind w:firstLineChars="200" w:firstLine="420"/>
        <w:rPr>
          <w:rFonts w:ascii="Times New Roman" w:hAnsi="Times New Roman" w:hint="eastAsia"/>
        </w:rPr>
      </w:pPr>
    </w:p>
    <w:p w14:paraId="19D7BC94" w14:textId="4B878869" w:rsidR="0096164A" w:rsidRPr="00253E26" w:rsidRDefault="0096164A" w:rsidP="0096164A">
      <w:pPr>
        <w:pStyle w:val="1"/>
        <w:rPr>
          <w:rFonts w:ascii="Times New Roman" w:hAnsi="Times New Roman"/>
        </w:rPr>
      </w:pPr>
      <w:bookmarkStart w:id="40" w:name="_Toc21444249"/>
      <w:r w:rsidRPr="00253E26">
        <w:rPr>
          <w:rFonts w:ascii="Times New Roman" w:hAnsi="Times New Roman" w:hint="eastAsia"/>
        </w:rPr>
        <w:lastRenderedPageBreak/>
        <w:t>参考文献</w:t>
      </w:r>
      <w:bookmarkEnd w:id="40"/>
    </w:p>
    <w:p w14:paraId="3B81167E" w14:textId="77777777" w:rsidR="00585878" w:rsidRPr="00585878" w:rsidRDefault="00585878" w:rsidP="00585878">
      <w:pPr>
        <w:pStyle w:val="HTML"/>
        <w:numPr>
          <w:ilvl w:val="0"/>
          <w:numId w:val="17"/>
        </w:numPr>
        <w:rPr>
          <w:rFonts w:ascii="Times New Roman" w:hAnsi="Times New Roman"/>
        </w:rPr>
      </w:pPr>
      <w:r w:rsidRPr="00585878">
        <w:rPr>
          <w:rFonts w:ascii="Times New Roman" w:hAnsi="Times New Roman"/>
        </w:rPr>
        <w:t>IANA</w:t>
      </w:r>
      <w:proofErr w:type="gramStart"/>
      <w:r w:rsidRPr="00585878">
        <w:rPr>
          <w:rFonts w:ascii="Times New Roman" w:hAnsi="Times New Roman"/>
        </w:rPr>
        <w:t>,”IP</w:t>
      </w:r>
      <w:proofErr w:type="gramEnd"/>
      <w:r w:rsidRPr="00585878">
        <w:rPr>
          <w:rFonts w:ascii="Times New Roman" w:hAnsi="Times New Roman"/>
        </w:rPr>
        <w:t xml:space="preserve"> Flow Information Export(IPFIX) </w:t>
      </w:r>
      <w:proofErr w:type="spellStart"/>
      <w:r w:rsidRPr="00585878">
        <w:rPr>
          <w:rFonts w:ascii="Times New Roman" w:hAnsi="Times New Roman"/>
        </w:rPr>
        <w:t>Entities”,http</w:t>
      </w:r>
      <w:proofErr w:type="spellEnd"/>
      <w:r w:rsidRPr="00585878">
        <w:rPr>
          <w:rFonts w:ascii="Times New Roman" w:hAnsi="Times New Roman"/>
        </w:rPr>
        <w:t>://www.iana.org/assignments/ipfix</w:t>
      </w:r>
    </w:p>
    <w:p w14:paraId="29D54350" w14:textId="77777777" w:rsidR="00585878" w:rsidRPr="00585878" w:rsidRDefault="00585878" w:rsidP="00585878">
      <w:pPr>
        <w:pStyle w:val="HTML"/>
        <w:numPr>
          <w:ilvl w:val="0"/>
          <w:numId w:val="17"/>
        </w:numPr>
        <w:rPr>
          <w:rFonts w:ascii="Times New Roman" w:hAnsi="Times New Roman"/>
        </w:rPr>
      </w:pPr>
      <w:r w:rsidRPr="00585878">
        <w:rPr>
          <w:rFonts w:ascii="Times New Roman" w:hAnsi="Times New Roman"/>
        </w:rPr>
        <w:t>IANA, "Private Enterprise Numbers"</w:t>
      </w:r>
      <w:r w:rsidRPr="00585878">
        <w:rPr>
          <w:rFonts w:ascii="Times New Roman" w:hAnsi="Times New Roman" w:hint="eastAsia"/>
        </w:rPr>
        <w:t>，</w:t>
      </w:r>
      <w:r w:rsidRPr="00585878">
        <w:rPr>
          <w:rFonts w:ascii="Times New Roman" w:hAnsi="Times New Roman"/>
        </w:rPr>
        <w:t>http://www.iana.org/assignments/enterprise-numbers/.</w:t>
      </w:r>
    </w:p>
    <w:p w14:paraId="051617FE" w14:textId="5C46771A" w:rsidR="00E41812" w:rsidRPr="00585878" w:rsidRDefault="00E41812" w:rsidP="00585878">
      <w:pPr>
        <w:pStyle w:val="HTML"/>
        <w:numPr>
          <w:ilvl w:val="0"/>
          <w:numId w:val="17"/>
        </w:numPr>
        <w:rPr>
          <w:rFonts w:ascii="Times New Roman" w:hAnsi="Times New Roman"/>
        </w:rPr>
      </w:pPr>
      <w:proofErr w:type="spellStart"/>
      <w:r w:rsidRPr="00585878">
        <w:rPr>
          <w:rFonts w:ascii="Times New Roman" w:hAnsi="Times New Roman"/>
        </w:rPr>
        <w:t>Claise</w:t>
      </w:r>
      <w:proofErr w:type="spellEnd"/>
      <w:r w:rsidRPr="00585878">
        <w:rPr>
          <w:rFonts w:ascii="Times New Roman" w:hAnsi="Times New Roman"/>
        </w:rPr>
        <w:t>, B., Ed., "Cisco Systems NetFlow Services Export Version 9", RFC 3954, October 2004.</w:t>
      </w:r>
    </w:p>
    <w:p w14:paraId="5EF9CA8D" w14:textId="4E7C1796" w:rsidR="00E41812" w:rsidRPr="00585878" w:rsidRDefault="00E41812" w:rsidP="00585878">
      <w:pPr>
        <w:pStyle w:val="HTML"/>
        <w:numPr>
          <w:ilvl w:val="0"/>
          <w:numId w:val="17"/>
        </w:numPr>
        <w:rPr>
          <w:rFonts w:ascii="Times New Roman" w:hAnsi="Times New Roman"/>
        </w:rPr>
      </w:pPr>
      <w:proofErr w:type="spellStart"/>
      <w:r w:rsidRPr="00585878">
        <w:rPr>
          <w:rFonts w:ascii="Times New Roman" w:hAnsi="Times New Roman"/>
        </w:rPr>
        <w:t>Claise</w:t>
      </w:r>
      <w:proofErr w:type="spellEnd"/>
      <w:r w:rsidRPr="00585878">
        <w:rPr>
          <w:rFonts w:ascii="Times New Roman" w:hAnsi="Times New Roman"/>
        </w:rPr>
        <w:t>, B., Ed., Trammell, B., Ed., and P. Aitken, "Specification of the IP Flow Information Export (IPFIX) Protocol for the Exchange of Flow Information", STD 77, RFC 7011, September 2013.</w:t>
      </w:r>
    </w:p>
    <w:p w14:paraId="07C331CA" w14:textId="16FCB987" w:rsidR="00E41812" w:rsidRPr="00585878" w:rsidRDefault="00E41812" w:rsidP="00585878">
      <w:pPr>
        <w:pStyle w:val="HTML"/>
        <w:numPr>
          <w:ilvl w:val="0"/>
          <w:numId w:val="17"/>
        </w:numPr>
        <w:rPr>
          <w:rFonts w:ascii="Times New Roman" w:hAnsi="Times New Roman"/>
        </w:rPr>
      </w:pPr>
      <w:proofErr w:type="spellStart"/>
      <w:r w:rsidRPr="00585878">
        <w:rPr>
          <w:rFonts w:ascii="Times New Roman" w:hAnsi="Times New Roman"/>
        </w:rPr>
        <w:t>Claise</w:t>
      </w:r>
      <w:proofErr w:type="spellEnd"/>
      <w:r w:rsidRPr="00585878">
        <w:rPr>
          <w:rFonts w:ascii="Times New Roman" w:hAnsi="Times New Roman"/>
        </w:rPr>
        <w:t>, B., Ed., and B. Trammell, Ed., "Information Model for IP Flow Information Export (IPFIX)", RFC 7012, September 2013.</w:t>
      </w:r>
    </w:p>
    <w:p w14:paraId="34389CFE" w14:textId="654579B8" w:rsidR="00E41812" w:rsidRPr="009850C2" w:rsidRDefault="009850C2" w:rsidP="009850C2">
      <w:pPr>
        <w:pStyle w:val="HTML"/>
        <w:numPr>
          <w:ilvl w:val="0"/>
          <w:numId w:val="17"/>
        </w:numPr>
        <w:rPr>
          <w:rFonts w:ascii="Times New Roman" w:hAnsi="Times New Roman"/>
        </w:rPr>
      </w:pPr>
      <w:proofErr w:type="spellStart"/>
      <w:r w:rsidRPr="009850C2">
        <w:rPr>
          <w:rFonts w:ascii="Times New Roman" w:hAnsi="Times New Roman"/>
        </w:rPr>
        <w:t>Quittek</w:t>
      </w:r>
      <w:proofErr w:type="spellEnd"/>
      <w:r w:rsidRPr="009850C2">
        <w:rPr>
          <w:rFonts w:ascii="Times New Roman" w:hAnsi="Times New Roman"/>
        </w:rPr>
        <w:t xml:space="preserve">, J., Bryant, S., </w:t>
      </w:r>
      <w:proofErr w:type="spellStart"/>
      <w:r w:rsidRPr="009850C2">
        <w:rPr>
          <w:rFonts w:ascii="Times New Roman" w:hAnsi="Times New Roman"/>
        </w:rPr>
        <w:t>Claise</w:t>
      </w:r>
      <w:proofErr w:type="spellEnd"/>
      <w:r w:rsidRPr="009850C2">
        <w:rPr>
          <w:rFonts w:ascii="Times New Roman" w:hAnsi="Times New Roman"/>
        </w:rPr>
        <w:t xml:space="preserve">, B., Aitken, P., and </w:t>
      </w:r>
      <w:proofErr w:type="spellStart"/>
      <w:proofErr w:type="gramStart"/>
      <w:r w:rsidRPr="009850C2">
        <w:rPr>
          <w:rFonts w:ascii="Times New Roman" w:hAnsi="Times New Roman"/>
        </w:rPr>
        <w:t>J.Meyer</w:t>
      </w:r>
      <w:proofErr w:type="spellEnd"/>
      <w:proofErr w:type="gramEnd"/>
      <w:r w:rsidRPr="009850C2">
        <w:rPr>
          <w:rFonts w:ascii="Times New Roman" w:hAnsi="Times New Roman"/>
        </w:rPr>
        <w:t xml:space="preserve">, "Information Model for IP Flow Information </w:t>
      </w:r>
      <w:proofErr w:type="spellStart"/>
      <w:r w:rsidRPr="009850C2">
        <w:rPr>
          <w:rFonts w:ascii="Times New Roman" w:hAnsi="Times New Roman"/>
        </w:rPr>
        <w:t>Export"</w:t>
      </w:r>
      <w:r>
        <w:rPr>
          <w:rFonts w:ascii="Times New Roman" w:hAnsi="Times New Roman"/>
        </w:rPr>
        <w:t>,</w:t>
      </w:r>
      <w:r w:rsidRPr="009850C2">
        <w:rPr>
          <w:rFonts w:ascii="Times New Roman" w:hAnsi="Times New Roman"/>
        </w:rPr>
        <w:t>RFC</w:t>
      </w:r>
      <w:proofErr w:type="spellEnd"/>
      <w:r w:rsidRPr="009850C2">
        <w:rPr>
          <w:rFonts w:ascii="Times New Roman" w:hAnsi="Times New Roman"/>
        </w:rPr>
        <w:t xml:space="preserve"> 5102, January 2008.</w:t>
      </w:r>
    </w:p>
    <w:sectPr w:rsidR="00E41812" w:rsidRPr="00985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C8A6F" w14:textId="77777777" w:rsidR="002D3E9B" w:rsidRDefault="002D3E9B" w:rsidP="00FA0226">
      <w:r>
        <w:separator/>
      </w:r>
    </w:p>
  </w:endnote>
  <w:endnote w:type="continuationSeparator" w:id="0">
    <w:p w14:paraId="3FD3554B" w14:textId="77777777" w:rsidR="002D3E9B" w:rsidRDefault="002D3E9B" w:rsidP="00FA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3B24E" w14:textId="77777777" w:rsidR="002D3E9B" w:rsidRDefault="002D3E9B" w:rsidP="00FA0226">
      <w:r>
        <w:separator/>
      </w:r>
    </w:p>
  </w:footnote>
  <w:footnote w:type="continuationSeparator" w:id="0">
    <w:p w14:paraId="5B4ADB98" w14:textId="77777777" w:rsidR="002D3E9B" w:rsidRDefault="002D3E9B" w:rsidP="00FA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7BE"/>
    <w:multiLevelType w:val="multilevel"/>
    <w:tmpl w:val="76DEC29A"/>
    <w:lvl w:ilvl="0">
      <w:start w:val="1"/>
      <w:numFmt w:val="decimal"/>
      <w:lvlText w:val="%1."/>
      <w:lvlJc w:val="left"/>
      <w:pPr>
        <w:ind w:left="720" w:hanging="720"/>
      </w:pPr>
      <w:rPr>
        <w:rFonts w:hint="default"/>
      </w:rPr>
    </w:lvl>
    <w:lvl w:ilvl="1">
      <w:start w:val="1"/>
      <w:numFmt w:val="decimal"/>
      <w:isLgl/>
      <w:lvlText w:val="%1.%2"/>
      <w:lvlJc w:val="left"/>
      <w:pPr>
        <w:ind w:left="852" w:hanging="852"/>
      </w:pPr>
      <w:rPr>
        <w:rFonts w:hint="default"/>
      </w:rPr>
    </w:lvl>
    <w:lvl w:ilvl="2">
      <w:start w:val="1"/>
      <w:numFmt w:val="decimal"/>
      <w:isLgl/>
      <w:lvlText w:val="%1.%2.%3"/>
      <w:lvlJc w:val="left"/>
      <w:pPr>
        <w:ind w:left="852" w:hanging="852"/>
      </w:pPr>
      <w:rPr>
        <w:rFonts w:hint="default"/>
      </w:rPr>
    </w:lvl>
    <w:lvl w:ilvl="3">
      <w:start w:val="1"/>
      <w:numFmt w:val="decimal"/>
      <w:isLgl/>
      <w:lvlText w:val="%1.%2.%3.%4"/>
      <w:lvlJc w:val="left"/>
      <w:pPr>
        <w:ind w:left="852" w:hanging="85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528C4"/>
    <w:multiLevelType w:val="hybridMultilevel"/>
    <w:tmpl w:val="2ED04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4B4941"/>
    <w:multiLevelType w:val="hybridMultilevel"/>
    <w:tmpl w:val="F6EC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555E02"/>
    <w:multiLevelType w:val="hybridMultilevel"/>
    <w:tmpl w:val="9538053E"/>
    <w:lvl w:ilvl="0" w:tplc="B48E59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2247E"/>
    <w:multiLevelType w:val="hybridMultilevel"/>
    <w:tmpl w:val="2FCAB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C04FD2"/>
    <w:multiLevelType w:val="hybridMultilevel"/>
    <w:tmpl w:val="FFA64EAC"/>
    <w:lvl w:ilvl="0" w:tplc="B48E59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420472"/>
    <w:multiLevelType w:val="hybridMultilevel"/>
    <w:tmpl w:val="6D8C2B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2D74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CF907CB"/>
    <w:multiLevelType w:val="multilevel"/>
    <w:tmpl w:val="2C365880"/>
    <w:lvl w:ilvl="0">
      <w:start w:val="2"/>
      <w:numFmt w:val="decimal"/>
      <w:lvlText w:val="%1"/>
      <w:lvlJc w:val="left"/>
      <w:pPr>
        <w:ind w:left="708" w:hanging="708"/>
      </w:pPr>
      <w:rPr>
        <w:rFonts w:hint="default"/>
      </w:rPr>
    </w:lvl>
    <w:lvl w:ilvl="1">
      <w:start w:val="2"/>
      <w:numFmt w:val="decimal"/>
      <w:lvlText w:val="%1.%2"/>
      <w:lvlJc w:val="left"/>
      <w:pPr>
        <w:ind w:left="1146" w:hanging="720"/>
      </w:pPr>
      <w:rPr>
        <w:rFonts w:hint="default"/>
      </w:rPr>
    </w:lvl>
    <w:lvl w:ilvl="2">
      <w:start w:val="3"/>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9" w15:restartNumberingAfterBreak="0">
    <w:nsid w:val="377550F6"/>
    <w:multiLevelType w:val="multilevel"/>
    <w:tmpl w:val="2C365880"/>
    <w:lvl w:ilvl="0">
      <w:start w:val="2"/>
      <w:numFmt w:val="decimal"/>
      <w:lvlText w:val="%1"/>
      <w:lvlJc w:val="left"/>
      <w:pPr>
        <w:ind w:left="708" w:hanging="708"/>
      </w:pPr>
      <w:rPr>
        <w:rFonts w:hint="default"/>
      </w:rPr>
    </w:lvl>
    <w:lvl w:ilvl="1">
      <w:start w:val="2"/>
      <w:numFmt w:val="decimal"/>
      <w:lvlText w:val="%1.%2"/>
      <w:lvlJc w:val="left"/>
      <w:pPr>
        <w:ind w:left="1146" w:hanging="720"/>
      </w:pPr>
      <w:rPr>
        <w:rFonts w:hint="default"/>
      </w:rPr>
    </w:lvl>
    <w:lvl w:ilvl="2">
      <w:start w:val="3"/>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0" w15:restartNumberingAfterBreak="0">
    <w:nsid w:val="40220CA2"/>
    <w:multiLevelType w:val="multilevel"/>
    <w:tmpl w:val="B2A29DE8"/>
    <w:lvl w:ilvl="0">
      <w:start w:val="2"/>
      <w:numFmt w:val="decimal"/>
      <w:lvlText w:val="%1"/>
      <w:lvlJc w:val="left"/>
      <w:pPr>
        <w:ind w:left="708" w:hanging="708"/>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4F36FC3"/>
    <w:multiLevelType w:val="hybridMultilevel"/>
    <w:tmpl w:val="D918E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50E5DE8"/>
    <w:multiLevelType w:val="hybridMultilevel"/>
    <w:tmpl w:val="CF7C8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7C45F10"/>
    <w:multiLevelType w:val="multilevel"/>
    <w:tmpl w:val="2C365880"/>
    <w:lvl w:ilvl="0">
      <w:start w:val="2"/>
      <w:numFmt w:val="decimal"/>
      <w:lvlText w:val="%1"/>
      <w:lvlJc w:val="left"/>
      <w:pPr>
        <w:ind w:left="708" w:hanging="708"/>
      </w:pPr>
      <w:rPr>
        <w:rFonts w:hint="default"/>
      </w:rPr>
    </w:lvl>
    <w:lvl w:ilvl="1">
      <w:start w:val="2"/>
      <w:numFmt w:val="decimal"/>
      <w:lvlText w:val="%1.%2"/>
      <w:lvlJc w:val="left"/>
      <w:pPr>
        <w:ind w:left="1146" w:hanging="720"/>
      </w:pPr>
      <w:rPr>
        <w:rFonts w:hint="default"/>
      </w:rPr>
    </w:lvl>
    <w:lvl w:ilvl="2">
      <w:start w:val="3"/>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4" w15:restartNumberingAfterBreak="0">
    <w:nsid w:val="4FF41075"/>
    <w:multiLevelType w:val="hybridMultilevel"/>
    <w:tmpl w:val="95D223CA"/>
    <w:lvl w:ilvl="0" w:tplc="8774E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C3495C"/>
    <w:multiLevelType w:val="hybridMultilevel"/>
    <w:tmpl w:val="12B27A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4DC1EF4"/>
    <w:multiLevelType w:val="hybridMultilevel"/>
    <w:tmpl w:val="00F2C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56D5DB9"/>
    <w:multiLevelType w:val="hybridMultilevel"/>
    <w:tmpl w:val="835CC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F05C67"/>
    <w:multiLevelType w:val="hybridMultilevel"/>
    <w:tmpl w:val="5DB2D9F8"/>
    <w:lvl w:ilvl="0" w:tplc="B48E59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894AC4"/>
    <w:multiLevelType w:val="hybridMultilevel"/>
    <w:tmpl w:val="206E61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6377016"/>
    <w:multiLevelType w:val="multilevel"/>
    <w:tmpl w:val="84A08654"/>
    <w:lvl w:ilvl="0">
      <w:start w:val="2"/>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73E65A8"/>
    <w:multiLevelType w:val="hybridMultilevel"/>
    <w:tmpl w:val="44525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4"/>
  </w:num>
  <w:num w:numId="3">
    <w:abstractNumId w:val="21"/>
  </w:num>
  <w:num w:numId="4">
    <w:abstractNumId w:val="8"/>
  </w:num>
  <w:num w:numId="5">
    <w:abstractNumId w:val="13"/>
  </w:num>
  <w:num w:numId="6">
    <w:abstractNumId w:val="7"/>
  </w:num>
  <w:num w:numId="7">
    <w:abstractNumId w:val="20"/>
  </w:num>
  <w:num w:numId="8">
    <w:abstractNumId w:val="10"/>
  </w:num>
  <w:num w:numId="9">
    <w:abstractNumId w:val="9"/>
  </w:num>
  <w:num w:numId="10">
    <w:abstractNumId w:val="4"/>
  </w:num>
  <w:num w:numId="11">
    <w:abstractNumId w:val="12"/>
  </w:num>
  <w:num w:numId="12">
    <w:abstractNumId w:val="2"/>
  </w:num>
  <w:num w:numId="13">
    <w:abstractNumId w:val="1"/>
  </w:num>
  <w:num w:numId="14">
    <w:abstractNumId w:val="17"/>
  </w:num>
  <w:num w:numId="15">
    <w:abstractNumId w:val="18"/>
  </w:num>
  <w:num w:numId="16">
    <w:abstractNumId w:val="3"/>
  </w:num>
  <w:num w:numId="17">
    <w:abstractNumId w:val="5"/>
  </w:num>
  <w:num w:numId="18">
    <w:abstractNumId w:val="19"/>
  </w:num>
  <w:num w:numId="19">
    <w:abstractNumId w:val="15"/>
  </w:num>
  <w:num w:numId="20">
    <w:abstractNumId w:val="16"/>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0B"/>
    <w:rsid w:val="000015E6"/>
    <w:rsid w:val="00012FB5"/>
    <w:rsid w:val="00032932"/>
    <w:rsid w:val="00041A42"/>
    <w:rsid w:val="000716CE"/>
    <w:rsid w:val="00104967"/>
    <w:rsid w:val="00135192"/>
    <w:rsid w:val="00166DE8"/>
    <w:rsid w:val="001E2EA7"/>
    <w:rsid w:val="00253E26"/>
    <w:rsid w:val="002932B4"/>
    <w:rsid w:val="002B53AC"/>
    <w:rsid w:val="002C210B"/>
    <w:rsid w:val="002D3E9B"/>
    <w:rsid w:val="003338BD"/>
    <w:rsid w:val="00347B0A"/>
    <w:rsid w:val="0036579D"/>
    <w:rsid w:val="00395F1E"/>
    <w:rsid w:val="003D2608"/>
    <w:rsid w:val="003F3246"/>
    <w:rsid w:val="00425A06"/>
    <w:rsid w:val="004F2266"/>
    <w:rsid w:val="00521F1D"/>
    <w:rsid w:val="005510EB"/>
    <w:rsid w:val="005530F8"/>
    <w:rsid w:val="00576E42"/>
    <w:rsid w:val="00585878"/>
    <w:rsid w:val="00617F10"/>
    <w:rsid w:val="006418AB"/>
    <w:rsid w:val="00697590"/>
    <w:rsid w:val="006B625C"/>
    <w:rsid w:val="006D0F6B"/>
    <w:rsid w:val="006E3C98"/>
    <w:rsid w:val="006E447D"/>
    <w:rsid w:val="00734769"/>
    <w:rsid w:val="00736B0B"/>
    <w:rsid w:val="00756931"/>
    <w:rsid w:val="00765120"/>
    <w:rsid w:val="007D492E"/>
    <w:rsid w:val="007D6875"/>
    <w:rsid w:val="007E6D6A"/>
    <w:rsid w:val="007F3241"/>
    <w:rsid w:val="007F59A0"/>
    <w:rsid w:val="00800B16"/>
    <w:rsid w:val="008625C7"/>
    <w:rsid w:val="008E0CEB"/>
    <w:rsid w:val="008E3908"/>
    <w:rsid w:val="00954248"/>
    <w:rsid w:val="0096164A"/>
    <w:rsid w:val="009850C2"/>
    <w:rsid w:val="009A6DD9"/>
    <w:rsid w:val="009B3CA1"/>
    <w:rsid w:val="009D0F25"/>
    <w:rsid w:val="009E0BFF"/>
    <w:rsid w:val="00A1332D"/>
    <w:rsid w:val="00AA7952"/>
    <w:rsid w:val="00AB5028"/>
    <w:rsid w:val="00AC1FDD"/>
    <w:rsid w:val="00B10FED"/>
    <w:rsid w:val="00B2325E"/>
    <w:rsid w:val="00B66BEB"/>
    <w:rsid w:val="00B74B3C"/>
    <w:rsid w:val="00B9523A"/>
    <w:rsid w:val="00BC0BF5"/>
    <w:rsid w:val="00BE2FCC"/>
    <w:rsid w:val="00C320F7"/>
    <w:rsid w:val="00C6234C"/>
    <w:rsid w:val="00CB1283"/>
    <w:rsid w:val="00CC1D3E"/>
    <w:rsid w:val="00CC2814"/>
    <w:rsid w:val="00CD2644"/>
    <w:rsid w:val="00CD4FEC"/>
    <w:rsid w:val="00D01C38"/>
    <w:rsid w:val="00D167DE"/>
    <w:rsid w:val="00D525F1"/>
    <w:rsid w:val="00D53E89"/>
    <w:rsid w:val="00D83318"/>
    <w:rsid w:val="00DB1694"/>
    <w:rsid w:val="00DF6E54"/>
    <w:rsid w:val="00E10434"/>
    <w:rsid w:val="00E179F0"/>
    <w:rsid w:val="00E22609"/>
    <w:rsid w:val="00E41812"/>
    <w:rsid w:val="00E9047A"/>
    <w:rsid w:val="00EB2D4A"/>
    <w:rsid w:val="00F279C6"/>
    <w:rsid w:val="00F30A19"/>
    <w:rsid w:val="00F57C80"/>
    <w:rsid w:val="00F8243E"/>
    <w:rsid w:val="00F84A73"/>
    <w:rsid w:val="00F91332"/>
    <w:rsid w:val="00FA0226"/>
    <w:rsid w:val="00FD79C1"/>
    <w:rsid w:val="00FF06FE"/>
    <w:rsid w:val="00FF3A0B"/>
    <w:rsid w:val="00FF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1AA7"/>
  <w15:chartTrackingRefBased/>
  <w15:docId w15:val="{13ED600F-6DF9-403E-87F0-2AB79DA1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32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12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12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4B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241"/>
    <w:rPr>
      <w:b/>
      <w:bCs/>
      <w:kern w:val="44"/>
      <w:sz w:val="44"/>
      <w:szCs w:val="44"/>
    </w:rPr>
  </w:style>
  <w:style w:type="paragraph" w:styleId="a3">
    <w:name w:val="List Paragraph"/>
    <w:basedOn w:val="a"/>
    <w:uiPriority w:val="34"/>
    <w:qFormat/>
    <w:rsid w:val="00D01C38"/>
    <w:pPr>
      <w:ind w:firstLineChars="200" w:firstLine="420"/>
    </w:pPr>
  </w:style>
  <w:style w:type="character" w:customStyle="1" w:styleId="20">
    <w:name w:val="标题 2 字符"/>
    <w:basedOn w:val="a0"/>
    <w:link w:val="2"/>
    <w:uiPriority w:val="9"/>
    <w:rsid w:val="00CB12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1283"/>
    <w:rPr>
      <w:b/>
      <w:bCs/>
      <w:sz w:val="32"/>
      <w:szCs w:val="32"/>
    </w:rPr>
  </w:style>
  <w:style w:type="character" w:customStyle="1" w:styleId="tgt">
    <w:name w:val="tgt"/>
    <w:basedOn w:val="a0"/>
    <w:rsid w:val="00800B16"/>
  </w:style>
  <w:style w:type="table" w:styleId="a4">
    <w:name w:val="Table Grid"/>
    <w:basedOn w:val="a1"/>
    <w:uiPriority w:val="39"/>
    <w:rsid w:val="00104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D0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0F25"/>
    <w:rPr>
      <w:rFonts w:ascii="宋体" w:eastAsia="宋体" w:hAnsi="宋体" w:cs="宋体"/>
      <w:kern w:val="0"/>
      <w:sz w:val="24"/>
      <w:szCs w:val="24"/>
    </w:rPr>
  </w:style>
  <w:style w:type="character" w:customStyle="1" w:styleId="40">
    <w:name w:val="标题 4 字符"/>
    <w:basedOn w:val="a0"/>
    <w:link w:val="4"/>
    <w:uiPriority w:val="9"/>
    <w:rsid w:val="00B74B3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B53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53A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76E42"/>
    <w:pPr>
      <w:widowControl/>
      <w:tabs>
        <w:tab w:val="left" w:pos="440"/>
        <w:tab w:val="right" w:leader="dot" w:pos="8296"/>
      </w:tabs>
      <w:spacing w:after="100" w:line="120" w:lineRule="auto"/>
      <w:jc w:val="left"/>
    </w:pPr>
    <w:rPr>
      <w:rFonts w:cs="Times New Roman"/>
      <w:kern w:val="0"/>
      <w:sz w:val="22"/>
    </w:rPr>
  </w:style>
  <w:style w:type="paragraph" w:styleId="TOC3">
    <w:name w:val="toc 3"/>
    <w:basedOn w:val="a"/>
    <w:next w:val="a"/>
    <w:autoRedefine/>
    <w:uiPriority w:val="39"/>
    <w:unhideWhenUsed/>
    <w:rsid w:val="002B53AC"/>
    <w:pPr>
      <w:widowControl/>
      <w:spacing w:after="100" w:line="259" w:lineRule="auto"/>
      <w:ind w:left="440"/>
      <w:jc w:val="left"/>
    </w:pPr>
    <w:rPr>
      <w:rFonts w:cs="Times New Roman"/>
      <w:kern w:val="0"/>
      <w:sz w:val="22"/>
    </w:rPr>
  </w:style>
  <w:style w:type="character" w:styleId="a5">
    <w:name w:val="Hyperlink"/>
    <w:basedOn w:val="a0"/>
    <w:uiPriority w:val="99"/>
    <w:unhideWhenUsed/>
    <w:rsid w:val="002B53AC"/>
    <w:rPr>
      <w:color w:val="0563C1" w:themeColor="hyperlink"/>
      <w:u w:val="single"/>
    </w:rPr>
  </w:style>
  <w:style w:type="character" w:styleId="a6">
    <w:name w:val="Unresolved Mention"/>
    <w:basedOn w:val="a0"/>
    <w:uiPriority w:val="99"/>
    <w:semiHidden/>
    <w:unhideWhenUsed/>
    <w:rsid w:val="00E41812"/>
    <w:rPr>
      <w:color w:val="605E5C"/>
      <w:shd w:val="clear" w:color="auto" w:fill="E1DFDD"/>
    </w:rPr>
  </w:style>
  <w:style w:type="paragraph" w:styleId="a7">
    <w:name w:val="footnote text"/>
    <w:basedOn w:val="a"/>
    <w:link w:val="a8"/>
    <w:uiPriority w:val="99"/>
    <w:semiHidden/>
    <w:unhideWhenUsed/>
    <w:rsid w:val="00FA0226"/>
    <w:pPr>
      <w:snapToGrid w:val="0"/>
      <w:jc w:val="left"/>
    </w:pPr>
    <w:rPr>
      <w:sz w:val="18"/>
      <w:szCs w:val="18"/>
    </w:rPr>
  </w:style>
  <w:style w:type="character" w:customStyle="1" w:styleId="a8">
    <w:name w:val="脚注文本 字符"/>
    <w:basedOn w:val="a0"/>
    <w:link w:val="a7"/>
    <w:uiPriority w:val="99"/>
    <w:semiHidden/>
    <w:rsid w:val="00FA0226"/>
    <w:rPr>
      <w:sz w:val="18"/>
      <w:szCs w:val="18"/>
    </w:rPr>
  </w:style>
  <w:style w:type="character" w:styleId="a9">
    <w:name w:val="footnote reference"/>
    <w:basedOn w:val="a0"/>
    <w:uiPriority w:val="99"/>
    <w:semiHidden/>
    <w:unhideWhenUsed/>
    <w:rsid w:val="00FA0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8701">
      <w:bodyDiv w:val="1"/>
      <w:marLeft w:val="0"/>
      <w:marRight w:val="0"/>
      <w:marTop w:val="0"/>
      <w:marBottom w:val="0"/>
      <w:divBdr>
        <w:top w:val="none" w:sz="0" w:space="0" w:color="auto"/>
        <w:left w:val="none" w:sz="0" w:space="0" w:color="auto"/>
        <w:bottom w:val="none" w:sz="0" w:space="0" w:color="auto"/>
        <w:right w:val="none" w:sz="0" w:space="0" w:color="auto"/>
      </w:divBdr>
      <w:divsChild>
        <w:div w:id="709307649">
          <w:marLeft w:val="0"/>
          <w:marRight w:val="0"/>
          <w:marTop w:val="0"/>
          <w:marBottom w:val="0"/>
          <w:divBdr>
            <w:top w:val="none" w:sz="0" w:space="0" w:color="auto"/>
            <w:left w:val="none" w:sz="0" w:space="0" w:color="auto"/>
            <w:bottom w:val="none" w:sz="0" w:space="0" w:color="auto"/>
            <w:right w:val="none" w:sz="0" w:space="0" w:color="auto"/>
          </w:divBdr>
        </w:div>
      </w:divsChild>
    </w:div>
    <w:div w:id="444160548">
      <w:bodyDiv w:val="1"/>
      <w:marLeft w:val="0"/>
      <w:marRight w:val="0"/>
      <w:marTop w:val="0"/>
      <w:marBottom w:val="0"/>
      <w:divBdr>
        <w:top w:val="none" w:sz="0" w:space="0" w:color="auto"/>
        <w:left w:val="none" w:sz="0" w:space="0" w:color="auto"/>
        <w:bottom w:val="none" w:sz="0" w:space="0" w:color="auto"/>
        <w:right w:val="none" w:sz="0" w:space="0" w:color="auto"/>
      </w:divBdr>
      <w:divsChild>
        <w:div w:id="26219425">
          <w:marLeft w:val="0"/>
          <w:marRight w:val="0"/>
          <w:marTop w:val="0"/>
          <w:marBottom w:val="0"/>
          <w:divBdr>
            <w:top w:val="none" w:sz="0" w:space="0" w:color="auto"/>
            <w:left w:val="none" w:sz="0" w:space="0" w:color="auto"/>
            <w:bottom w:val="none" w:sz="0" w:space="0" w:color="auto"/>
            <w:right w:val="none" w:sz="0" w:space="0" w:color="auto"/>
          </w:divBdr>
        </w:div>
      </w:divsChild>
    </w:div>
    <w:div w:id="5087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227559">
          <w:marLeft w:val="0"/>
          <w:marRight w:val="0"/>
          <w:marTop w:val="0"/>
          <w:marBottom w:val="0"/>
          <w:divBdr>
            <w:top w:val="none" w:sz="0" w:space="0" w:color="auto"/>
            <w:left w:val="none" w:sz="0" w:space="0" w:color="auto"/>
            <w:bottom w:val="none" w:sz="0" w:space="0" w:color="auto"/>
            <w:right w:val="none" w:sz="0" w:space="0" w:color="auto"/>
          </w:divBdr>
        </w:div>
      </w:divsChild>
    </w:div>
    <w:div w:id="574508385">
      <w:bodyDiv w:val="1"/>
      <w:marLeft w:val="0"/>
      <w:marRight w:val="0"/>
      <w:marTop w:val="0"/>
      <w:marBottom w:val="0"/>
      <w:divBdr>
        <w:top w:val="none" w:sz="0" w:space="0" w:color="auto"/>
        <w:left w:val="none" w:sz="0" w:space="0" w:color="auto"/>
        <w:bottom w:val="none" w:sz="0" w:space="0" w:color="auto"/>
        <w:right w:val="none" w:sz="0" w:space="0" w:color="auto"/>
      </w:divBdr>
      <w:divsChild>
        <w:div w:id="1744135463">
          <w:marLeft w:val="0"/>
          <w:marRight w:val="0"/>
          <w:marTop w:val="0"/>
          <w:marBottom w:val="0"/>
          <w:divBdr>
            <w:top w:val="none" w:sz="0" w:space="0" w:color="auto"/>
            <w:left w:val="none" w:sz="0" w:space="0" w:color="auto"/>
            <w:bottom w:val="none" w:sz="0" w:space="0" w:color="auto"/>
            <w:right w:val="none" w:sz="0" w:space="0" w:color="auto"/>
          </w:divBdr>
        </w:div>
      </w:divsChild>
    </w:div>
    <w:div w:id="645281655">
      <w:bodyDiv w:val="1"/>
      <w:marLeft w:val="0"/>
      <w:marRight w:val="0"/>
      <w:marTop w:val="0"/>
      <w:marBottom w:val="0"/>
      <w:divBdr>
        <w:top w:val="none" w:sz="0" w:space="0" w:color="auto"/>
        <w:left w:val="none" w:sz="0" w:space="0" w:color="auto"/>
        <w:bottom w:val="none" w:sz="0" w:space="0" w:color="auto"/>
        <w:right w:val="none" w:sz="0" w:space="0" w:color="auto"/>
      </w:divBdr>
    </w:div>
    <w:div w:id="646474027">
      <w:bodyDiv w:val="1"/>
      <w:marLeft w:val="0"/>
      <w:marRight w:val="0"/>
      <w:marTop w:val="0"/>
      <w:marBottom w:val="0"/>
      <w:divBdr>
        <w:top w:val="none" w:sz="0" w:space="0" w:color="auto"/>
        <w:left w:val="none" w:sz="0" w:space="0" w:color="auto"/>
        <w:bottom w:val="none" w:sz="0" w:space="0" w:color="auto"/>
        <w:right w:val="none" w:sz="0" w:space="0" w:color="auto"/>
      </w:divBdr>
    </w:div>
    <w:div w:id="683822484">
      <w:bodyDiv w:val="1"/>
      <w:marLeft w:val="0"/>
      <w:marRight w:val="0"/>
      <w:marTop w:val="0"/>
      <w:marBottom w:val="0"/>
      <w:divBdr>
        <w:top w:val="none" w:sz="0" w:space="0" w:color="auto"/>
        <w:left w:val="none" w:sz="0" w:space="0" w:color="auto"/>
        <w:bottom w:val="none" w:sz="0" w:space="0" w:color="auto"/>
        <w:right w:val="none" w:sz="0" w:space="0" w:color="auto"/>
      </w:divBdr>
    </w:div>
    <w:div w:id="714158228">
      <w:bodyDiv w:val="1"/>
      <w:marLeft w:val="0"/>
      <w:marRight w:val="0"/>
      <w:marTop w:val="0"/>
      <w:marBottom w:val="0"/>
      <w:divBdr>
        <w:top w:val="none" w:sz="0" w:space="0" w:color="auto"/>
        <w:left w:val="none" w:sz="0" w:space="0" w:color="auto"/>
        <w:bottom w:val="none" w:sz="0" w:space="0" w:color="auto"/>
        <w:right w:val="none" w:sz="0" w:space="0" w:color="auto"/>
      </w:divBdr>
    </w:div>
    <w:div w:id="766148366">
      <w:bodyDiv w:val="1"/>
      <w:marLeft w:val="0"/>
      <w:marRight w:val="0"/>
      <w:marTop w:val="0"/>
      <w:marBottom w:val="0"/>
      <w:divBdr>
        <w:top w:val="none" w:sz="0" w:space="0" w:color="auto"/>
        <w:left w:val="none" w:sz="0" w:space="0" w:color="auto"/>
        <w:bottom w:val="none" w:sz="0" w:space="0" w:color="auto"/>
        <w:right w:val="none" w:sz="0" w:space="0" w:color="auto"/>
      </w:divBdr>
    </w:div>
    <w:div w:id="789127648">
      <w:bodyDiv w:val="1"/>
      <w:marLeft w:val="0"/>
      <w:marRight w:val="0"/>
      <w:marTop w:val="0"/>
      <w:marBottom w:val="0"/>
      <w:divBdr>
        <w:top w:val="none" w:sz="0" w:space="0" w:color="auto"/>
        <w:left w:val="none" w:sz="0" w:space="0" w:color="auto"/>
        <w:bottom w:val="none" w:sz="0" w:space="0" w:color="auto"/>
        <w:right w:val="none" w:sz="0" w:space="0" w:color="auto"/>
      </w:divBdr>
      <w:divsChild>
        <w:div w:id="1931963017">
          <w:marLeft w:val="0"/>
          <w:marRight w:val="0"/>
          <w:marTop w:val="0"/>
          <w:marBottom w:val="0"/>
          <w:divBdr>
            <w:top w:val="none" w:sz="0" w:space="0" w:color="auto"/>
            <w:left w:val="none" w:sz="0" w:space="0" w:color="auto"/>
            <w:bottom w:val="none" w:sz="0" w:space="0" w:color="auto"/>
            <w:right w:val="none" w:sz="0" w:space="0" w:color="auto"/>
          </w:divBdr>
        </w:div>
      </w:divsChild>
    </w:div>
    <w:div w:id="814950830">
      <w:bodyDiv w:val="1"/>
      <w:marLeft w:val="0"/>
      <w:marRight w:val="0"/>
      <w:marTop w:val="0"/>
      <w:marBottom w:val="0"/>
      <w:divBdr>
        <w:top w:val="none" w:sz="0" w:space="0" w:color="auto"/>
        <w:left w:val="none" w:sz="0" w:space="0" w:color="auto"/>
        <w:bottom w:val="none" w:sz="0" w:space="0" w:color="auto"/>
        <w:right w:val="none" w:sz="0" w:space="0" w:color="auto"/>
      </w:divBdr>
    </w:div>
    <w:div w:id="825513611">
      <w:bodyDiv w:val="1"/>
      <w:marLeft w:val="0"/>
      <w:marRight w:val="0"/>
      <w:marTop w:val="0"/>
      <w:marBottom w:val="0"/>
      <w:divBdr>
        <w:top w:val="none" w:sz="0" w:space="0" w:color="auto"/>
        <w:left w:val="none" w:sz="0" w:space="0" w:color="auto"/>
        <w:bottom w:val="none" w:sz="0" w:space="0" w:color="auto"/>
        <w:right w:val="none" w:sz="0" w:space="0" w:color="auto"/>
      </w:divBdr>
    </w:div>
    <w:div w:id="863253490">
      <w:bodyDiv w:val="1"/>
      <w:marLeft w:val="0"/>
      <w:marRight w:val="0"/>
      <w:marTop w:val="0"/>
      <w:marBottom w:val="0"/>
      <w:divBdr>
        <w:top w:val="none" w:sz="0" w:space="0" w:color="auto"/>
        <w:left w:val="none" w:sz="0" w:space="0" w:color="auto"/>
        <w:bottom w:val="none" w:sz="0" w:space="0" w:color="auto"/>
        <w:right w:val="none" w:sz="0" w:space="0" w:color="auto"/>
      </w:divBdr>
      <w:divsChild>
        <w:div w:id="163864033">
          <w:marLeft w:val="0"/>
          <w:marRight w:val="0"/>
          <w:marTop w:val="0"/>
          <w:marBottom w:val="0"/>
          <w:divBdr>
            <w:top w:val="none" w:sz="0" w:space="0" w:color="auto"/>
            <w:left w:val="none" w:sz="0" w:space="0" w:color="auto"/>
            <w:bottom w:val="none" w:sz="0" w:space="0" w:color="auto"/>
            <w:right w:val="none" w:sz="0" w:space="0" w:color="auto"/>
          </w:divBdr>
        </w:div>
      </w:divsChild>
    </w:div>
    <w:div w:id="875386621">
      <w:bodyDiv w:val="1"/>
      <w:marLeft w:val="0"/>
      <w:marRight w:val="0"/>
      <w:marTop w:val="0"/>
      <w:marBottom w:val="0"/>
      <w:divBdr>
        <w:top w:val="none" w:sz="0" w:space="0" w:color="auto"/>
        <w:left w:val="none" w:sz="0" w:space="0" w:color="auto"/>
        <w:bottom w:val="none" w:sz="0" w:space="0" w:color="auto"/>
        <w:right w:val="none" w:sz="0" w:space="0" w:color="auto"/>
      </w:divBdr>
    </w:div>
    <w:div w:id="907881616">
      <w:bodyDiv w:val="1"/>
      <w:marLeft w:val="0"/>
      <w:marRight w:val="0"/>
      <w:marTop w:val="0"/>
      <w:marBottom w:val="0"/>
      <w:divBdr>
        <w:top w:val="none" w:sz="0" w:space="0" w:color="auto"/>
        <w:left w:val="none" w:sz="0" w:space="0" w:color="auto"/>
        <w:bottom w:val="none" w:sz="0" w:space="0" w:color="auto"/>
        <w:right w:val="none" w:sz="0" w:space="0" w:color="auto"/>
      </w:divBdr>
    </w:div>
    <w:div w:id="967013473">
      <w:bodyDiv w:val="1"/>
      <w:marLeft w:val="0"/>
      <w:marRight w:val="0"/>
      <w:marTop w:val="0"/>
      <w:marBottom w:val="0"/>
      <w:divBdr>
        <w:top w:val="none" w:sz="0" w:space="0" w:color="auto"/>
        <w:left w:val="none" w:sz="0" w:space="0" w:color="auto"/>
        <w:bottom w:val="none" w:sz="0" w:space="0" w:color="auto"/>
        <w:right w:val="none" w:sz="0" w:space="0" w:color="auto"/>
      </w:divBdr>
    </w:div>
    <w:div w:id="1018854781">
      <w:bodyDiv w:val="1"/>
      <w:marLeft w:val="0"/>
      <w:marRight w:val="0"/>
      <w:marTop w:val="0"/>
      <w:marBottom w:val="0"/>
      <w:divBdr>
        <w:top w:val="none" w:sz="0" w:space="0" w:color="auto"/>
        <w:left w:val="none" w:sz="0" w:space="0" w:color="auto"/>
        <w:bottom w:val="none" w:sz="0" w:space="0" w:color="auto"/>
        <w:right w:val="none" w:sz="0" w:space="0" w:color="auto"/>
      </w:divBdr>
      <w:divsChild>
        <w:div w:id="261302226">
          <w:marLeft w:val="0"/>
          <w:marRight w:val="0"/>
          <w:marTop w:val="0"/>
          <w:marBottom w:val="0"/>
          <w:divBdr>
            <w:top w:val="none" w:sz="0" w:space="0" w:color="auto"/>
            <w:left w:val="none" w:sz="0" w:space="0" w:color="auto"/>
            <w:bottom w:val="none" w:sz="0" w:space="0" w:color="auto"/>
            <w:right w:val="none" w:sz="0" w:space="0" w:color="auto"/>
          </w:divBdr>
        </w:div>
      </w:divsChild>
    </w:div>
    <w:div w:id="1322390304">
      <w:bodyDiv w:val="1"/>
      <w:marLeft w:val="0"/>
      <w:marRight w:val="0"/>
      <w:marTop w:val="0"/>
      <w:marBottom w:val="0"/>
      <w:divBdr>
        <w:top w:val="none" w:sz="0" w:space="0" w:color="auto"/>
        <w:left w:val="none" w:sz="0" w:space="0" w:color="auto"/>
        <w:bottom w:val="none" w:sz="0" w:space="0" w:color="auto"/>
        <w:right w:val="none" w:sz="0" w:space="0" w:color="auto"/>
      </w:divBdr>
    </w:div>
    <w:div w:id="1346637793">
      <w:bodyDiv w:val="1"/>
      <w:marLeft w:val="0"/>
      <w:marRight w:val="0"/>
      <w:marTop w:val="0"/>
      <w:marBottom w:val="0"/>
      <w:divBdr>
        <w:top w:val="none" w:sz="0" w:space="0" w:color="auto"/>
        <w:left w:val="none" w:sz="0" w:space="0" w:color="auto"/>
        <w:bottom w:val="none" w:sz="0" w:space="0" w:color="auto"/>
        <w:right w:val="none" w:sz="0" w:space="0" w:color="auto"/>
      </w:divBdr>
    </w:div>
    <w:div w:id="1424375145">
      <w:bodyDiv w:val="1"/>
      <w:marLeft w:val="0"/>
      <w:marRight w:val="0"/>
      <w:marTop w:val="0"/>
      <w:marBottom w:val="0"/>
      <w:divBdr>
        <w:top w:val="none" w:sz="0" w:space="0" w:color="auto"/>
        <w:left w:val="none" w:sz="0" w:space="0" w:color="auto"/>
        <w:bottom w:val="none" w:sz="0" w:space="0" w:color="auto"/>
        <w:right w:val="none" w:sz="0" w:space="0" w:color="auto"/>
      </w:divBdr>
    </w:div>
    <w:div w:id="1452284121">
      <w:bodyDiv w:val="1"/>
      <w:marLeft w:val="0"/>
      <w:marRight w:val="0"/>
      <w:marTop w:val="0"/>
      <w:marBottom w:val="0"/>
      <w:divBdr>
        <w:top w:val="none" w:sz="0" w:space="0" w:color="auto"/>
        <w:left w:val="none" w:sz="0" w:space="0" w:color="auto"/>
        <w:bottom w:val="none" w:sz="0" w:space="0" w:color="auto"/>
        <w:right w:val="none" w:sz="0" w:space="0" w:color="auto"/>
      </w:divBdr>
      <w:divsChild>
        <w:div w:id="1342859157">
          <w:marLeft w:val="0"/>
          <w:marRight w:val="0"/>
          <w:marTop w:val="0"/>
          <w:marBottom w:val="0"/>
          <w:divBdr>
            <w:top w:val="none" w:sz="0" w:space="0" w:color="auto"/>
            <w:left w:val="none" w:sz="0" w:space="0" w:color="auto"/>
            <w:bottom w:val="none" w:sz="0" w:space="0" w:color="auto"/>
            <w:right w:val="none" w:sz="0" w:space="0" w:color="auto"/>
          </w:divBdr>
        </w:div>
      </w:divsChild>
    </w:div>
    <w:div w:id="1523782707">
      <w:bodyDiv w:val="1"/>
      <w:marLeft w:val="0"/>
      <w:marRight w:val="0"/>
      <w:marTop w:val="0"/>
      <w:marBottom w:val="0"/>
      <w:divBdr>
        <w:top w:val="none" w:sz="0" w:space="0" w:color="auto"/>
        <w:left w:val="none" w:sz="0" w:space="0" w:color="auto"/>
        <w:bottom w:val="none" w:sz="0" w:space="0" w:color="auto"/>
        <w:right w:val="none" w:sz="0" w:space="0" w:color="auto"/>
      </w:divBdr>
    </w:div>
    <w:div w:id="1583291983">
      <w:bodyDiv w:val="1"/>
      <w:marLeft w:val="0"/>
      <w:marRight w:val="0"/>
      <w:marTop w:val="0"/>
      <w:marBottom w:val="0"/>
      <w:divBdr>
        <w:top w:val="none" w:sz="0" w:space="0" w:color="auto"/>
        <w:left w:val="none" w:sz="0" w:space="0" w:color="auto"/>
        <w:bottom w:val="none" w:sz="0" w:space="0" w:color="auto"/>
        <w:right w:val="none" w:sz="0" w:space="0" w:color="auto"/>
      </w:divBdr>
      <w:divsChild>
        <w:div w:id="1601837143">
          <w:marLeft w:val="0"/>
          <w:marRight w:val="0"/>
          <w:marTop w:val="0"/>
          <w:marBottom w:val="0"/>
          <w:divBdr>
            <w:top w:val="none" w:sz="0" w:space="0" w:color="auto"/>
            <w:left w:val="none" w:sz="0" w:space="0" w:color="auto"/>
            <w:bottom w:val="none" w:sz="0" w:space="0" w:color="auto"/>
            <w:right w:val="none" w:sz="0" w:space="0" w:color="auto"/>
          </w:divBdr>
        </w:div>
      </w:divsChild>
    </w:div>
    <w:div w:id="1604146628">
      <w:bodyDiv w:val="1"/>
      <w:marLeft w:val="0"/>
      <w:marRight w:val="0"/>
      <w:marTop w:val="0"/>
      <w:marBottom w:val="0"/>
      <w:divBdr>
        <w:top w:val="none" w:sz="0" w:space="0" w:color="auto"/>
        <w:left w:val="none" w:sz="0" w:space="0" w:color="auto"/>
        <w:bottom w:val="none" w:sz="0" w:space="0" w:color="auto"/>
        <w:right w:val="none" w:sz="0" w:space="0" w:color="auto"/>
      </w:divBdr>
    </w:div>
    <w:div w:id="1670717889">
      <w:bodyDiv w:val="1"/>
      <w:marLeft w:val="0"/>
      <w:marRight w:val="0"/>
      <w:marTop w:val="0"/>
      <w:marBottom w:val="0"/>
      <w:divBdr>
        <w:top w:val="none" w:sz="0" w:space="0" w:color="auto"/>
        <w:left w:val="none" w:sz="0" w:space="0" w:color="auto"/>
        <w:bottom w:val="none" w:sz="0" w:space="0" w:color="auto"/>
        <w:right w:val="none" w:sz="0" w:space="0" w:color="auto"/>
      </w:divBdr>
    </w:div>
    <w:div w:id="1744913254">
      <w:bodyDiv w:val="1"/>
      <w:marLeft w:val="0"/>
      <w:marRight w:val="0"/>
      <w:marTop w:val="0"/>
      <w:marBottom w:val="0"/>
      <w:divBdr>
        <w:top w:val="none" w:sz="0" w:space="0" w:color="auto"/>
        <w:left w:val="none" w:sz="0" w:space="0" w:color="auto"/>
        <w:bottom w:val="none" w:sz="0" w:space="0" w:color="auto"/>
        <w:right w:val="none" w:sz="0" w:space="0" w:color="auto"/>
      </w:divBdr>
    </w:div>
    <w:div w:id="1837727610">
      <w:bodyDiv w:val="1"/>
      <w:marLeft w:val="0"/>
      <w:marRight w:val="0"/>
      <w:marTop w:val="0"/>
      <w:marBottom w:val="0"/>
      <w:divBdr>
        <w:top w:val="none" w:sz="0" w:space="0" w:color="auto"/>
        <w:left w:val="none" w:sz="0" w:space="0" w:color="auto"/>
        <w:bottom w:val="none" w:sz="0" w:space="0" w:color="auto"/>
        <w:right w:val="none" w:sz="0" w:space="0" w:color="auto"/>
      </w:divBdr>
      <w:divsChild>
        <w:div w:id="1085371716">
          <w:marLeft w:val="0"/>
          <w:marRight w:val="0"/>
          <w:marTop w:val="0"/>
          <w:marBottom w:val="0"/>
          <w:divBdr>
            <w:top w:val="none" w:sz="0" w:space="0" w:color="auto"/>
            <w:left w:val="none" w:sz="0" w:space="0" w:color="auto"/>
            <w:bottom w:val="none" w:sz="0" w:space="0" w:color="auto"/>
            <w:right w:val="none" w:sz="0" w:space="0" w:color="auto"/>
          </w:divBdr>
        </w:div>
      </w:divsChild>
    </w:div>
    <w:div w:id="1858347011">
      <w:bodyDiv w:val="1"/>
      <w:marLeft w:val="0"/>
      <w:marRight w:val="0"/>
      <w:marTop w:val="0"/>
      <w:marBottom w:val="0"/>
      <w:divBdr>
        <w:top w:val="none" w:sz="0" w:space="0" w:color="auto"/>
        <w:left w:val="none" w:sz="0" w:space="0" w:color="auto"/>
        <w:bottom w:val="none" w:sz="0" w:space="0" w:color="auto"/>
        <w:right w:val="none" w:sz="0" w:space="0" w:color="auto"/>
      </w:divBdr>
      <w:divsChild>
        <w:div w:id="1137331909">
          <w:marLeft w:val="0"/>
          <w:marRight w:val="0"/>
          <w:marTop w:val="0"/>
          <w:marBottom w:val="0"/>
          <w:divBdr>
            <w:top w:val="none" w:sz="0" w:space="0" w:color="auto"/>
            <w:left w:val="none" w:sz="0" w:space="0" w:color="auto"/>
            <w:bottom w:val="none" w:sz="0" w:space="0" w:color="auto"/>
            <w:right w:val="none" w:sz="0" w:space="0" w:color="auto"/>
          </w:divBdr>
        </w:div>
      </w:divsChild>
    </w:div>
    <w:div w:id="1911770511">
      <w:bodyDiv w:val="1"/>
      <w:marLeft w:val="0"/>
      <w:marRight w:val="0"/>
      <w:marTop w:val="0"/>
      <w:marBottom w:val="0"/>
      <w:divBdr>
        <w:top w:val="none" w:sz="0" w:space="0" w:color="auto"/>
        <w:left w:val="none" w:sz="0" w:space="0" w:color="auto"/>
        <w:bottom w:val="none" w:sz="0" w:space="0" w:color="auto"/>
        <w:right w:val="none" w:sz="0" w:space="0" w:color="auto"/>
      </w:divBdr>
    </w:div>
    <w:div w:id="1926261577">
      <w:bodyDiv w:val="1"/>
      <w:marLeft w:val="0"/>
      <w:marRight w:val="0"/>
      <w:marTop w:val="0"/>
      <w:marBottom w:val="0"/>
      <w:divBdr>
        <w:top w:val="none" w:sz="0" w:space="0" w:color="auto"/>
        <w:left w:val="none" w:sz="0" w:space="0" w:color="auto"/>
        <w:bottom w:val="none" w:sz="0" w:space="0" w:color="auto"/>
        <w:right w:val="none" w:sz="0" w:space="0" w:color="auto"/>
      </w:divBdr>
      <w:divsChild>
        <w:div w:id="1625312851">
          <w:marLeft w:val="0"/>
          <w:marRight w:val="0"/>
          <w:marTop w:val="0"/>
          <w:marBottom w:val="0"/>
          <w:divBdr>
            <w:top w:val="none" w:sz="0" w:space="0" w:color="auto"/>
            <w:left w:val="none" w:sz="0" w:space="0" w:color="auto"/>
            <w:bottom w:val="none" w:sz="0" w:space="0" w:color="auto"/>
            <w:right w:val="none" w:sz="0" w:space="0" w:color="auto"/>
          </w:divBdr>
        </w:div>
      </w:divsChild>
    </w:div>
    <w:div w:id="1930887552">
      <w:bodyDiv w:val="1"/>
      <w:marLeft w:val="0"/>
      <w:marRight w:val="0"/>
      <w:marTop w:val="0"/>
      <w:marBottom w:val="0"/>
      <w:divBdr>
        <w:top w:val="none" w:sz="0" w:space="0" w:color="auto"/>
        <w:left w:val="none" w:sz="0" w:space="0" w:color="auto"/>
        <w:bottom w:val="none" w:sz="0" w:space="0" w:color="auto"/>
        <w:right w:val="none" w:sz="0" w:space="0" w:color="auto"/>
      </w:divBdr>
    </w:div>
    <w:div w:id="2021733452">
      <w:bodyDiv w:val="1"/>
      <w:marLeft w:val="0"/>
      <w:marRight w:val="0"/>
      <w:marTop w:val="0"/>
      <w:marBottom w:val="0"/>
      <w:divBdr>
        <w:top w:val="none" w:sz="0" w:space="0" w:color="auto"/>
        <w:left w:val="none" w:sz="0" w:space="0" w:color="auto"/>
        <w:bottom w:val="none" w:sz="0" w:space="0" w:color="auto"/>
        <w:right w:val="none" w:sz="0" w:space="0" w:color="auto"/>
      </w:divBdr>
      <w:divsChild>
        <w:div w:id="715082076">
          <w:marLeft w:val="0"/>
          <w:marRight w:val="0"/>
          <w:marTop w:val="0"/>
          <w:marBottom w:val="0"/>
          <w:divBdr>
            <w:top w:val="none" w:sz="0" w:space="0" w:color="auto"/>
            <w:left w:val="none" w:sz="0" w:space="0" w:color="auto"/>
            <w:bottom w:val="none" w:sz="0" w:space="0" w:color="auto"/>
            <w:right w:val="none" w:sz="0" w:space="0" w:color="auto"/>
          </w:divBdr>
        </w:div>
      </w:divsChild>
    </w:div>
    <w:div w:id="2044475746">
      <w:bodyDiv w:val="1"/>
      <w:marLeft w:val="0"/>
      <w:marRight w:val="0"/>
      <w:marTop w:val="0"/>
      <w:marBottom w:val="0"/>
      <w:divBdr>
        <w:top w:val="none" w:sz="0" w:space="0" w:color="auto"/>
        <w:left w:val="none" w:sz="0" w:space="0" w:color="auto"/>
        <w:bottom w:val="none" w:sz="0" w:space="0" w:color="auto"/>
        <w:right w:val="none" w:sz="0" w:space="0" w:color="auto"/>
      </w:divBdr>
    </w:div>
    <w:div w:id="21132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9F4C4-7970-43ED-BE57-68EE213B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12</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86173</dc:creator>
  <cp:keywords/>
  <dc:description/>
  <cp:lastModifiedBy>86173</cp:lastModifiedBy>
  <cp:revision>48</cp:revision>
  <dcterms:created xsi:type="dcterms:W3CDTF">2019-10-06T09:26:00Z</dcterms:created>
  <dcterms:modified xsi:type="dcterms:W3CDTF">2019-10-15T13:16:00Z</dcterms:modified>
</cp:coreProperties>
</file>