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匿名履歷</w:t>
      </w:r>
    </w:p>
    <w:p>
      <w:pPr>
        <w:pStyle w:val="Heading1"/>
      </w:pPr>
      <w:r>
        <w:t>工作經歷</w:t>
      </w:r>
    </w:p>
    <w:p>
      <w:r>
        <w:rPr>
          <w:b/>
        </w:rPr>
        <w:t>平面設計師</w:t>
      </w:r>
    </w:p>
    <w:p>
      <w:pPr>
        <w:pStyle w:val="ListBullet"/>
      </w:pPr>
      <w:r>
        <w:t>展覽設計公司</w:t>
      </w:r>
    </w:p>
    <w:p>
      <w:pPr>
        <w:pStyle w:val="ListBullet"/>
      </w:pPr>
      <w:r>
        <w:t>2018 年 4 月 - 至今 (8 年)</w:t>
      </w:r>
    </w:p>
    <w:p>
      <w:pPr>
        <w:pStyle w:val="ListBullet"/>
      </w:pPr>
      <w:r>
        <w:t>台灣地區</w:t>
      </w:r>
    </w:p>
    <w:p>
      <w:pPr>
        <w:pStyle w:val="Heading1"/>
      </w:pPr>
      <w:r>
        <w:t>備註</w:t>
      </w:r>
    </w:p>
    <w:p>
      <w:r>
        <w:t>原始履歷已移除個人身份識別信息（姓名、聯絡方式、LinkedIn連結）</w:t>
      </w:r>
    </w:p>
    <w:p>
      <w:r>
        <w:t>保留核心職業信息供評估參考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