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F0C" w:rsidRPr="00643EE6" w:rsidRDefault="00131FC2" w:rsidP="00246024">
      <w:pPr>
        <w:widowControl/>
        <w:jc w:val="left"/>
        <w:rPr>
          <w:rFonts w:ascii="Times New Roman" w:hAnsi="Times New Roman" w:cs="Times New Roman"/>
          <w:b/>
          <w:sz w:val="28"/>
          <w:szCs w:val="28"/>
        </w:rPr>
      </w:pPr>
      <w:r w:rsidRPr="00643EE6">
        <w:rPr>
          <w:rFonts w:ascii="Times New Roman" w:hAnsi="Times New Roman" w:cs="Times New Roman"/>
          <w:b/>
          <w:sz w:val="28"/>
          <w:szCs w:val="28"/>
        </w:rPr>
        <w:t>Expression API Design Doc</w:t>
      </w:r>
    </w:p>
    <w:p w:rsidR="00131FC2" w:rsidRPr="00643EE6" w:rsidRDefault="00131FC2">
      <w:pPr>
        <w:rPr>
          <w:rFonts w:ascii="Times New Roman" w:hAnsi="Times New Roman" w:cs="Times New Roman"/>
        </w:rPr>
      </w:pPr>
    </w:p>
    <w:p w:rsidR="00131FC2" w:rsidRPr="00643EE6" w:rsidRDefault="00131FC2">
      <w:pPr>
        <w:rPr>
          <w:rFonts w:ascii="Times New Roman" w:hAnsi="Times New Roman" w:cs="Times New Roman"/>
          <w:b/>
          <w:szCs w:val="21"/>
        </w:rPr>
      </w:pPr>
      <w:r w:rsidRPr="00643EE6">
        <w:rPr>
          <w:rFonts w:ascii="Times New Roman" w:hAnsi="Times New Roman" w:cs="Times New Roman"/>
          <w:b/>
          <w:szCs w:val="21"/>
        </w:rPr>
        <w:t>Design Overview</w:t>
      </w:r>
    </w:p>
    <w:p w:rsidR="00131FC2" w:rsidRPr="00643EE6" w:rsidRDefault="00131FC2">
      <w:pPr>
        <w:rPr>
          <w:rFonts w:ascii="Times New Roman" w:hAnsi="Times New Roman" w:cs="Times New Roman"/>
        </w:rPr>
      </w:pPr>
    </w:p>
    <w:p w:rsidR="00246024" w:rsidRPr="00643EE6" w:rsidRDefault="00246024">
      <w:pPr>
        <w:rPr>
          <w:rFonts w:ascii="Times New Roman" w:hAnsi="Times New Roman" w:cs="Times New Roman"/>
        </w:rPr>
      </w:pPr>
      <w:r w:rsidRPr="00643EE6">
        <w:rPr>
          <w:rFonts w:ascii="Times New Roman" w:hAnsi="Times New Roman" w:cs="Times New Roman"/>
        </w:rPr>
        <w:t xml:space="preserve">The Expression API contains multiple interfaces and concrete classes. It makes use of the suggested </w:t>
      </w:r>
      <w:r w:rsidRPr="00643EE6">
        <w:rPr>
          <w:rFonts w:ascii="Times New Roman" w:hAnsi="Times New Roman" w:cs="Times New Roman"/>
          <w:b/>
        </w:rPr>
        <w:t xml:space="preserve">Emulated Extensible </w:t>
      </w:r>
      <w:proofErr w:type="spellStart"/>
      <w:r w:rsidRPr="00643EE6">
        <w:rPr>
          <w:rFonts w:ascii="Times New Roman" w:hAnsi="Times New Roman" w:cs="Times New Roman"/>
          <w:b/>
        </w:rPr>
        <w:t>Enum</w:t>
      </w:r>
      <w:proofErr w:type="spellEnd"/>
      <w:r w:rsidRPr="00643EE6">
        <w:rPr>
          <w:rFonts w:ascii="Times New Roman" w:hAnsi="Times New Roman" w:cs="Times New Roman"/>
        </w:rPr>
        <w:t xml:space="preserve"> pattern and the </w:t>
      </w:r>
      <w:r w:rsidRPr="00643EE6">
        <w:rPr>
          <w:rFonts w:ascii="Times New Roman" w:hAnsi="Times New Roman" w:cs="Times New Roman"/>
          <w:b/>
        </w:rPr>
        <w:t>Visitor</w:t>
      </w:r>
      <w:r w:rsidRPr="00643EE6">
        <w:rPr>
          <w:rFonts w:ascii="Times New Roman" w:hAnsi="Times New Roman" w:cs="Times New Roman"/>
        </w:rPr>
        <w:t xml:space="preserve"> pattern.</w:t>
      </w:r>
    </w:p>
    <w:p w:rsidR="00246024" w:rsidRPr="00643EE6" w:rsidRDefault="00246024">
      <w:pPr>
        <w:rPr>
          <w:rFonts w:ascii="Times New Roman" w:hAnsi="Times New Roman" w:cs="Times New Roman"/>
        </w:rPr>
      </w:pPr>
    </w:p>
    <w:p w:rsidR="00246024" w:rsidRPr="00643EE6" w:rsidRDefault="00246024">
      <w:pPr>
        <w:rPr>
          <w:rFonts w:ascii="Times New Roman" w:hAnsi="Times New Roman" w:cs="Times New Roman"/>
        </w:rPr>
      </w:pPr>
      <w:r w:rsidRPr="00643EE6">
        <w:rPr>
          <w:rFonts w:ascii="Times New Roman" w:hAnsi="Times New Roman" w:cs="Times New Roman"/>
        </w:rPr>
        <w:t xml:space="preserve">The whole API could be broken down into three parts: </w:t>
      </w:r>
      <w:r w:rsidRPr="00643EE6">
        <w:rPr>
          <w:rFonts w:ascii="Times New Roman" w:hAnsi="Times New Roman" w:cs="Times New Roman"/>
          <w:b/>
        </w:rPr>
        <w:t>expressions</w:t>
      </w:r>
      <w:r w:rsidRPr="00643EE6">
        <w:rPr>
          <w:rFonts w:ascii="Times New Roman" w:hAnsi="Times New Roman" w:cs="Times New Roman"/>
        </w:rPr>
        <w:t xml:space="preserve">, </w:t>
      </w:r>
      <w:r w:rsidRPr="00643EE6">
        <w:rPr>
          <w:rFonts w:ascii="Times New Roman" w:hAnsi="Times New Roman" w:cs="Times New Roman"/>
          <w:b/>
        </w:rPr>
        <w:t>arithmetic operations</w:t>
      </w:r>
      <w:r w:rsidRPr="00643EE6">
        <w:rPr>
          <w:rFonts w:ascii="Times New Roman" w:hAnsi="Times New Roman" w:cs="Times New Roman"/>
        </w:rPr>
        <w:t xml:space="preserve"> and </w:t>
      </w:r>
      <w:r w:rsidRPr="00643EE6">
        <w:rPr>
          <w:rFonts w:ascii="Times New Roman" w:hAnsi="Times New Roman" w:cs="Times New Roman"/>
          <w:b/>
        </w:rPr>
        <w:t>functional operations</w:t>
      </w:r>
      <w:r w:rsidRPr="00643EE6">
        <w:rPr>
          <w:rFonts w:ascii="Times New Roman" w:hAnsi="Times New Roman" w:cs="Times New Roman"/>
        </w:rPr>
        <w:t xml:space="preserve">. Expressions include constants, variables </w:t>
      </w:r>
      <w:r w:rsidR="00844D77" w:rsidRPr="00643EE6">
        <w:rPr>
          <w:rFonts w:ascii="Times New Roman" w:hAnsi="Times New Roman" w:cs="Times New Roman"/>
        </w:rPr>
        <w:t xml:space="preserve">and computation nodes. Arithmetic operations include mathematical operations and functional operations do things like evaluation, Lisp compilation and </w:t>
      </w:r>
      <w:proofErr w:type="gramStart"/>
      <w:r w:rsidR="00844D77" w:rsidRPr="00643EE6">
        <w:rPr>
          <w:rFonts w:ascii="Times New Roman" w:hAnsi="Times New Roman" w:cs="Times New Roman"/>
        </w:rPr>
        <w:t>etc..</w:t>
      </w:r>
      <w:proofErr w:type="gramEnd"/>
      <w:r w:rsidR="00225C66" w:rsidRPr="00643EE6">
        <w:rPr>
          <w:rFonts w:ascii="Times New Roman" w:hAnsi="Times New Roman" w:cs="Times New Roman"/>
        </w:rPr>
        <w:t xml:space="preserve"> On top of these components, an </w:t>
      </w:r>
      <w:r w:rsidR="00FD0939" w:rsidRPr="00643EE6">
        <w:rPr>
          <w:rFonts w:ascii="Times New Roman" w:hAnsi="Times New Roman" w:cs="Times New Roman"/>
          <w:b/>
        </w:rPr>
        <w:t>a</w:t>
      </w:r>
      <w:r w:rsidR="00225C66" w:rsidRPr="00643EE6">
        <w:rPr>
          <w:rFonts w:ascii="Times New Roman" w:hAnsi="Times New Roman" w:cs="Times New Roman"/>
          <w:b/>
        </w:rPr>
        <w:t>rithmetic environment</w:t>
      </w:r>
      <w:r w:rsidR="00225C66" w:rsidRPr="00643EE6">
        <w:rPr>
          <w:rFonts w:ascii="Times New Roman" w:hAnsi="Times New Roman" w:cs="Times New Roman"/>
        </w:rPr>
        <w:t xml:space="preserve"> class is defined to enclose arithmetic components in a closed environment.</w:t>
      </w:r>
    </w:p>
    <w:p w:rsidR="00844D77" w:rsidRPr="00643EE6" w:rsidRDefault="00844D77">
      <w:pPr>
        <w:rPr>
          <w:rFonts w:ascii="Times New Roman" w:hAnsi="Times New Roman" w:cs="Times New Roman"/>
        </w:rPr>
      </w:pPr>
    </w:p>
    <w:p w:rsidR="00844D77" w:rsidRPr="00643EE6" w:rsidRDefault="00844D77">
      <w:pPr>
        <w:rPr>
          <w:rFonts w:ascii="Times New Roman" w:hAnsi="Times New Roman" w:cs="Times New Roman"/>
        </w:rPr>
      </w:pPr>
      <w:r w:rsidRPr="00643EE6">
        <w:rPr>
          <w:rFonts w:ascii="Times New Roman" w:hAnsi="Times New Roman" w:cs="Times New Roman"/>
        </w:rPr>
        <w:t xml:space="preserve">Expressions are modeled using an interface </w:t>
      </w:r>
      <w:proofErr w:type="spellStart"/>
      <w:r w:rsidRPr="00643EE6">
        <w:rPr>
          <w:rFonts w:ascii="Times New Roman" w:hAnsi="Times New Roman" w:cs="Times New Roman"/>
          <w:i/>
        </w:rPr>
        <w:t>ExpressionNode</w:t>
      </w:r>
      <w:proofErr w:type="spellEnd"/>
      <w:r w:rsidRPr="00643EE6">
        <w:rPr>
          <w:rFonts w:ascii="Times New Roman" w:hAnsi="Times New Roman" w:cs="Times New Roman"/>
        </w:rPr>
        <w:t xml:space="preserve">, including an </w:t>
      </w:r>
      <w:proofErr w:type="gramStart"/>
      <w:r w:rsidRPr="00643EE6">
        <w:rPr>
          <w:rFonts w:ascii="Times New Roman" w:hAnsi="Times New Roman" w:cs="Times New Roman"/>
          <w:i/>
        </w:rPr>
        <w:t>accept(</w:t>
      </w:r>
      <w:proofErr w:type="gramEnd"/>
      <w:r w:rsidRPr="00643EE6">
        <w:rPr>
          <w:rFonts w:ascii="Times New Roman" w:hAnsi="Times New Roman" w:cs="Times New Roman"/>
          <w:i/>
        </w:rPr>
        <w:t>)</w:t>
      </w:r>
      <w:r w:rsidRPr="00643EE6">
        <w:rPr>
          <w:rFonts w:ascii="Times New Roman" w:hAnsi="Times New Roman" w:cs="Times New Roman"/>
        </w:rPr>
        <w:t xml:space="preserve"> function as described in the Visitor pattern. Four concrete classes implement this interface: </w:t>
      </w:r>
      <w:proofErr w:type="spellStart"/>
      <w:r w:rsidRPr="00643EE6">
        <w:rPr>
          <w:rFonts w:ascii="Times New Roman" w:hAnsi="Times New Roman" w:cs="Times New Roman"/>
          <w:i/>
        </w:rPr>
        <w:t>ConstantNode</w:t>
      </w:r>
      <w:proofErr w:type="spellEnd"/>
      <w:r w:rsidRPr="00643EE6">
        <w:rPr>
          <w:rFonts w:ascii="Times New Roman" w:hAnsi="Times New Roman" w:cs="Times New Roman"/>
        </w:rPr>
        <w:t xml:space="preserve">, </w:t>
      </w:r>
      <w:proofErr w:type="spellStart"/>
      <w:r w:rsidRPr="00643EE6">
        <w:rPr>
          <w:rFonts w:ascii="Times New Roman" w:hAnsi="Times New Roman" w:cs="Times New Roman"/>
          <w:i/>
        </w:rPr>
        <w:t>VariableNode</w:t>
      </w:r>
      <w:proofErr w:type="spellEnd"/>
      <w:r w:rsidRPr="00643EE6">
        <w:rPr>
          <w:rFonts w:ascii="Times New Roman" w:hAnsi="Times New Roman" w:cs="Times New Roman"/>
        </w:rPr>
        <w:t xml:space="preserve">, </w:t>
      </w:r>
      <w:proofErr w:type="spellStart"/>
      <w:r w:rsidRPr="00643EE6">
        <w:rPr>
          <w:rFonts w:ascii="Times New Roman" w:hAnsi="Times New Roman" w:cs="Times New Roman"/>
          <w:i/>
        </w:rPr>
        <w:t>UnaryNode</w:t>
      </w:r>
      <w:proofErr w:type="spellEnd"/>
      <w:r w:rsidRPr="00643EE6">
        <w:rPr>
          <w:rFonts w:ascii="Times New Roman" w:hAnsi="Times New Roman" w:cs="Times New Roman"/>
        </w:rPr>
        <w:t xml:space="preserve"> and </w:t>
      </w:r>
      <w:proofErr w:type="spellStart"/>
      <w:r w:rsidRPr="00643EE6">
        <w:rPr>
          <w:rFonts w:ascii="Times New Roman" w:hAnsi="Times New Roman" w:cs="Times New Roman"/>
          <w:i/>
        </w:rPr>
        <w:t>BinaryNode</w:t>
      </w:r>
      <w:proofErr w:type="spellEnd"/>
      <w:r w:rsidRPr="00643EE6">
        <w:rPr>
          <w:rFonts w:ascii="Times New Roman" w:hAnsi="Times New Roman" w:cs="Times New Roman"/>
        </w:rPr>
        <w:t>.</w:t>
      </w:r>
    </w:p>
    <w:p w:rsidR="00844D77" w:rsidRPr="00643EE6" w:rsidRDefault="00844D77">
      <w:pPr>
        <w:rPr>
          <w:rFonts w:ascii="Times New Roman" w:hAnsi="Times New Roman" w:cs="Times New Roman"/>
        </w:rPr>
      </w:pPr>
    </w:p>
    <w:p w:rsidR="00844D77" w:rsidRPr="00643EE6" w:rsidRDefault="00844D77">
      <w:pPr>
        <w:rPr>
          <w:rFonts w:ascii="Times New Roman" w:hAnsi="Times New Roman" w:cs="Times New Roman"/>
        </w:rPr>
      </w:pPr>
      <w:r w:rsidRPr="00643EE6">
        <w:rPr>
          <w:rFonts w:ascii="Times New Roman" w:hAnsi="Times New Roman" w:cs="Times New Roman"/>
        </w:rPr>
        <w:t xml:space="preserve">Arithmetic </w:t>
      </w:r>
      <w:r w:rsidR="00225C66" w:rsidRPr="00643EE6">
        <w:rPr>
          <w:rFonts w:ascii="Times New Roman" w:hAnsi="Times New Roman" w:cs="Times New Roman"/>
        </w:rPr>
        <w:t>o</w:t>
      </w:r>
      <w:r w:rsidRPr="00643EE6">
        <w:rPr>
          <w:rFonts w:ascii="Times New Roman" w:hAnsi="Times New Roman" w:cs="Times New Roman"/>
        </w:rPr>
        <w:t xml:space="preserve">perations are modeled with two interfaces: </w:t>
      </w:r>
      <w:proofErr w:type="spellStart"/>
      <w:r w:rsidRPr="00643EE6">
        <w:rPr>
          <w:rFonts w:ascii="Times New Roman" w:hAnsi="Times New Roman" w:cs="Times New Roman"/>
          <w:i/>
        </w:rPr>
        <w:t>BinaryOperation</w:t>
      </w:r>
      <w:proofErr w:type="spellEnd"/>
      <w:r w:rsidR="008D5F48" w:rsidRPr="00643EE6">
        <w:rPr>
          <w:rFonts w:ascii="Times New Roman" w:hAnsi="Times New Roman" w:cs="Times New Roman"/>
        </w:rPr>
        <w:t xml:space="preserve"> and </w:t>
      </w:r>
      <w:proofErr w:type="spellStart"/>
      <w:r w:rsidR="008D5F48" w:rsidRPr="00643EE6">
        <w:rPr>
          <w:rFonts w:ascii="Times New Roman" w:hAnsi="Times New Roman" w:cs="Times New Roman"/>
          <w:i/>
        </w:rPr>
        <w:t>UnaryOperation</w:t>
      </w:r>
      <w:proofErr w:type="spellEnd"/>
      <w:r w:rsidR="008D5F48" w:rsidRPr="00643EE6">
        <w:rPr>
          <w:rFonts w:ascii="Times New Roman" w:hAnsi="Times New Roman" w:cs="Times New Roman"/>
        </w:rPr>
        <w:t xml:space="preserve">. Each has one concrete </w:t>
      </w:r>
      <w:proofErr w:type="spellStart"/>
      <w:r w:rsidR="008D5F48" w:rsidRPr="00643EE6">
        <w:rPr>
          <w:rFonts w:ascii="Times New Roman" w:hAnsi="Times New Roman" w:cs="Times New Roman"/>
        </w:rPr>
        <w:t>enum</w:t>
      </w:r>
      <w:proofErr w:type="spellEnd"/>
      <w:r w:rsidR="008D5F48" w:rsidRPr="00643EE6">
        <w:rPr>
          <w:rFonts w:ascii="Times New Roman" w:hAnsi="Times New Roman" w:cs="Times New Roman"/>
        </w:rPr>
        <w:t xml:space="preserve"> class implementing some basic binary/unary operations. In this way, more unary and binary operations can be added to the library without modifying existing code.</w:t>
      </w:r>
    </w:p>
    <w:p w:rsidR="008D5F48" w:rsidRPr="00643EE6" w:rsidRDefault="008D5F48">
      <w:pPr>
        <w:rPr>
          <w:rFonts w:ascii="Times New Roman" w:hAnsi="Times New Roman" w:cs="Times New Roman"/>
        </w:rPr>
      </w:pPr>
    </w:p>
    <w:p w:rsidR="00225C66" w:rsidRPr="00643EE6" w:rsidRDefault="008D5F48">
      <w:pPr>
        <w:rPr>
          <w:rFonts w:ascii="Times New Roman" w:hAnsi="Times New Roman" w:cs="Times New Roman"/>
        </w:rPr>
      </w:pPr>
      <w:r w:rsidRPr="00643EE6">
        <w:rPr>
          <w:rFonts w:ascii="Times New Roman" w:hAnsi="Times New Roman" w:cs="Times New Roman"/>
        </w:rPr>
        <w:t xml:space="preserve">Functional </w:t>
      </w:r>
      <w:r w:rsidR="00225C66" w:rsidRPr="00643EE6">
        <w:rPr>
          <w:rFonts w:ascii="Times New Roman" w:hAnsi="Times New Roman" w:cs="Times New Roman"/>
        </w:rPr>
        <w:t>o</w:t>
      </w:r>
      <w:r w:rsidRPr="00643EE6">
        <w:rPr>
          <w:rFonts w:ascii="Times New Roman" w:hAnsi="Times New Roman" w:cs="Times New Roman"/>
        </w:rPr>
        <w:t xml:space="preserve">perations are implemented using the Visitor pattern. A </w:t>
      </w:r>
      <w:proofErr w:type="spellStart"/>
      <w:r w:rsidRPr="00643EE6">
        <w:rPr>
          <w:rFonts w:ascii="Times New Roman" w:hAnsi="Times New Roman" w:cs="Times New Roman"/>
          <w:i/>
        </w:rPr>
        <w:t>NodeVisitor</w:t>
      </w:r>
      <w:proofErr w:type="spellEnd"/>
      <w:r w:rsidRPr="00643EE6">
        <w:rPr>
          <w:rFonts w:ascii="Times New Roman" w:hAnsi="Times New Roman" w:cs="Times New Roman"/>
        </w:rPr>
        <w:t xml:space="preserve"> interface is defined </w:t>
      </w:r>
      <w:r w:rsidR="00225C66" w:rsidRPr="00643EE6">
        <w:rPr>
          <w:rFonts w:ascii="Times New Roman" w:hAnsi="Times New Roman" w:cs="Times New Roman"/>
        </w:rPr>
        <w:t xml:space="preserve">and different </w:t>
      </w:r>
      <w:proofErr w:type="gramStart"/>
      <w:r w:rsidR="00225C66" w:rsidRPr="00643EE6">
        <w:rPr>
          <w:rFonts w:ascii="Times New Roman" w:hAnsi="Times New Roman" w:cs="Times New Roman"/>
          <w:i/>
        </w:rPr>
        <w:t>visit(</w:t>
      </w:r>
      <w:proofErr w:type="gramEnd"/>
      <w:r w:rsidR="00225C66" w:rsidRPr="00643EE6">
        <w:rPr>
          <w:rFonts w:ascii="Times New Roman" w:hAnsi="Times New Roman" w:cs="Times New Roman"/>
          <w:i/>
        </w:rPr>
        <w:t>)</w:t>
      </w:r>
      <w:r w:rsidR="00225C66" w:rsidRPr="00643EE6">
        <w:rPr>
          <w:rFonts w:ascii="Times New Roman" w:hAnsi="Times New Roman" w:cs="Times New Roman"/>
        </w:rPr>
        <w:t xml:space="preserve"> functions are declared in it. As of now, three visitors are implemented: </w:t>
      </w:r>
      <w:proofErr w:type="spellStart"/>
      <w:r w:rsidR="00225C66" w:rsidRPr="00643EE6">
        <w:rPr>
          <w:rFonts w:ascii="Times New Roman" w:hAnsi="Times New Roman" w:cs="Times New Roman"/>
          <w:i/>
        </w:rPr>
        <w:t>EvalVisitor</w:t>
      </w:r>
      <w:proofErr w:type="spellEnd"/>
      <w:r w:rsidR="00225C66" w:rsidRPr="00643EE6">
        <w:rPr>
          <w:rFonts w:ascii="Times New Roman" w:hAnsi="Times New Roman" w:cs="Times New Roman"/>
        </w:rPr>
        <w:t xml:space="preserve"> for evaluating an expression, </w:t>
      </w:r>
      <w:proofErr w:type="spellStart"/>
      <w:r w:rsidR="00225C66" w:rsidRPr="00643EE6">
        <w:rPr>
          <w:rFonts w:ascii="Times New Roman" w:hAnsi="Times New Roman" w:cs="Times New Roman"/>
          <w:i/>
        </w:rPr>
        <w:t>SetOfVariableVisitor</w:t>
      </w:r>
      <w:proofErr w:type="spellEnd"/>
      <w:r w:rsidR="00225C66" w:rsidRPr="00643EE6">
        <w:rPr>
          <w:rFonts w:ascii="Times New Roman" w:hAnsi="Times New Roman" w:cs="Times New Roman"/>
        </w:rPr>
        <w:t xml:space="preserve"> for obtaining set of referenced variables, and </w:t>
      </w:r>
      <w:proofErr w:type="spellStart"/>
      <w:r w:rsidR="00225C66" w:rsidRPr="00643EE6">
        <w:rPr>
          <w:rFonts w:ascii="Times New Roman" w:hAnsi="Times New Roman" w:cs="Times New Roman"/>
          <w:i/>
        </w:rPr>
        <w:t>LispVisitor</w:t>
      </w:r>
      <w:proofErr w:type="spellEnd"/>
      <w:r w:rsidR="00225C66" w:rsidRPr="00643EE6">
        <w:rPr>
          <w:rFonts w:ascii="Times New Roman" w:hAnsi="Times New Roman" w:cs="Times New Roman"/>
        </w:rPr>
        <w:t xml:space="preserve"> for compiling an expression to Lisp form. </w:t>
      </w:r>
    </w:p>
    <w:p w:rsidR="00246024" w:rsidRPr="00643EE6" w:rsidRDefault="00246024">
      <w:pPr>
        <w:rPr>
          <w:rFonts w:ascii="Times New Roman" w:hAnsi="Times New Roman" w:cs="Times New Roman"/>
        </w:rPr>
      </w:pPr>
    </w:p>
    <w:p w:rsidR="00225C66" w:rsidRPr="00643EE6" w:rsidRDefault="00225C66">
      <w:pPr>
        <w:rPr>
          <w:rFonts w:ascii="Times New Roman" w:hAnsi="Times New Roman" w:cs="Times New Roman"/>
        </w:rPr>
      </w:pPr>
      <w:r w:rsidRPr="00643EE6">
        <w:rPr>
          <w:rFonts w:ascii="Times New Roman" w:hAnsi="Times New Roman" w:cs="Times New Roman"/>
        </w:rPr>
        <w:t xml:space="preserve">The </w:t>
      </w:r>
      <w:proofErr w:type="spellStart"/>
      <w:r w:rsidRPr="00643EE6">
        <w:rPr>
          <w:rFonts w:ascii="Times New Roman" w:hAnsi="Times New Roman" w:cs="Times New Roman"/>
          <w:i/>
        </w:rPr>
        <w:t>ArithmeticEnv</w:t>
      </w:r>
      <w:proofErr w:type="spellEnd"/>
      <w:r w:rsidRPr="00643EE6">
        <w:rPr>
          <w:rFonts w:ascii="Times New Roman" w:hAnsi="Times New Roman" w:cs="Times New Roman"/>
        </w:rPr>
        <w:t xml:space="preserve"> class is used to organize related expressions/</w:t>
      </w:r>
      <w:r w:rsidR="001C4D49" w:rsidRPr="00643EE6">
        <w:rPr>
          <w:rFonts w:ascii="Times New Roman" w:hAnsi="Times New Roman" w:cs="Times New Roman"/>
        </w:rPr>
        <w:t xml:space="preserve">visitors in a closed session so that we can maintain some necessary states. For example, in this way we can forbid the user from creating variables/constants </w:t>
      </w:r>
      <w:r w:rsidR="004C4AE8" w:rsidRPr="00643EE6">
        <w:rPr>
          <w:rFonts w:ascii="Times New Roman" w:hAnsi="Times New Roman" w:cs="Times New Roman"/>
        </w:rPr>
        <w:t>with</w:t>
      </w:r>
      <w:r w:rsidR="001C4D49" w:rsidRPr="00643EE6">
        <w:rPr>
          <w:rFonts w:ascii="Times New Roman" w:hAnsi="Times New Roman" w:cs="Times New Roman"/>
        </w:rPr>
        <w:t xml:space="preserve"> the same name, which </w:t>
      </w:r>
      <w:r w:rsidR="004C4AE8" w:rsidRPr="00643EE6">
        <w:rPr>
          <w:rFonts w:ascii="Times New Roman" w:hAnsi="Times New Roman" w:cs="Times New Roman"/>
        </w:rPr>
        <w:t xml:space="preserve">often </w:t>
      </w:r>
      <w:r w:rsidR="001C4D49" w:rsidRPr="00643EE6">
        <w:rPr>
          <w:rFonts w:ascii="Times New Roman" w:hAnsi="Times New Roman" w:cs="Times New Roman"/>
        </w:rPr>
        <w:t xml:space="preserve">leads to confusion. Static factories exist in the </w:t>
      </w:r>
      <w:proofErr w:type="spellStart"/>
      <w:r w:rsidR="001C4D49" w:rsidRPr="00643EE6">
        <w:rPr>
          <w:rFonts w:ascii="Times New Roman" w:hAnsi="Times New Roman" w:cs="Times New Roman"/>
          <w:i/>
        </w:rPr>
        <w:t>ArithmeticEnv</w:t>
      </w:r>
      <w:proofErr w:type="spellEnd"/>
      <w:r w:rsidR="001C4D49" w:rsidRPr="00643EE6">
        <w:rPr>
          <w:rFonts w:ascii="Times New Roman" w:hAnsi="Times New Roman" w:cs="Times New Roman"/>
        </w:rPr>
        <w:t xml:space="preserve"> to create constants/variables/expressions. Specifically, arithmetic operations are wrapped within factories to make better syntactical sense.</w:t>
      </w:r>
    </w:p>
    <w:p w:rsidR="001C4D49" w:rsidRPr="00643EE6" w:rsidRDefault="001C4D49" w:rsidP="00C2248A">
      <w:pPr>
        <w:widowControl/>
        <w:jc w:val="left"/>
        <w:rPr>
          <w:rFonts w:ascii="Times New Roman" w:hAnsi="Times New Roman" w:cs="Times New Roman"/>
        </w:rPr>
      </w:pPr>
    </w:p>
    <w:p w:rsidR="00C2248A" w:rsidRPr="00643EE6" w:rsidRDefault="004C4AE8" w:rsidP="00C2248A">
      <w:pPr>
        <w:widowControl/>
        <w:jc w:val="left"/>
        <w:rPr>
          <w:rFonts w:ascii="Times New Roman" w:hAnsi="Times New Roman" w:cs="Times New Roman"/>
        </w:rPr>
      </w:pPr>
      <w:r w:rsidRPr="00643EE6">
        <w:rPr>
          <w:rFonts w:ascii="Times New Roman" w:hAnsi="Times New Roman" w:cs="Times New Roman"/>
        </w:rPr>
        <w:t xml:space="preserve">Variables can be created with or without </w:t>
      </w:r>
      <w:proofErr w:type="gramStart"/>
      <w:r w:rsidRPr="00643EE6">
        <w:rPr>
          <w:rFonts w:ascii="Times New Roman" w:hAnsi="Times New Roman" w:cs="Times New Roman"/>
        </w:rPr>
        <w:t>initialization, but</w:t>
      </w:r>
      <w:proofErr w:type="gramEnd"/>
      <w:r w:rsidRPr="00643EE6">
        <w:rPr>
          <w:rFonts w:ascii="Times New Roman" w:hAnsi="Times New Roman" w:cs="Times New Roman"/>
        </w:rPr>
        <w:t xml:space="preserve"> has to be initialized for evaluation. Otherwise, an </w:t>
      </w:r>
      <w:proofErr w:type="spellStart"/>
      <w:r w:rsidRPr="00643EE6">
        <w:rPr>
          <w:rFonts w:ascii="Times New Roman" w:hAnsi="Times New Roman" w:cs="Times New Roman"/>
          <w:i/>
        </w:rPr>
        <w:t>UninitializedVariableException</w:t>
      </w:r>
      <w:proofErr w:type="spellEnd"/>
      <w:r w:rsidRPr="00643EE6">
        <w:rPr>
          <w:rFonts w:ascii="Times New Roman" w:hAnsi="Times New Roman" w:cs="Times New Roman"/>
        </w:rPr>
        <w:t xml:space="preserve"> will be thrown.</w:t>
      </w:r>
      <w:r w:rsidR="00FD0939" w:rsidRPr="00643EE6">
        <w:rPr>
          <w:rFonts w:ascii="Times New Roman" w:hAnsi="Times New Roman" w:cs="Times New Roman"/>
        </w:rPr>
        <w:t xml:space="preserve"> </w:t>
      </w:r>
      <w:proofErr w:type="spellStart"/>
      <w:r w:rsidR="00FD0939" w:rsidRPr="00643EE6">
        <w:rPr>
          <w:rFonts w:ascii="Times New Roman" w:hAnsi="Times New Roman" w:cs="Times New Roman"/>
          <w:i/>
        </w:rPr>
        <w:t>VariableNode.setValue</w:t>
      </w:r>
      <w:proofErr w:type="spellEnd"/>
      <w:r w:rsidR="00FD0939" w:rsidRPr="00643EE6">
        <w:rPr>
          <w:rFonts w:ascii="Times New Roman" w:hAnsi="Times New Roman" w:cs="Times New Roman"/>
          <w:i/>
        </w:rPr>
        <w:t>()</w:t>
      </w:r>
      <w:r w:rsidR="00FD0939" w:rsidRPr="00643EE6">
        <w:rPr>
          <w:rFonts w:ascii="Times New Roman" w:hAnsi="Times New Roman" w:cs="Times New Roman"/>
        </w:rPr>
        <w:t xml:space="preserve"> method is used to associate a numeric value with a variable.</w:t>
      </w:r>
    </w:p>
    <w:p w:rsidR="00C2248A" w:rsidRPr="00643EE6" w:rsidRDefault="00C2248A" w:rsidP="00C2248A">
      <w:pPr>
        <w:widowControl/>
        <w:jc w:val="left"/>
        <w:rPr>
          <w:rFonts w:ascii="Times New Roman" w:hAnsi="Times New Roman" w:cs="Times New Roman"/>
        </w:rPr>
      </w:pPr>
    </w:p>
    <w:p w:rsidR="004C4AE8" w:rsidRPr="00643EE6" w:rsidRDefault="004C4AE8" w:rsidP="00FD0939">
      <w:pPr>
        <w:widowControl/>
        <w:jc w:val="left"/>
        <w:rPr>
          <w:rFonts w:ascii="Times New Roman" w:hAnsi="Times New Roman" w:cs="Times New Roman"/>
        </w:rPr>
      </w:pPr>
      <w:r w:rsidRPr="00643EE6">
        <w:rPr>
          <w:rFonts w:ascii="Times New Roman" w:hAnsi="Times New Roman" w:cs="Times New Roman"/>
        </w:rPr>
        <w:t xml:space="preserve">In this framework, it is easy to add both new arithmetic operations (binary or unary) and to add new functional visitors. To add new arithmetic operation, the user only needs to implement the binary/unary operation interface and add corresponding factory in </w:t>
      </w:r>
      <w:proofErr w:type="spellStart"/>
      <w:r w:rsidRPr="00643EE6">
        <w:rPr>
          <w:rFonts w:ascii="Times New Roman" w:hAnsi="Times New Roman" w:cs="Times New Roman"/>
        </w:rPr>
        <w:t>ArithmeticEnv</w:t>
      </w:r>
      <w:proofErr w:type="spellEnd"/>
      <w:r w:rsidRPr="00643EE6">
        <w:rPr>
          <w:rFonts w:ascii="Times New Roman" w:hAnsi="Times New Roman" w:cs="Times New Roman"/>
        </w:rPr>
        <w:t xml:space="preserve"> class. To add new visitor, the user simply implements the </w:t>
      </w:r>
      <w:proofErr w:type="spellStart"/>
      <w:r w:rsidRPr="00643EE6">
        <w:rPr>
          <w:rFonts w:ascii="Times New Roman" w:hAnsi="Times New Roman" w:cs="Times New Roman"/>
        </w:rPr>
        <w:t>NodeVisitor</w:t>
      </w:r>
      <w:proofErr w:type="spellEnd"/>
      <w:r w:rsidRPr="00643EE6">
        <w:rPr>
          <w:rFonts w:ascii="Times New Roman" w:hAnsi="Times New Roman" w:cs="Times New Roman"/>
        </w:rPr>
        <w:t xml:space="preserve"> interface.</w:t>
      </w:r>
    </w:p>
    <w:p w:rsidR="00131FC2" w:rsidRPr="00643EE6" w:rsidRDefault="00131FC2" w:rsidP="00131FC2">
      <w:pPr>
        <w:rPr>
          <w:rFonts w:ascii="Times New Roman" w:hAnsi="Times New Roman" w:cs="Times New Roman"/>
        </w:rPr>
      </w:pPr>
      <w:proofErr w:type="spellStart"/>
      <w:r w:rsidRPr="00643EE6">
        <w:rPr>
          <w:rFonts w:ascii="Times New Roman" w:hAnsi="Times New Roman" w:cs="Times New Roman"/>
          <w:b/>
        </w:rPr>
        <w:lastRenderedPageBreak/>
        <w:t>Usecases</w:t>
      </w:r>
      <w:proofErr w:type="spellEnd"/>
    </w:p>
    <w:p w:rsidR="00131FC2" w:rsidRPr="00643EE6" w:rsidRDefault="00131FC2" w:rsidP="00131FC2">
      <w:pPr>
        <w:rPr>
          <w:rFonts w:ascii="Times New Roman" w:hAnsi="Times New Roman" w:cs="Times New Roman"/>
        </w:rPr>
      </w:pPr>
    </w:p>
    <w:p w:rsidR="00FD0939" w:rsidRDefault="00FD0939" w:rsidP="00FD0939">
      <w:pPr>
        <w:pStyle w:val="a3"/>
        <w:numPr>
          <w:ilvl w:val="0"/>
          <w:numId w:val="4"/>
        </w:numPr>
        <w:ind w:firstLineChars="0"/>
        <w:rPr>
          <w:rFonts w:ascii="Times New Roman" w:hAnsi="Times New Roman" w:cs="Times New Roman"/>
        </w:rPr>
      </w:pPr>
      <w:r w:rsidRPr="00643EE6">
        <w:rPr>
          <w:rFonts w:ascii="Times New Roman" w:hAnsi="Times New Roman" w:cs="Times New Roman"/>
        </w:rPr>
        <w:t>Evaluation</w:t>
      </w:r>
    </w:p>
    <w:p w:rsidR="00643EE6" w:rsidRDefault="00643EE6" w:rsidP="00643EE6">
      <w:pPr>
        <w:rPr>
          <w:rFonts w:ascii="Times New Roman" w:hAnsi="Times New Roman" w:cs="Times New Roman"/>
        </w:rPr>
      </w:pPr>
    </w:p>
    <w:p w:rsidR="00643EE6" w:rsidRPr="003F00CD" w:rsidRDefault="003F00CD" w:rsidP="003F00CD">
      <w:pPr>
        <w:ind w:leftChars="300" w:left="630"/>
        <w:rPr>
          <w:rFonts w:asciiTheme="majorHAnsi" w:eastAsiaTheme="majorHAnsi" w:hAnsiTheme="majorHAnsi" w:cs="Times New Roman"/>
        </w:rPr>
      </w:pPr>
      <w:proofErr w:type="spellStart"/>
      <w:r w:rsidRPr="003F00CD">
        <w:rPr>
          <w:rFonts w:asciiTheme="majorHAnsi" w:eastAsiaTheme="majorHAnsi" w:hAnsiTheme="majorHAnsi" w:cs="Times New Roman" w:hint="eastAsia"/>
        </w:rPr>
        <w:t>A</w:t>
      </w:r>
      <w:r w:rsidRPr="003F00CD">
        <w:rPr>
          <w:rFonts w:asciiTheme="majorHAnsi" w:eastAsiaTheme="majorHAnsi" w:hAnsiTheme="majorHAnsi" w:cs="Times New Roman"/>
        </w:rPr>
        <w:t>rithmeticEnv</w:t>
      </w:r>
      <w:proofErr w:type="spellEnd"/>
      <w:r w:rsidRPr="003F00CD">
        <w:rPr>
          <w:rFonts w:asciiTheme="majorHAnsi" w:eastAsiaTheme="majorHAnsi" w:hAnsiTheme="majorHAnsi" w:cs="Times New Roman"/>
        </w:rPr>
        <w:t xml:space="preserve"> </w:t>
      </w:r>
      <w:proofErr w:type="spellStart"/>
      <w:r w:rsidRPr="003F00CD">
        <w:rPr>
          <w:rFonts w:asciiTheme="majorHAnsi" w:eastAsiaTheme="majorHAnsi" w:hAnsiTheme="majorHAnsi" w:cs="Times New Roman"/>
        </w:rPr>
        <w:t>myenv</w:t>
      </w:r>
      <w:proofErr w:type="spellEnd"/>
      <w:r w:rsidRPr="003F00CD">
        <w:rPr>
          <w:rFonts w:asciiTheme="majorHAnsi" w:eastAsiaTheme="majorHAnsi" w:hAnsiTheme="majorHAnsi" w:cs="Times New Roman"/>
        </w:rPr>
        <w:t xml:space="preserve"> = new </w:t>
      </w:r>
      <w:proofErr w:type="spellStart"/>
      <w:proofErr w:type="gramStart"/>
      <w:r w:rsidRPr="003F00CD">
        <w:rPr>
          <w:rFonts w:asciiTheme="majorHAnsi" w:eastAsiaTheme="majorHAnsi" w:hAnsiTheme="majorHAnsi" w:cs="Times New Roman"/>
        </w:rPr>
        <w:t>ArithmeticEnv</w:t>
      </w:r>
      <w:proofErr w:type="spellEnd"/>
      <w:r w:rsidRPr="003F00CD">
        <w:rPr>
          <w:rFonts w:asciiTheme="majorHAnsi" w:eastAsiaTheme="majorHAnsi" w:hAnsiTheme="majorHAnsi" w:cs="Times New Roman"/>
        </w:rPr>
        <w:t>(</w:t>
      </w:r>
      <w:proofErr w:type="gram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rPr>
      </w:pPr>
      <w:proofErr w:type="spellStart"/>
      <w:r w:rsidRPr="003F00CD">
        <w:rPr>
          <w:rFonts w:asciiTheme="majorHAnsi" w:eastAsiaTheme="majorHAnsi" w:hAnsiTheme="majorHAnsi" w:cs="Times New Roman" w:hint="eastAsia"/>
        </w:rPr>
        <w:t>V</w:t>
      </w:r>
      <w:r w:rsidRPr="003F00CD">
        <w:rPr>
          <w:rFonts w:asciiTheme="majorHAnsi" w:eastAsiaTheme="majorHAnsi" w:hAnsiTheme="majorHAnsi" w:cs="Times New Roman"/>
        </w:rPr>
        <w:t>ariableNode</w:t>
      </w:r>
      <w:proofErr w:type="spellEnd"/>
      <w:r w:rsidRPr="003F00CD">
        <w:rPr>
          <w:rFonts w:asciiTheme="majorHAnsi" w:eastAsiaTheme="majorHAnsi" w:hAnsiTheme="majorHAnsi" w:cs="Times New Roman"/>
        </w:rPr>
        <w:t xml:space="preserve"> </w:t>
      </w:r>
      <w:proofErr w:type="spellStart"/>
      <w:r w:rsidRPr="003F00CD">
        <w:rPr>
          <w:rFonts w:asciiTheme="majorHAnsi" w:eastAsiaTheme="majorHAnsi" w:hAnsiTheme="majorHAnsi" w:cs="Times New Roman"/>
        </w:rPr>
        <w:t>var</w:t>
      </w:r>
      <w:proofErr w:type="spellEnd"/>
      <w:r w:rsidRPr="003F00CD">
        <w:rPr>
          <w:rFonts w:asciiTheme="majorHAnsi" w:eastAsiaTheme="majorHAnsi" w:hAnsiTheme="majorHAnsi" w:cs="Times New Roman"/>
        </w:rPr>
        <w:t xml:space="preserve"> = </w:t>
      </w:r>
      <w:proofErr w:type="spellStart"/>
      <w:proofErr w:type="gramStart"/>
      <w:r w:rsidRPr="003F00CD">
        <w:rPr>
          <w:rFonts w:asciiTheme="majorHAnsi" w:eastAsiaTheme="majorHAnsi" w:hAnsiTheme="majorHAnsi" w:cs="Times New Roman"/>
        </w:rPr>
        <w:t>myenv.createVariable</w:t>
      </w:r>
      <w:proofErr w:type="spellEnd"/>
      <w:proofErr w:type="gramEnd"/>
      <w:r w:rsidRPr="003F00CD">
        <w:rPr>
          <w:rFonts w:asciiTheme="majorHAnsi" w:eastAsiaTheme="majorHAnsi" w:hAnsiTheme="majorHAnsi" w:cs="Times New Roman"/>
        </w:rPr>
        <w:t>(“x”);</w:t>
      </w:r>
    </w:p>
    <w:p w:rsidR="003F00CD" w:rsidRPr="003F00CD" w:rsidRDefault="003F00CD" w:rsidP="003F00CD">
      <w:pPr>
        <w:ind w:leftChars="300" w:left="630"/>
        <w:rPr>
          <w:rFonts w:asciiTheme="majorHAnsi" w:eastAsiaTheme="majorHAnsi" w:hAnsiTheme="majorHAnsi" w:cs="Times New Roman"/>
        </w:rPr>
      </w:pPr>
      <w:proofErr w:type="spellStart"/>
      <w:r w:rsidRPr="003F00CD">
        <w:rPr>
          <w:rFonts w:asciiTheme="majorHAnsi" w:eastAsiaTheme="majorHAnsi" w:hAnsiTheme="majorHAnsi" w:cs="Times New Roman"/>
        </w:rPr>
        <w:t>UnaryNode</w:t>
      </w:r>
      <w:proofErr w:type="spellEnd"/>
      <w:r w:rsidRPr="003F00CD">
        <w:rPr>
          <w:rFonts w:asciiTheme="majorHAnsi" w:eastAsiaTheme="majorHAnsi" w:hAnsiTheme="majorHAnsi" w:cs="Times New Roman"/>
        </w:rPr>
        <w:t xml:space="preserve"> </w:t>
      </w:r>
      <w:proofErr w:type="spellStart"/>
      <w:r w:rsidRPr="003F00CD">
        <w:rPr>
          <w:rFonts w:asciiTheme="majorHAnsi" w:eastAsiaTheme="majorHAnsi" w:hAnsiTheme="majorHAnsi" w:cs="Times New Roman"/>
        </w:rPr>
        <w:t>sqr</w:t>
      </w:r>
      <w:proofErr w:type="spellEnd"/>
      <w:r w:rsidRPr="003F00CD">
        <w:rPr>
          <w:rFonts w:asciiTheme="majorHAnsi" w:eastAsiaTheme="majorHAnsi" w:hAnsiTheme="majorHAnsi" w:cs="Times New Roman"/>
        </w:rPr>
        <w:t xml:space="preserve"> = </w:t>
      </w:r>
      <w:proofErr w:type="spellStart"/>
      <w:proofErr w:type="gramStart"/>
      <w:r w:rsidRPr="003F00CD">
        <w:rPr>
          <w:rFonts w:asciiTheme="majorHAnsi" w:eastAsiaTheme="majorHAnsi" w:hAnsiTheme="majorHAnsi" w:cs="Times New Roman"/>
        </w:rPr>
        <w:t>myenv.SQUARED</w:t>
      </w:r>
      <w:proofErr w:type="spellEnd"/>
      <w:proofErr w:type="gramEnd"/>
      <w:r w:rsidRPr="003F00CD">
        <w:rPr>
          <w:rFonts w:asciiTheme="majorHAnsi" w:eastAsiaTheme="majorHAnsi" w:hAnsiTheme="majorHAnsi" w:cs="Times New Roman"/>
        </w:rPr>
        <w:t>(</w:t>
      </w:r>
      <w:proofErr w:type="spellStart"/>
      <w:r w:rsidRPr="003F00CD">
        <w:rPr>
          <w:rFonts w:asciiTheme="majorHAnsi" w:eastAsiaTheme="majorHAnsi" w:hAnsiTheme="majorHAnsi" w:cs="Times New Roman"/>
        </w:rPr>
        <w:t>var</w:t>
      </w:r>
      <w:proofErr w:type="spell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rPr>
      </w:pPr>
      <w:proofErr w:type="spellStart"/>
      <w:r w:rsidRPr="003F00CD">
        <w:rPr>
          <w:rFonts w:asciiTheme="majorHAnsi" w:eastAsiaTheme="majorHAnsi" w:hAnsiTheme="majorHAnsi" w:cs="Times New Roman"/>
        </w:rPr>
        <w:t>EvalVisitor</w:t>
      </w:r>
      <w:proofErr w:type="spellEnd"/>
      <w:r w:rsidRPr="003F00CD">
        <w:rPr>
          <w:rFonts w:asciiTheme="majorHAnsi" w:eastAsiaTheme="majorHAnsi" w:hAnsiTheme="majorHAnsi" w:cs="Times New Roman"/>
        </w:rPr>
        <w:t xml:space="preserve"> visitor = new </w:t>
      </w:r>
      <w:proofErr w:type="spellStart"/>
      <w:proofErr w:type="gramStart"/>
      <w:r w:rsidRPr="003F00CD">
        <w:rPr>
          <w:rFonts w:asciiTheme="majorHAnsi" w:eastAsiaTheme="majorHAnsi" w:hAnsiTheme="majorHAnsi" w:cs="Times New Roman"/>
        </w:rPr>
        <w:t>EvalVisitor</w:t>
      </w:r>
      <w:proofErr w:type="spellEnd"/>
      <w:r w:rsidRPr="003F00CD">
        <w:rPr>
          <w:rFonts w:asciiTheme="majorHAnsi" w:eastAsiaTheme="majorHAnsi" w:hAnsiTheme="majorHAnsi" w:cs="Times New Roman"/>
        </w:rPr>
        <w:t>(</w:t>
      </w:r>
      <w:proofErr w:type="gram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rPr>
      </w:pPr>
    </w:p>
    <w:p w:rsidR="003F00CD" w:rsidRPr="003F00CD" w:rsidRDefault="003F00CD" w:rsidP="003F00CD">
      <w:pPr>
        <w:ind w:leftChars="300" w:left="630"/>
        <w:rPr>
          <w:rFonts w:asciiTheme="majorHAnsi" w:eastAsiaTheme="majorHAnsi" w:hAnsiTheme="majorHAnsi" w:cs="Times New Roman"/>
        </w:rPr>
      </w:pPr>
      <w:proofErr w:type="spellStart"/>
      <w:proofErr w:type="gramStart"/>
      <w:r w:rsidRPr="003F00CD">
        <w:rPr>
          <w:rFonts w:asciiTheme="majorHAnsi" w:eastAsiaTheme="majorHAnsi" w:hAnsiTheme="majorHAnsi" w:cs="Times New Roman"/>
        </w:rPr>
        <w:t>var.setValue</w:t>
      </w:r>
      <w:proofErr w:type="spellEnd"/>
      <w:proofErr w:type="gramEnd"/>
      <w:r w:rsidRPr="003F00CD">
        <w:rPr>
          <w:rFonts w:asciiTheme="majorHAnsi" w:eastAsiaTheme="majorHAnsi" w:hAnsiTheme="majorHAnsi" w:cs="Times New Roman"/>
        </w:rPr>
        <w:t>(1.0);</w:t>
      </w:r>
    </w:p>
    <w:p w:rsidR="003F00CD" w:rsidRPr="003F00CD" w:rsidRDefault="003F00CD" w:rsidP="003F00CD">
      <w:pPr>
        <w:ind w:leftChars="300" w:left="630"/>
        <w:rPr>
          <w:rFonts w:asciiTheme="majorHAnsi" w:eastAsiaTheme="majorHAnsi" w:hAnsiTheme="majorHAnsi" w:cs="Times New Roman"/>
        </w:rPr>
      </w:pPr>
      <w:proofErr w:type="spellStart"/>
      <w:proofErr w:type="gramStart"/>
      <w:r w:rsidRPr="003F00CD">
        <w:rPr>
          <w:rFonts w:asciiTheme="majorHAnsi" w:eastAsiaTheme="majorHAnsi" w:hAnsiTheme="majorHAnsi" w:cs="Times New Roman"/>
        </w:rPr>
        <w:t>sqr.accept</w:t>
      </w:r>
      <w:proofErr w:type="spellEnd"/>
      <w:proofErr w:type="gramEnd"/>
      <w:r w:rsidRPr="003F00CD">
        <w:rPr>
          <w:rFonts w:asciiTheme="majorHAnsi" w:eastAsiaTheme="majorHAnsi" w:hAnsiTheme="majorHAnsi" w:cs="Times New Roman"/>
        </w:rPr>
        <w:t>(visitor);</w:t>
      </w:r>
    </w:p>
    <w:p w:rsidR="003F00CD" w:rsidRPr="003F00CD" w:rsidRDefault="003F00CD" w:rsidP="003F00CD">
      <w:pPr>
        <w:ind w:leftChars="300" w:left="630"/>
        <w:rPr>
          <w:rFonts w:asciiTheme="majorHAnsi" w:eastAsiaTheme="majorHAnsi" w:hAnsiTheme="majorHAnsi" w:cs="Times New Roman"/>
        </w:rPr>
      </w:pPr>
      <w:r w:rsidRPr="003F00CD">
        <w:rPr>
          <w:rFonts w:asciiTheme="majorHAnsi" w:eastAsiaTheme="majorHAnsi" w:hAnsiTheme="majorHAnsi" w:cs="Times New Roman"/>
        </w:rPr>
        <w:t xml:space="preserve">double </w:t>
      </w:r>
      <w:proofErr w:type="spellStart"/>
      <w:r w:rsidRPr="003F00CD">
        <w:rPr>
          <w:rFonts w:asciiTheme="majorHAnsi" w:eastAsiaTheme="majorHAnsi" w:hAnsiTheme="majorHAnsi" w:cs="Times New Roman"/>
        </w:rPr>
        <w:t>eval</w:t>
      </w:r>
      <w:proofErr w:type="spellEnd"/>
      <w:r w:rsidRPr="003F00CD">
        <w:rPr>
          <w:rFonts w:asciiTheme="majorHAnsi" w:eastAsiaTheme="majorHAnsi" w:hAnsiTheme="majorHAnsi" w:cs="Times New Roman"/>
        </w:rPr>
        <w:t xml:space="preserve"> = </w:t>
      </w:r>
      <w:proofErr w:type="spellStart"/>
      <w:proofErr w:type="gramStart"/>
      <w:r w:rsidRPr="003F00CD">
        <w:rPr>
          <w:rFonts w:asciiTheme="majorHAnsi" w:eastAsiaTheme="majorHAnsi" w:hAnsiTheme="majorHAnsi" w:cs="Times New Roman"/>
        </w:rPr>
        <w:t>visitor.getResult</w:t>
      </w:r>
      <w:proofErr w:type="spellEnd"/>
      <w:proofErr w:type="gram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rPr>
      </w:pPr>
      <w:proofErr w:type="spellStart"/>
      <w:r w:rsidRPr="003F00CD">
        <w:rPr>
          <w:rFonts w:asciiTheme="majorHAnsi" w:eastAsiaTheme="majorHAnsi" w:hAnsiTheme="majorHAnsi" w:cs="Times New Roman"/>
        </w:rPr>
        <w:t>System.out.println</w:t>
      </w:r>
      <w:proofErr w:type="spellEnd"/>
      <w:r w:rsidRPr="003F00CD">
        <w:rPr>
          <w:rFonts w:asciiTheme="majorHAnsi" w:eastAsiaTheme="majorHAnsi" w:hAnsiTheme="majorHAnsi" w:cs="Times New Roman"/>
        </w:rPr>
        <w:t xml:space="preserve">(“Result </w:t>
      </w:r>
      <w:proofErr w:type="gramStart"/>
      <w:r w:rsidRPr="003F00CD">
        <w:rPr>
          <w:rFonts w:asciiTheme="majorHAnsi" w:eastAsiaTheme="majorHAnsi" w:hAnsiTheme="majorHAnsi" w:cs="Times New Roman"/>
        </w:rPr>
        <w:t>of ”</w:t>
      </w:r>
      <w:proofErr w:type="gramEnd"/>
      <w:r w:rsidRPr="003F00CD">
        <w:rPr>
          <w:rFonts w:asciiTheme="majorHAnsi" w:eastAsiaTheme="majorHAnsi" w:hAnsiTheme="majorHAnsi" w:cs="Times New Roman"/>
        </w:rPr>
        <w:t xml:space="preserve"> + </w:t>
      </w:r>
      <w:proofErr w:type="spellStart"/>
      <w:r w:rsidRPr="003F00CD">
        <w:rPr>
          <w:rFonts w:asciiTheme="majorHAnsi" w:eastAsiaTheme="majorHAnsi" w:hAnsiTheme="majorHAnsi" w:cs="Times New Roman"/>
        </w:rPr>
        <w:t>sqr</w:t>
      </w:r>
      <w:proofErr w:type="spellEnd"/>
      <w:r w:rsidRPr="003F00CD">
        <w:rPr>
          <w:rFonts w:asciiTheme="majorHAnsi" w:eastAsiaTheme="majorHAnsi" w:hAnsiTheme="majorHAnsi" w:cs="Times New Roman"/>
        </w:rPr>
        <w:t xml:space="preserve"> + “(1.0) is ” + </w:t>
      </w:r>
      <w:proofErr w:type="spellStart"/>
      <w:r w:rsidRPr="003F00CD">
        <w:rPr>
          <w:rFonts w:asciiTheme="majorHAnsi" w:eastAsiaTheme="majorHAnsi" w:hAnsiTheme="majorHAnsi" w:cs="Times New Roman"/>
        </w:rPr>
        <w:t>eval</w:t>
      </w:r>
      <w:proofErr w:type="spellEnd"/>
      <w:r w:rsidRPr="003F00CD">
        <w:rPr>
          <w:rFonts w:asciiTheme="majorHAnsi" w:eastAsiaTheme="majorHAnsi" w:hAnsiTheme="majorHAnsi" w:cs="Times New Roman"/>
        </w:rPr>
        <w:t>);</w:t>
      </w:r>
    </w:p>
    <w:p w:rsidR="00643EE6" w:rsidRPr="00643EE6" w:rsidRDefault="00643EE6" w:rsidP="00643EE6">
      <w:pPr>
        <w:rPr>
          <w:rFonts w:ascii="Times New Roman" w:hAnsi="Times New Roman" w:cs="Times New Roman"/>
        </w:rPr>
      </w:pPr>
    </w:p>
    <w:p w:rsidR="00FD0939" w:rsidRDefault="00643EE6" w:rsidP="00FD0939">
      <w:pPr>
        <w:pStyle w:val="a3"/>
        <w:numPr>
          <w:ilvl w:val="0"/>
          <w:numId w:val="4"/>
        </w:numPr>
        <w:ind w:firstLineChars="0"/>
        <w:rPr>
          <w:rFonts w:ascii="Times New Roman" w:hAnsi="Times New Roman" w:cs="Times New Roman"/>
        </w:rPr>
      </w:pPr>
      <w:r w:rsidRPr="00643EE6">
        <w:rPr>
          <w:rFonts w:ascii="Times New Roman" w:hAnsi="Times New Roman" w:cs="Times New Roman"/>
        </w:rPr>
        <w:t>Lisp Compilation</w:t>
      </w:r>
    </w:p>
    <w:p w:rsidR="003F00CD" w:rsidRPr="003F00CD" w:rsidRDefault="003F00CD" w:rsidP="003F00CD">
      <w:pPr>
        <w:rPr>
          <w:rFonts w:ascii="Times New Roman" w:hAnsi="Times New Roman" w:cs="Times New Roman"/>
        </w:rPr>
      </w:pPr>
    </w:p>
    <w:p w:rsidR="003F00CD" w:rsidRPr="003F00CD" w:rsidRDefault="003F00CD" w:rsidP="003F00CD">
      <w:pPr>
        <w:ind w:leftChars="300" w:left="630"/>
        <w:rPr>
          <w:rFonts w:asciiTheme="majorHAnsi" w:eastAsiaTheme="majorHAnsi" w:hAnsiTheme="majorHAnsi" w:cs="Times New Roman"/>
        </w:rPr>
      </w:pPr>
      <w:proofErr w:type="spellStart"/>
      <w:r w:rsidRPr="003F00CD">
        <w:rPr>
          <w:rFonts w:asciiTheme="majorHAnsi" w:eastAsiaTheme="majorHAnsi" w:hAnsiTheme="majorHAnsi" w:cs="Times New Roman" w:hint="eastAsia"/>
        </w:rPr>
        <w:t>A</w:t>
      </w:r>
      <w:r w:rsidRPr="003F00CD">
        <w:rPr>
          <w:rFonts w:asciiTheme="majorHAnsi" w:eastAsiaTheme="majorHAnsi" w:hAnsiTheme="majorHAnsi" w:cs="Times New Roman"/>
        </w:rPr>
        <w:t>rithmeticEnv</w:t>
      </w:r>
      <w:proofErr w:type="spellEnd"/>
      <w:r w:rsidRPr="003F00CD">
        <w:rPr>
          <w:rFonts w:asciiTheme="majorHAnsi" w:eastAsiaTheme="majorHAnsi" w:hAnsiTheme="majorHAnsi" w:cs="Times New Roman"/>
        </w:rPr>
        <w:t xml:space="preserve"> </w:t>
      </w:r>
      <w:proofErr w:type="spellStart"/>
      <w:r w:rsidRPr="003F00CD">
        <w:rPr>
          <w:rFonts w:asciiTheme="majorHAnsi" w:eastAsiaTheme="majorHAnsi" w:hAnsiTheme="majorHAnsi" w:cs="Times New Roman"/>
        </w:rPr>
        <w:t>myenv</w:t>
      </w:r>
      <w:proofErr w:type="spellEnd"/>
      <w:r w:rsidRPr="003F00CD">
        <w:rPr>
          <w:rFonts w:asciiTheme="majorHAnsi" w:eastAsiaTheme="majorHAnsi" w:hAnsiTheme="majorHAnsi" w:cs="Times New Roman"/>
        </w:rPr>
        <w:t xml:space="preserve"> = new </w:t>
      </w:r>
      <w:proofErr w:type="spellStart"/>
      <w:proofErr w:type="gramStart"/>
      <w:r w:rsidRPr="003F00CD">
        <w:rPr>
          <w:rFonts w:asciiTheme="majorHAnsi" w:eastAsiaTheme="majorHAnsi" w:hAnsiTheme="majorHAnsi" w:cs="Times New Roman"/>
        </w:rPr>
        <w:t>ArithmeticEnv</w:t>
      </w:r>
      <w:proofErr w:type="spellEnd"/>
      <w:r w:rsidRPr="003F00CD">
        <w:rPr>
          <w:rFonts w:asciiTheme="majorHAnsi" w:eastAsiaTheme="majorHAnsi" w:hAnsiTheme="majorHAnsi" w:cs="Times New Roman"/>
        </w:rPr>
        <w:t>(</w:t>
      </w:r>
      <w:proofErr w:type="gram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rPr>
      </w:pPr>
      <w:proofErr w:type="spellStart"/>
      <w:r w:rsidRPr="003F00CD">
        <w:rPr>
          <w:rFonts w:asciiTheme="majorHAnsi" w:eastAsiaTheme="majorHAnsi" w:hAnsiTheme="majorHAnsi" w:cs="Times New Roman" w:hint="eastAsia"/>
        </w:rPr>
        <w:t>V</w:t>
      </w:r>
      <w:r w:rsidRPr="003F00CD">
        <w:rPr>
          <w:rFonts w:asciiTheme="majorHAnsi" w:eastAsiaTheme="majorHAnsi" w:hAnsiTheme="majorHAnsi" w:cs="Times New Roman"/>
        </w:rPr>
        <w:t>ariableNode</w:t>
      </w:r>
      <w:proofErr w:type="spellEnd"/>
      <w:r w:rsidRPr="003F00CD">
        <w:rPr>
          <w:rFonts w:asciiTheme="majorHAnsi" w:eastAsiaTheme="majorHAnsi" w:hAnsiTheme="majorHAnsi" w:cs="Times New Roman"/>
        </w:rPr>
        <w:t xml:space="preserve"> </w:t>
      </w:r>
      <w:proofErr w:type="spellStart"/>
      <w:r w:rsidRPr="003F00CD">
        <w:rPr>
          <w:rFonts w:asciiTheme="majorHAnsi" w:eastAsiaTheme="majorHAnsi" w:hAnsiTheme="majorHAnsi" w:cs="Times New Roman"/>
        </w:rPr>
        <w:t>var</w:t>
      </w:r>
      <w:proofErr w:type="spellEnd"/>
      <w:r w:rsidRPr="003F00CD">
        <w:rPr>
          <w:rFonts w:asciiTheme="majorHAnsi" w:eastAsiaTheme="majorHAnsi" w:hAnsiTheme="majorHAnsi" w:cs="Times New Roman"/>
        </w:rPr>
        <w:t xml:space="preserve"> = </w:t>
      </w:r>
      <w:proofErr w:type="spellStart"/>
      <w:proofErr w:type="gramStart"/>
      <w:r w:rsidRPr="003F00CD">
        <w:rPr>
          <w:rFonts w:asciiTheme="majorHAnsi" w:eastAsiaTheme="majorHAnsi" w:hAnsiTheme="majorHAnsi" w:cs="Times New Roman"/>
        </w:rPr>
        <w:t>myenv.createVariable</w:t>
      </w:r>
      <w:proofErr w:type="spellEnd"/>
      <w:proofErr w:type="gramEnd"/>
      <w:r w:rsidRPr="003F00CD">
        <w:rPr>
          <w:rFonts w:asciiTheme="majorHAnsi" w:eastAsiaTheme="majorHAnsi" w:hAnsiTheme="majorHAnsi" w:cs="Times New Roman"/>
        </w:rPr>
        <w:t>(“x”);</w:t>
      </w:r>
    </w:p>
    <w:p w:rsidR="003F00CD" w:rsidRPr="003F00CD" w:rsidRDefault="003F00CD" w:rsidP="003F00CD">
      <w:pPr>
        <w:ind w:leftChars="300" w:left="630"/>
        <w:rPr>
          <w:rFonts w:asciiTheme="majorHAnsi" w:eastAsiaTheme="majorHAnsi" w:hAnsiTheme="majorHAnsi" w:cs="Times New Roman"/>
        </w:rPr>
      </w:pPr>
      <w:proofErr w:type="spellStart"/>
      <w:r w:rsidRPr="003F00CD">
        <w:rPr>
          <w:rFonts w:asciiTheme="majorHAnsi" w:eastAsiaTheme="majorHAnsi" w:hAnsiTheme="majorHAnsi" w:cs="Times New Roman"/>
        </w:rPr>
        <w:t>UnaryNode</w:t>
      </w:r>
      <w:proofErr w:type="spellEnd"/>
      <w:r w:rsidRPr="003F00CD">
        <w:rPr>
          <w:rFonts w:asciiTheme="majorHAnsi" w:eastAsiaTheme="majorHAnsi" w:hAnsiTheme="majorHAnsi" w:cs="Times New Roman"/>
        </w:rPr>
        <w:t xml:space="preserve"> </w:t>
      </w:r>
      <w:proofErr w:type="spellStart"/>
      <w:r w:rsidRPr="003F00CD">
        <w:rPr>
          <w:rFonts w:asciiTheme="majorHAnsi" w:eastAsiaTheme="majorHAnsi" w:hAnsiTheme="majorHAnsi" w:cs="Times New Roman"/>
        </w:rPr>
        <w:t>sqr</w:t>
      </w:r>
      <w:proofErr w:type="spellEnd"/>
      <w:r w:rsidRPr="003F00CD">
        <w:rPr>
          <w:rFonts w:asciiTheme="majorHAnsi" w:eastAsiaTheme="majorHAnsi" w:hAnsiTheme="majorHAnsi" w:cs="Times New Roman"/>
        </w:rPr>
        <w:t xml:space="preserve"> = </w:t>
      </w:r>
      <w:proofErr w:type="spellStart"/>
      <w:proofErr w:type="gramStart"/>
      <w:r w:rsidRPr="003F00CD">
        <w:rPr>
          <w:rFonts w:asciiTheme="majorHAnsi" w:eastAsiaTheme="majorHAnsi" w:hAnsiTheme="majorHAnsi" w:cs="Times New Roman"/>
        </w:rPr>
        <w:t>myenv.SQUARED</w:t>
      </w:r>
      <w:proofErr w:type="spellEnd"/>
      <w:proofErr w:type="gramEnd"/>
      <w:r w:rsidRPr="003F00CD">
        <w:rPr>
          <w:rFonts w:asciiTheme="majorHAnsi" w:eastAsiaTheme="majorHAnsi" w:hAnsiTheme="majorHAnsi" w:cs="Times New Roman"/>
        </w:rPr>
        <w:t>(</w:t>
      </w:r>
      <w:proofErr w:type="spellStart"/>
      <w:r w:rsidRPr="003F00CD">
        <w:rPr>
          <w:rFonts w:asciiTheme="majorHAnsi" w:eastAsiaTheme="majorHAnsi" w:hAnsiTheme="majorHAnsi" w:cs="Times New Roman"/>
        </w:rPr>
        <w:t>var</w:t>
      </w:r>
      <w:proofErr w:type="spell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rPr>
      </w:pPr>
      <w:proofErr w:type="spellStart"/>
      <w:r>
        <w:rPr>
          <w:rFonts w:asciiTheme="majorHAnsi" w:eastAsiaTheme="majorHAnsi" w:hAnsiTheme="majorHAnsi" w:cs="Times New Roman"/>
        </w:rPr>
        <w:t>LispVisitor</w:t>
      </w:r>
      <w:proofErr w:type="spellEnd"/>
      <w:r w:rsidRPr="003F00CD">
        <w:rPr>
          <w:rFonts w:asciiTheme="majorHAnsi" w:eastAsiaTheme="majorHAnsi" w:hAnsiTheme="majorHAnsi" w:cs="Times New Roman"/>
        </w:rPr>
        <w:t xml:space="preserve"> visitor = new </w:t>
      </w:r>
      <w:proofErr w:type="spellStart"/>
      <w:proofErr w:type="gramStart"/>
      <w:r>
        <w:rPr>
          <w:rFonts w:asciiTheme="majorHAnsi" w:eastAsiaTheme="majorHAnsi" w:hAnsiTheme="majorHAnsi" w:cs="Times New Roman"/>
        </w:rPr>
        <w:t>LispVisitor</w:t>
      </w:r>
      <w:proofErr w:type="spellEnd"/>
      <w:r w:rsidRPr="003F00CD">
        <w:rPr>
          <w:rFonts w:asciiTheme="majorHAnsi" w:eastAsiaTheme="majorHAnsi" w:hAnsiTheme="majorHAnsi" w:cs="Times New Roman"/>
        </w:rPr>
        <w:t>(</w:t>
      </w:r>
      <w:proofErr w:type="gram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rPr>
      </w:pPr>
    </w:p>
    <w:p w:rsidR="003F00CD" w:rsidRPr="003F00CD" w:rsidRDefault="003F00CD" w:rsidP="003F00CD">
      <w:pPr>
        <w:ind w:leftChars="300" w:left="630"/>
        <w:rPr>
          <w:rFonts w:asciiTheme="majorHAnsi" w:eastAsiaTheme="majorHAnsi" w:hAnsiTheme="majorHAnsi" w:cs="Times New Roman"/>
        </w:rPr>
      </w:pPr>
      <w:proofErr w:type="spellStart"/>
      <w:proofErr w:type="gramStart"/>
      <w:r w:rsidRPr="003F00CD">
        <w:rPr>
          <w:rFonts w:asciiTheme="majorHAnsi" w:eastAsiaTheme="majorHAnsi" w:hAnsiTheme="majorHAnsi" w:cs="Times New Roman"/>
        </w:rPr>
        <w:t>sqr.accept</w:t>
      </w:r>
      <w:proofErr w:type="spellEnd"/>
      <w:proofErr w:type="gramEnd"/>
      <w:r w:rsidRPr="003F00CD">
        <w:rPr>
          <w:rFonts w:asciiTheme="majorHAnsi" w:eastAsiaTheme="majorHAnsi" w:hAnsiTheme="majorHAnsi" w:cs="Times New Roman"/>
        </w:rPr>
        <w:t>(visitor);</w:t>
      </w:r>
    </w:p>
    <w:p w:rsidR="003F00CD" w:rsidRPr="003F00CD" w:rsidRDefault="003F00CD" w:rsidP="003F00CD">
      <w:pPr>
        <w:ind w:leftChars="300" w:left="630"/>
        <w:rPr>
          <w:rFonts w:asciiTheme="majorHAnsi" w:eastAsiaTheme="majorHAnsi" w:hAnsiTheme="majorHAnsi" w:cs="Times New Roman"/>
        </w:rPr>
      </w:pPr>
      <w:r>
        <w:rPr>
          <w:rFonts w:asciiTheme="majorHAnsi" w:eastAsiaTheme="majorHAnsi" w:hAnsiTheme="majorHAnsi" w:cs="Times New Roman"/>
        </w:rPr>
        <w:t>String</w:t>
      </w:r>
      <w:r w:rsidRPr="003F00CD">
        <w:rPr>
          <w:rFonts w:asciiTheme="majorHAnsi" w:eastAsiaTheme="majorHAnsi" w:hAnsiTheme="majorHAnsi" w:cs="Times New Roman"/>
        </w:rPr>
        <w:t xml:space="preserve"> </w:t>
      </w:r>
      <w:proofErr w:type="spellStart"/>
      <w:r>
        <w:rPr>
          <w:rFonts w:asciiTheme="majorHAnsi" w:eastAsiaTheme="majorHAnsi" w:hAnsiTheme="majorHAnsi" w:cs="Times New Roman"/>
        </w:rPr>
        <w:t>lispr</w:t>
      </w:r>
      <w:proofErr w:type="spellEnd"/>
      <w:r w:rsidRPr="003F00CD">
        <w:rPr>
          <w:rFonts w:asciiTheme="majorHAnsi" w:eastAsiaTheme="majorHAnsi" w:hAnsiTheme="majorHAnsi" w:cs="Times New Roman"/>
        </w:rPr>
        <w:t xml:space="preserve"> = </w:t>
      </w:r>
      <w:proofErr w:type="spellStart"/>
      <w:proofErr w:type="gramStart"/>
      <w:r w:rsidRPr="003F00CD">
        <w:rPr>
          <w:rFonts w:asciiTheme="majorHAnsi" w:eastAsiaTheme="majorHAnsi" w:hAnsiTheme="majorHAnsi" w:cs="Times New Roman"/>
        </w:rPr>
        <w:t>visitor.getResult</w:t>
      </w:r>
      <w:proofErr w:type="spellEnd"/>
      <w:proofErr w:type="gram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rPr>
      </w:pPr>
      <w:proofErr w:type="spellStart"/>
      <w:r w:rsidRPr="003F00CD">
        <w:rPr>
          <w:rFonts w:asciiTheme="majorHAnsi" w:eastAsiaTheme="majorHAnsi" w:hAnsiTheme="majorHAnsi" w:cs="Times New Roman"/>
        </w:rPr>
        <w:t>System.out.println</w:t>
      </w:r>
      <w:proofErr w:type="spellEnd"/>
      <w:r w:rsidRPr="003F00CD">
        <w:rPr>
          <w:rFonts w:asciiTheme="majorHAnsi" w:eastAsiaTheme="majorHAnsi" w:hAnsiTheme="majorHAnsi" w:cs="Times New Roman"/>
        </w:rPr>
        <w:t>(</w:t>
      </w:r>
      <w:proofErr w:type="spellStart"/>
      <w:r>
        <w:rPr>
          <w:rFonts w:asciiTheme="majorHAnsi" w:eastAsiaTheme="majorHAnsi" w:hAnsiTheme="majorHAnsi" w:cs="Times New Roman"/>
        </w:rPr>
        <w:t>lispr</w:t>
      </w:r>
      <w:proofErr w:type="spellEnd"/>
      <w:r w:rsidRPr="003F00CD">
        <w:rPr>
          <w:rFonts w:asciiTheme="majorHAnsi" w:eastAsiaTheme="majorHAnsi" w:hAnsiTheme="majorHAnsi" w:cs="Times New Roman"/>
        </w:rPr>
        <w:t>);</w:t>
      </w:r>
    </w:p>
    <w:p w:rsidR="00084D47" w:rsidRPr="00643EE6" w:rsidRDefault="00084D47"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3F00CD"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Default="00FD0939" w:rsidP="00131FC2">
      <w:pPr>
        <w:rPr>
          <w:rFonts w:ascii="Times New Roman" w:hAnsi="Times New Roman" w:cs="Times New Roman"/>
        </w:rPr>
      </w:pPr>
    </w:p>
    <w:p w:rsidR="00CB0497" w:rsidRPr="00643EE6" w:rsidRDefault="00CB0497" w:rsidP="00131FC2">
      <w:pPr>
        <w:rPr>
          <w:rFonts w:ascii="Times New Roman" w:hAnsi="Times New Roman" w:cs="Times New Roman"/>
        </w:rPr>
      </w:pPr>
    </w:p>
    <w:p w:rsidR="00131FC2" w:rsidRPr="00CB0497" w:rsidRDefault="00131FC2" w:rsidP="00131FC2">
      <w:pPr>
        <w:rPr>
          <w:rFonts w:ascii="Times New Roman" w:hAnsi="Times New Roman" w:cs="Times New Roman"/>
          <w:b/>
        </w:rPr>
      </w:pPr>
      <w:r w:rsidRPr="00CB0497">
        <w:rPr>
          <w:rFonts w:ascii="Times New Roman" w:hAnsi="Times New Roman" w:cs="Times New Roman"/>
          <w:b/>
        </w:rPr>
        <w:lastRenderedPageBreak/>
        <w:t>Issues List</w:t>
      </w:r>
    </w:p>
    <w:p w:rsidR="00131FC2" w:rsidRPr="00643EE6" w:rsidRDefault="00131FC2" w:rsidP="00131FC2">
      <w:pPr>
        <w:rPr>
          <w:rFonts w:ascii="Times New Roman" w:hAnsi="Times New Roman" w:cs="Times New Roman"/>
        </w:rPr>
      </w:pPr>
    </w:p>
    <w:p w:rsidR="00131FC2" w:rsidRDefault="00131FC2" w:rsidP="00234913">
      <w:pPr>
        <w:pStyle w:val="a3"/>
        <w:numPr>
          <w:ilvl w:val="0"/>
          <w:numId w:val="3"/>
        </w:numPr>
        <w:ind w:firstLineChars="0"/>
        <w:rPr>
          <w:rFonts w:ascii="Times New Roman" w:hAnsi="Times New Roman" w:cs="Times New Roman"/>
        </w:rPr>
      </w:pPr>
      <w:r w:rsidRPr="00643EE6">
        <w:rPr>
          <w:rFonts w:ascii="Times New Roman" w:hAnsi="Times New Roman" w:cs="Times New Roman"/>
        </w:rPr>
        <w:t>Name of main expression interface:</w:t>
      </w:r>
      <w:r w:rsidR="00234913">
        <w:rPr>
          <w:rFonts w:ascii="Times New Roman" w:hAnsi="Times New Roman" w:cs="Times New Roman"/>
        </w:rPr>
        <w:t xml:space="preserve"> Expression or Evaluable?</w:t>
      </w:r>
    </w:p>
    <w:p w:rsidR="00234913" w:rsidRDefault="00234913" w:rsidP="00234913">
      <w:pPr>
        <w:ind w:left="36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valuable was a tempting name at first glance. When we think of expressions the next thing that we think of is evaluation because we evaluate expressions simply too often. It could have been a good name most of the time but probably not in this task. The reason is in the Visitor pattern, evaluation is simply one kind of visitor and in this task, evaluation is also only one functionality.</w:t>
      </w:r>
      <w:r w:rsidR="00FF29A1">
        <w:rPr>
          <w:rFonts w:ascii="Times New Roman" w:hAnsi="Times New Roman" w:cs="Times New Roman"/>
        </w:rPr>
        <w:t xml:space="preserve"> It is bizarre to have an interface named Evaluable without declaring an </w:t>
      </w:r>
      <w:proofErr w:type="spellStart"/>
      <w:proofErr w:type="gramStart"/>
      <w:r w:rsidR="00FF29A1" w:rsidRPr="00E168F2">
        <w:rPr>
          <w:rFonts w:ascii="Times New Roman" w:hAnsi="Times New Roman" w:cs="Times New Roman"/>
          <w:i/>
        </w:rPr>
        <w:t>eval</w:t>
      </w:r>
      <w:proofErr w:type="spellEnd"/>
      <w:r w:rsidR="00FF29A1" w:rsidRPr="00E168F2">
        <w:rPr>
          <w:rFonts w:ascii="Times New Roman" w:hAnsi="Times New Roman" w:cs="Times New Roman"/>
          <w:i/>
        </w:rPr>
        <w:t>(</w:t>
      </w:r>
      <w:proofErr w:type="gramEnd"/>
      <w:r w:rsidR="00FF29A1" w:rsidRPr="00E168F2">
        <w:rPr>
          <w:rFonts w:ascii="Times New Roman" w:hAnsi="Times New Roman" w:cs="Times New Roman"/>
          <w:i/>
        </w:rPr>
        <w:t>)</w:t>
      </w:r>
      <w:r w:rsidR="00FF29A1">
        <w:rPr>
          <w:rFonts w:ascii="Times New Roman" w:hAnsi="Times New Roman" w:cs="Times New Roman"/>
        </w:rPr>
        <w:t xml:space="preserve"> method. However, such method would be inconsistent with the Visitor pattern that we decide to use.</w:t>
      </w:r>
    </w:p>
    <w:p w:rsidR="00234913" w:rsidRPr="00234913" w:rsidRDefault="00234913" w:rsidP="00234913">
      <w:pPr>
        <w:rPr>
          <w:rFonts w:ascii="Times New Roman" w:hAnsi="Times New Roman" w:cs="Times New Roman"/>
        </w:rPr>
      </w:pPr>
    </w:p>
    <w:p w:rsidR="00131FC2" w:rsidRDefault="00131FC2" w:rsidP="00131FC2">
      <w:pPr>
        <w:pStyle w:val="a3"/>
        <w:numPr>
          <w:ilvl w:val="0"/>
          <w:numId w:val="3"/>
        </w:numPr>
        <w:ind w:firstLineChars="0"/>
        <w:rPr>
          <w:rFonts w:ascii="Times New Roman" w:hAnsi="Times New Roman" w:cs="Times New Roman"/>
        </w:rPr>
      </w:pPr>
      <w:r w:rsidRPr="00643EE6">
        <w:rPr>
          <w:rFonts w:ascii="Times New Roman" w:hAnsi="Times New Roman" w:cs="Times New Roman"/>
        </w:rPr>
        <w:t xml:space="preserve">Put </w:t>
      </w:r>
      <w:proofErr w:type="spellStart"/>
      <w:r w:rsidRPr="00E168F2">
        <w:rPr>
          <w:rFonts w:ascii="Times New Roman" w:hAnsi="Times New Roman" w:cs="Times New Roman"/>
          <w:i/>
        </w:rPr>
        <w:t>BinaryNode</w:t>
      </w:r>
      <w:proofErr w:type="spellEnd"/>
      <w:r w:rsidRPr="00643EE6">
        <w:rPr>
          <w:rFonts w:ascii="Times New Roman" w:hAnsi="Times New Roman" w:cs="Times New Roman"/>
        </w:rPr>
        <w:t xml:space="preserve"> and </w:t>
      </w:r>
      <w:proofErr w:type="spellStart"/>
      <w:r w:rsidRPr="00E168F2">
        <w:rPr>
          <w:rFonts w:ascii="Times New Roman" w:hAnsi="Times New Roman" w:cs="Times New Roman"/>
          <w:i/>
        </w:rPr>
        <w:t>UnaryNode</w:t>
      </w:r>
      <w:proofErr w:type="spellEnd"/>
      <w:r w:rsidRPr="00643EE6">
        <w:rPr>
          <w:rFonts w:ascii="Times New Roman" w:hAnsi="Times New Roman" w:cs="Times New Roman"/>
        </w:rPr>
        <w:t xml:space="preserve"> together?</w:t>
      </w:r>
    </w:p>
    <w:p w:rsidR="00AE7AF5" w:rsidRDefault="00AE7AF5" w:rsidP="00AE7AF5">
      <w:pPr>
        <w:pStyle w:val="a3"/>
        <w:ind w:left="360" w:firstLineChars="0" w:firstLine="0"/>
        <w:rPr>
          <w:rFonts w:ascii="Times New Roman" w:hAnsi="Times New Roman" w:cs="Times New Roman"/>
        </w:rPr>
      </w:pPr>
      <w:r>
        <w:rPr>
          <w:rFonts w:ascii="Times New Roman" w:hAnsi="Times New Roman" w:cs="Times New Roman"/>
        </w:rPr>
        <w:t xml:space="preserve">The difference between </w:t>
      </w:r>
      <w:proofErr w:type="spellStart"/>
      <w:r w:rsidRPr="00E168F2">
        <w:rPr>
          <w:rFonts w:ascii="Times New Roman" w:hAnsi="Times New Roman" w:cs="Times New Roman"/>
          <w:i/>
        </w:rPr>
        <w:t>BinaryNode</w:t>
      </w:r>
      <w:proofErr w:type="spellEnd"/>
      <w:r>
        <w:rPr>
          <w:rFonts w:ascii="Times New Roman" w:hAnsi="Times New Roman" w:cs="Times New Roman"/>
        </w:rPr>
        <w:t xml:space="preserve"> and </w:t>
      </w:r>
      <w:proofErr w:type="spellStart"/>
      <w:r w:rsidRPr="00E168F2">
        <w:rPr>
          <w:rFonts w:ascii="Times New Roman" w:hAnsi="Times New Roman" w:cs="Times New Roman"/>
          <w:i/>
        </w:rPr>
        <w:t>UnaryNode</w:t>
      </w:r>
      <w:proofErr w:type="spellEnd"/>
      <w:r>
        <w:rPr>
          <w:rFonts w:ascii="Times New Roman" w:hAnsi="Times New Roman" w:cs="Times New Roman"/>
        </w:rPr>
        <w:t xml:space="preserve"> only depends on the nature of the underlying operation so another alternative is to provide one unified </w:t>
      </w:r>
      <w:r w:rsidR="00E168F2">
        <w:rPr>
          <w:rFonts w:ascii="Times New Roman" w:hAnsi="Times New Roman" w:cs="Times New Roman"/>
        </w:rPr>
        <w:t xml:space="preserve">class with its operands field as an array of </w:t>
      </w:r>
      <w:proofErr w:type="spellStart"/>
      <w:r w:rsidR="00E168F2" w:rsidRPr="00E168F2">
        <w:rPr>
          <w:rFonts w:ascii="Times New Roman" w:hAnsi="Times New Roman" w:cs="Times New Roman"/>
          <w:i/>
        </w:rPr>
        <w:t>ExpressionNodes</w:t>
      </w:r>
      <w:proofErr w:type="spellEnd"/>
      <w:r w:rsidR="00E168F2">
        <w:rPr>
          <w:rFonts w:ascii="Times New Roman" w:hAnsi="Times New Roman" w:cs="Times New Roman"/>
        </w:rPr>
        <w:t xml:space="preserve"> and explicit bookkeep its underlying number of operands.</w:t>
      </w:r>
    </w:p>
    <w:p w:rsidR="00E168F2" w:rsidRDefault="00E168F2" w:rsidP="00AE7AF5">
      <w:pPr>
        <w:pStyle w:val="a3"/>
        <w:ind w:left="360" w:firstLineChars="0" w:firstLine="0"/>
        <w:rPr>
          <w:rFonts w:ascii="Times New Roman" w:hAnsi="Times New Roman" w:cs="Times New Roman"/>
        </w:rPr>
      </w:pPr>
      <w:r>
        <w:rPr>
          <w:rFonts w:ascii="Times New Roman" w:hAnsi="Times New Roman" w:cs="Times New Roman"/>
        </w:rPr>
        <w:t>I chose to write them differently for several reasons:</w:t>
      </w:r>
    </w:p>
    <w:p w:rsidR="00E168F2" w:rsidRDefault="00E168F2" w:rsidP="00E168F2">
      <w:pPr>
        <w:pStyle w:val="a3"/>
        <w:ind w:left="360" w:firstLineChars="0" w:firstLine="60"/>
        <w:rPr>
          <w:rFonts w:ascii="Times New Roman" w:hAnsi="Times New Roman" w:cs="Times New Roman"/>
        </w:rPr>
      </w:pPr>
      <w:r>
        <w:rPr>
          <w:rFonts w:ascii="Times New Roman" w:hAnsi="Times New Roman" w:cs="Times New Roman"/>
        </w:rPr>
        <w:t>1. Most mathematical operations are binary or unary, and the rare operations with arity 3 can often be represented by a composition of binary/unary operations.</w:t>
      </w:r>
    </w:p>
    <w:p w:rsidR="00E168F2" w:rsidRDefault="00E168F2" w:rsidP="00E168F2">
      <w:pPr>
        <w:pStyle w:val="a3"/>
        <w:ind w:left="360" w:firstLineChars="0" w:firstLine="60"/>
        <w:rPr>
          <w:rFonts w:ascii="Times New Roman" w:hAnsi="Times New Roman" w:cs="Times New Roman"/>
        </w:rPr>
      </w:pPr>
      <w:r>
        <w:rPr>
          <w:rFonts w:ascii="Times New Roman" w:hAnsi="Times New Roman" w:cs="Times New Roman"/>
        </w:rPr>
        <w:t xml:space="preserve">2. Unary and Binary Nodes have quite different </w:t>
      </w:r>
      <w:proofErr w:type="spellStart"/>
      <w:proofErr w:type="gramStart"/>
      <w:r>
        <w:rPr>
          <w:rFonts w:ascii="Times New Roman" w:hAnsi="Times New Roman" w:cs="Times New Roman"/>
        </w:rPr>
        <w:t>toString</w:t>
      </w:r>
      <w:proofErr w:type="spellEnd"/>
      <w:r>
        <w:rPr>
          <w:rFonts w:ascii="Times New Roman" w:hAnsi="Times New Roman" w:cs="Times New Roman"/>
        </w:rPr>
        <w:t>(</w:t>
      </w:r>
      <w:proofErr w:type="gramEnd"/>
      <w:r>
        <w:rPr>
          <w:rFonts w:ascii="Times New Roman" w:hAnsi="Times New Roman" w:cs="Times New Roman"/>
        </w:rPr>
        <w:t>) methods.</w:t>
      </w:r>
    </w:p>
    <w:p w:rsidR="00E168F2" w:rsidRDefault="00E168F2" w:rsidP="00E168F2">
      <w:pPr>
        <w:pStyle w:val="a3"/>
        <w:ind w:left="360" w:firstLineChars="0" w:firstLine="6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It is not clean or beautiful to represent operands with an array. </w:t>
      </w:r>
      <w:proofErr w:type="gramStart"/>
      <w:r>
        <w:rPr>
          <w:rFonts w:ascii="Times New Roman" w:hAnsi="Times New Roman" w:cs="Times New Roman"/>
        </w:rPr>
        <w:t>Basically</w:t>
      </w:r>
      <w:proofErr w:type="gramEnd"/>
      <w:r>
        <w:rPr>
          <w:rFonts w:ascii="Times New Roman" w:hAnsi="Times New Roman" w:cs="Times New Roman"/>
        </w:rPr>
        <w:t xml:space="preserve"> the same information (number of operands) exists in multiple locations and we are responsible that they are always consistent</w:t>
      </w:r>
    </w:p>
    <w:p w:rsidR="007474C1" w:rsidRDefault="007474C1" w:rsidP="00AE7AF5">
      <w:pPr>
        <w:pStyle w:val="a3"/>
        <w:ind w:left="360" w:firstLineChars="0" w:firstLine="0"/>
        <w:rPr>
          <w:rFonts w:ascii="Times New Roman" w:hAnsi="Times New Roman" w:cs="Times New Roman"/>
        </w:rPr>
      </w:pPr>
    </w:p>
    <w:p w:rsidR="006B624B" w:rsidRDefault="007474C1" w:rsidP="007474C1">
      <w:pPr>
        <w:pStyle w:val="a3"/>
        <w:numPr>
          <w:ilvl w:val="0"/>
          <w:numId w:val="3"/>
        </w:numPr>
        <w:ind w:firstLineChars="0"/>
        <w:rPr>
          <w:rFonts w:ascii="Times New Roman" w:hAnsi="Times New Roman" w:cs="Times New Roman"/>
        </w:rPr>
      </w:pPr>
      <w:r>
        <w:rPr>
          <w:rFonts w:ascii="Times New Roman" w:hAnsi="Times New Roman" w:cs="Times New Roman"/>
        </w:rPr>
        <w:t>Naming variables and constants</w:t>
      </w:r>
    </w:p>
    <w:p w:rsidR="006B624B" w:rsidRPr="006B624B" w:rsidRDefault="006B624B" w:rsidP="006B624B">
      <w:pPr>
        <w:pStyle w:val="a3"/>
        <w:ind w:left="360" w:firstLineChars="0" w:firstLine="0"/>
        <w:rPr>
          <w:rFonts w:ascii="Times New Roman" w:hAnsi="Times New Roman" w:cs="Times New Roman"/>
        </w:rPr>
      </w:pPr>
      <w:proofErr w:type="gramStart"/>
      <w:r>
        <w:rPr>
          <w:rFonts w:ascii="Times New Roman" w:hAnsi="Times New Roman" w:cs="Times New Roman" w:hint="eastAsia"/>
        </w:rPr>
        <w:t>O</w:t>
      </w:r>
      <w:r>
        <w:rPr>
          <w:rFonts w:ascii="Times New Roman" w:hAnsi="Times New Roman" w:cs="Times New Roman"/>
        </w:rPr>
        <w:t>bviously</w:t>
      </w:r>
      <w:proofErr w:type="gramEnd"/>
      <w:r>
        <w:rPr>
          <w:rFonts w:ascii="Times New Roman" w:hAnsi="Times New Roman" w:cs="Times New Roman"/>
        </w:rPr>
        <w:t xml:space="preserve"> there should be some way to identify variables/constants. One way is to let users give them String form names and another is to use the name of </w:t>
      </w:r>
      <w:r w:rsidR="0084421F">
        <w:rPr>
          <w:rFonts w:ascii="Times New Roman" w:hAnsi="Times New Roman" w:cs="Times New Roman"/>
        </w:rPr>
        <w:t>program variable. However, the latter is hard to achieve in java and assignment can mess up the correspondence. Thus, the current API requires the user to specify a name for variables/constants.</w:t>
      </w:r>
    </w:p>
    <w:p w:rsidR="007474C1" w:rsidRPr="007474C1" w:rsidRDefault="007474C1" w:rsidP="007474C1">
      <w:pPr>
        <w:rPr>
          <w:rFonts w:ascii="Times New Roman" w:hAnsi="Times New Roman" w:cs="Times New Roman"/>
        </w:rPr>
      </w:pPr>
    </w:p>
    <w:p w:rsidR="00131FC2" w:rsidRDefault="00131FC2" w:rsidP="00AE7AF5">
      <w:pPr>
        <w:pStyle w:val="a3"/>
        <w:numPr>
          <w:ilvl w:val="0"/>
          <w:numId w:val="3"/>
        </w:numPr>
        <w:ind w:firstLineChars="0"/>
        <w:rPr>
          <w:rFonts w:ascii="Times New Roman" w:hAnsi="Times New Roman" w:cs="Times New Roman"/>
        </w:rPr>
      </w:pPr>
      <w:r w:rsidRPr="00AE7AF5">
        <w:rPr>
          <w:rFonts w:ascii="Times New Roman" w:hAnsi="Times New Roman" w:cs="Times New Roman"/>
        </w:rPr>
        <w:t>Introduction of an arithmetic environment</w:t>
      </w:r>
    </w:p>
    <w:p w:rsidR="00ED30C3" w:rsidRDefault="00ED30C3" w:rsidP="007474C1">
      <w:pPr>
        <w:pStyle w:val="a3"/>
        <w:ind w:left="360" w:firstLineChars="0" w:firstLine="0"/>
        <w:rPr>
          <w:rFonts w:ascii="Times New Roman" w:hAnsi="Times New Roman" w:cs="Times New Roman"/>
        </w:rPr>
      </w:pPr>
      <w:r>
        <w:rPr>
          <w:rFonts w:ascii="Times New Roman" w:hAnsi="Times New Roman" w:cs="Times New Roman"/>
        </w:rPr>
        <w:t xml:space="preserve">The introduction of an arithmetic environment seems to make the API less easy to use, and it does. The tradeoff here is that we want the user to give us enough information on how to manage the variables, constants and expressions he/she defines. For example, we usually don’t </w:t>
      </w:r>
      <w:r w:rsidR="007474C1">
        <w:rPr>
          <w:rFonts w:ascii="Times New Roman" w:hAnsi="Times New Roman" w:cs="Times New Roman" w:hint="eastAsia"/>
        </w:rPr>
        <w:t>d</w:t>
      </w:r>
      <w:r w:rsidR="007474C1">
        <w:rPr>
          <w:rFonts w:ascii="Times New Roman" w:hAnsi="Times New Roman" w:cs="Times New Roman"/>
        </w:rPr>
        <w:t>efine two different variables with the same name</w:t>
      </w:r>
      <w:r w:rsidR="006B624B">
        <w:rPr>
          <w:rFonts w:ascii="Times New Roman" w:hAnsi="Times New Roman" w:cs="Times New Roman"/>
        </w:rPr>
        <w:t>. With an environment, we can bookkeep the used name and prevent users from reusing variable names.</w:t>
      </w:r>
    </w:p>
    <w:p w:rsidR="006B624B" w:rsidRDefault="006B624B" w:rsidP="007474C1">
      <w:pPr>
        <w:pStyle w:val="a3"/>
        <w:ind w:left="360" w:firstLineChars="0" w:firstLine="0"/>
        <w:rPr>
          <w:rFonts w:ascii="Times New Roman" w:hAnsi="Times New Roman" w:cs="Times New Roman"/>
        </w:rPr>
      </w:pPr>
    </w:p>
    <w:p w:rsidR="006B624B" w:rsidRPr="007474C1" w:rsidRDefault="006B624B" w:rsidP="006B624B">
      <w:pPr>
        <w:pStyle w:val="a3"/>
        <w:numPr>
          <w:ilvl w:val="0"/>
          <w:numId w:val="3"/>
        </w:numPr>
        <w:ind w:firstLineChars="0"/>
        <w:rPr>
          <w:rFonts w:ascii="Times New Roman" w:hAnsi="Times New Roman" w:cs="Times New Roman"/>
        </w:rPr>
      </w:pPr>
      <w:r>
        <w:rPr>
          <w:rFonts w:ascii="Times New Roman" w:hAnsi="Times New Roman" w:cs="Times New Roman"/>
        </w:rPr>
        <w:t>Syntax for arithmetic operations</w:t>
      </w:r>
    </w:p>
    <w:p w:rsidR="0084421F" w:rsidRPr="00E84E06" w:rsidRDefault="0084421F" w:rsidP="00E84E06">
      <w:pPr>
        <w:pStyle w:val="a3"/>
        <w:ind w:left="36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my design, arithmetic operations are passed into the constructor of Binary and Unary Nodes. However, in order to bind expressions to an arithmetic environment, we need a cleaner way of making </w:t>
      </w:r>
      <w:r w:rsidR="00E84E06">
        <w:rPr>
          <w:rFonts w:ascii="Times New Roman" w:hAnsi="Times New Roman" w:cs="Times New Roman"/>
        </w:rPr>
        <w:t>computation nodes. Therefore, I warp the construction of computation nodes in static factories, named after the corresponding operation name. In this way, the API also sounds more natural.</w:t>
      </w:r>
    </w:p>
    <w:p w:rsidR="00E84E06" w:rsidRDefault="00131FC2" w:rsidP="00E84E06">
      <w:pPr>
        <w:pStyle w:val="a3"/>
        <w:numPr>
          <w:ilvl w:val="0"/>
          <w:numId w:val="3"/>
        </w:numPr>
        <w:ind w:firstLineChars="0"/>
        <w:rPr>
          <w:rFonts w:ascii="Times New Roman" w:hAnsi="Times New Roman" w:cs="Times New Roman"/>
        </w:rPr>
      </w:pPr>
      <w:proofErr w:type="spellStart"/>
      <w:r w:rsidRPr="00643EE6">
        <w:rPr>
          <w:rFonts w:ascii="Times New Roman" w:hAnsi="Times New Roman" w:cs="Times New Roman"/>
        </w:rPr>
        <w:lastRenderedPageBreak/>
        <w:t>PrintVisitor</w:t>
      </w:r>
      <w:proofErr w:type="spellEnd"/>
      <w:r w:rsidRPr="00643EE6">
        <w:rPr>
          <w:rFonts w:ascii="Times New Roman" w:hAnsi="Times New Roman" w:cs="Times New Roman"/>
        </w:rPr>
        <w:t xml:space="preserve"> or </w:t>
      </w:r>
      <w:proofErr w:type="spellStart"/>
      <w:r w:rsidRPr="00643EE6">
        <w:rPr>
          <w:rFonts w:ascii="Times New Roman" w:hAnsi="Times New Roman" w:cs="Times New Roman"/>
        </w:rPr>
        <w:t>toString</w:t>
      </w:r>
      <w:proofErr w:type="spellEnd"/>
      <w:r w:rsidRPr="00643EE6">
        <w:rPr>
          <w:rFonts w:ascii="Times New Roman" w:hAnsi="Times New Roman" w:cs="Times New Roman"/>
        </w:rPr>
        <w:t>?</w:t>
      </w:r>
    </w:p>
    <w:p w:rsidR="00E84E06" w:rsidRDefault="00E84E06" w:rsidP="00E84E06">
      <w:pPr>
        <w:pStyle w:val="a3"/>
        <w:ind w:left="360" w:firstLineChars="0" w:firstLine="0"/>
        <w:rPr>
          <w:rFonts w:ascii="Times New Roman" w:hAnsi="Times New Roman" w:cs="Times New Roman"/>
        </w:rPr>
      </w:pPr>
      <w:r>
        <w:rPr>
          <w:rFonts w:ascii="Times New Roman" w:hAnsi="Times New Roman" w:cs="Times New Roman"/>
        </w:rPr>
        <w:t xml:space="preserve">The printing method could also be implemented with the Visitor pattern. However, we already need to override </w:t>
      </w:r>
      <w:proofErr w:type="spellStart"/>
      <w:proofErr w:type="gramStart"/>
      <w:r w:rsidRPr="00E84E06">
        <w:rPr>
          <w:rFonts w:ascii="Times New Roman" w:hAnsi="Times New Roman" w:cs="Times New Roman"/>
          <w:i/>
        </w:rPr>
        <w:t>toString</w:t>
      </w:r>
      <w:proofErr w:type="spellEnd"/>
      <w:r w:rsidRPr="00E84E06">
        <w:rPr>
          <w:rFonts w:ascii="Times New Roman" w:hAnsi="Times New Roman" w:cs="Times New Roman"/>
          <w:i/>
        </w:rPr>
        <w:t>(</w:t>
      </w:r>
      <w:proofErr w:type="gramEnd"/>
      <w:r w:rsidRPr="00E84E06">
        <w:rPr>
          <w:rFonts w:ascii="Times New Roman" w:hAnsi="Times New Roman" w:cs="Times New Roman"/>
          <w:i/>
        </w:rPr>
        <w:t>)</w:t>
      </w:r>
      <w:r>
        <w:rPr>
          <w:rFonts w:ascii="Times New Roman" w:hAnsi="Times New Roman" w:cs="Times New Roman"/>
        </w:rPr>
        <w:t xml:space="preserve"> for good. It seems a better idea to just incorporate formatted printing in </w:t>
      </w:r>
      <w:proofErr w:type="spellStart"/>
      <w:proofErr w:type="gramStart"/>
      <w:r w:rsidRPr="00E84E06">
        <w:rPr>
          <w:rFonts w:ascii="Times New Roman" w:hAnsi="Times New Roman" w:cs="Times New Roman"/>
          <w:i/>
        </w:rPr>
        <w:t>toString</w:t>
      </w:r>
      <w:proofErr w:type="spellEnd"/>
      <w:r w:rsidRPr="00E84E06">
        <w:rPr>
          <w:rFonts w:ascii="Times New Roman" w:hAnsi="Times New Roman" w:cs="Times New Roman"/>
          <w:i/>
        </w:rPr>
        <w:t>(</w:t>
      </w:r>
      <w:proofErr w:type="gramEnd"/>
      <w:r w:rsidRPr="00E84E06">
        <w:rPr>
          <w:rFonts w:ascii="Times New Roman" w:hAnsi="Times New Roman" w:cs="Times New Roman"/>
          <w:i/>
        </w:rPr>
        <w:t>)</w:t>
      </w:r>
      <w:r>
        <w:rPr>
          <w:rFonts w:ascii="Times New Roman" w:hAnsi="Times New Roman" w:cs="Times New Roman"/>
        </w:rPr>
        <w:t xml:space="preserve"> so that it aligns with normal user </w:t>
      </w:r>
      <w:proofErr w:type="spellStart"/>
      <w:r>
        <w:rPr>
          <w:rFonts w:ascii="Times New Roman" w:hAnsi="Times New Roman" w:cs="Times New Roman"/>
        </w:rPr>
        <w:t>expectiations</w:t>
      </w:r>
      <w:proofErr w:type="spellEnd"/>
      <w:r>
        <w:rPr>
          <w:rFonts w:ascii="Times New Roman" w:hAnsi="Times New Roman" w:cs="Times New Roman"/>
        </w:rPr>
        <w:t>.</w:t>
      </w:r>
    </w:p>
    <w:p w:rsidR="00E84E06" w:rsidRPr="00E84E06" w:rsidRDefault="00E84E06" w:rsidP="00E84E06">
      <w:pPr>
        <w:pStyle w:val="a3"/>
        <w:ind w:left="360" w:firstLineChars="0" w:firstLine="0"/>
        <w:rPr>
          <w:rFonts w:ascii="Times New Roman" w:hAnsi="Times New Roman" w:cs="Times New Roman"/>
        </w:rPr>
      </w:pPr>
    </w:p>
    <w:p w:rsidR="00131FC2" w:rsidRDefault="001C4D49" w:rsidP="00E84E06">
      <w:pPr>
        <w:pStyle w:val="a3"/>
        <w:numPr>
          <w:ilvl w:val="0"/>
          <w:numId w:val="3"/>
        </w:numPr>
        <w:ind w:firstLineChars="0"/>
        <w:rPr>
          <w:rFonts w:ascii="Times New Roman" w:hAnsi="Times New Roman" w:cs="Times New Roman"/>
        </w:rPr>
      </w:pPr>
      <w:r w:rsidRPr="00E84E06">
        <w:rPr>
          <w:rFonts w:ascii="Times New Roman" w:hAnsi="Times New Roman" w:cs="Times New Roman"/>
        </w:rPr>
        <w:t>Lifetime of expressions within an Arithmetic Environment</w:t>
      </w:r>
    </w:p>
    <w:p w:rsidR="00E84E06" w:rsidRDefault="00E84E06" w:rsidP="00E84E06">
      <w:pPr>
        <w:pStyle w:val="a3"/>
        <w:ind w:left="360" w:firstLineChars="0" w:firstLine="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ne problem with the existence of an Arithmetic Environment is that, because all expression associated with the environment are referenced by some data structure form inside the environment, they don’t go out of scope when the user usually </w:t>
      </w:r>
      <w:proofErr w:type="gramStart"/>
      <w:r>
        <w:rPr>
          <w:rFonts w:ascii="Times New Roman" w:hAnsi="Times New Roman" w:cs="Times New Roman"/>
        </w:rPr>
        <w:t>feel</w:t>
      </w:r>
      <w:proofErr w:type="gramEnd"/>
      <w:r>
        <w:rPr>
          <w:rFonts w:ascii="Times New Roman" w:hAnsi="Times New Roman" w:cs="Times New Roman"/>
        </w:rPr>
        <w:t xml:space="preserve"> like they do. Destruction methods could be added.</w:t>
      </w:r>
    </w:p>
    <w:p w:rsidR="00DC1933" w:rsidRDefault="00DC1933" w:rsidP="00DC1933">
      <w:pPr>
        <w:rPr>
          <w:rFonts w:ascii="Times New Roman" w:hAnsi="Times New Roman" w:cs="Times New Roman"/>
        </w:rPr>
      </w:pPr>
    </w:p>
    <w:p w:rsidR="00DC1933" w:rsidRDefault="00DC1933" w:rsidP="00DC1933">
      <w:pPr>
        <w:pStyle w:val="a3"/>
        <w:numPr>
          <w:ilvl w:val="0"/>
          <w:numId w:val="3"/>
        </w:numPr>
        <w:ind w:firstLineChars="0"/>
        <w:rPr>
          <w:rFonts w:ascii="Times New Roman" w:hAnsi="Times New Roman" w:cs="Times New Roman"/>
        </w:rPr>
      </w:pPr>
      <w:proofErr w:type="spellStart"/>
      <w:r>
        <w:rPr>
          <w:rFonts w:ascii="Times New Roman" w:hAnsi="Times New Roman" w:cs="Times New Roman" w:hint="eastAsia"/>
        </w:rPr>
        <w:t>E</w:t>
      </w:r>
      <w:r>
        <w:rPr>
          <w:rFonts w:ascii="Times New Roman" w:hAnsi="Times New Roman" w:cs="Times New Roman"/>
        </w:rPr>
        <w:t>xpressionNodes</w:t>
      </w:r>
      <w:proofErr w:type="spellEnd"/>
      <w:r>
        <w:rPr>
          <w:rFonts w:ascii="Times New Roman" w:hAnsi="Times New Roman" w:cs="Times New Roman"/>
        </w:rPr>
        <w:t xml:space="preserve"> are immutable in general, except that </w:t>
      </w:r>
      <w:proofErr w:type="spellStart"/>
      <w:r>
        <w:rPr>
          <w:rFonts w:ascii="Times New Roman" w:hAnsi="Times New Roman" w:cs="Times New Roman"/>
        </w:rPr>
        <w:t>VariableNodes</w:t>
      </w:r>
      <w:proofErr w:type="spellEnd"/>
      <w:r>
        <w:rPr>
          <w:rFonts w:ascii="Times New Roman" w:hAnsi="Times New Roman" w:cs="Times New Roman"/>
        </w:rPr>
        <w:t xml:space="preserve"> can be associated with different values.</w:t>
      </w:r>
    </w:p>
    <w:p w:rsidR="00DC1933" w:rsidRDefault="00DC1933" w:rsidP="00DC1933">
      <w:pPr>
        <w:pStyle w:val="a3"/>
        <w:ind w:left="360" w:firstLineChars="0" w:firstLine="0"/>
        <w:rPr>
          <w:rFonts w:ascii="Times New Roman" w:hAnsi="Times New Roman" w:cs="Times New Roman"/>
        </w:rPr>
      </w:pPr>
      <w:r>
        <w:rPr>
          <w:rFonts w:ascii="Times New Roman" w:hAnsi="Times New Roman" w:cs="Times New Roman"/>
        </w:rPr>
        <w:t xml:space="preserve">This is achieved by setting related fields private and not providing a set method for modification. Consider if we let the user change operands of an already created binary node, the user can </w:t>
      </w:r>
      <w:r w:rsidR="00FD3DF3">
        <w:rPr>
          <w:rFonts w:ascii="Times New Roman" w:hAnsi="Times New Roman" w:cs="Times New Roman"/>
        </w:rPr>
        <w:t>simply make expressions depend on themselves. Plus, I don’t see any use case that would require nodes to be mutable.</w:t>
      </w:r>
    </w:p>
    <w:p w:rsidR="003D6E3C" w:rsidRDefault="003D6E3C" w:rsidP="003D6E3C">
      <w:pPr>
        <w:rPr>
          <w:rFonts w:ascii="Times New Roman" w:hAnsi="Times New Roman" w:cs="Times New Roman"/>
        </w:rPr>
      </w:pPr>
    </w:p>
    <w:p w:rsidR="003D6E3C" w:rsidRPr="003D6E3C" w:rsidRDefault="003D6E3C" w:rsidP="003D6E3C">
      <w:pPr>
        <w:pStyle w:val="a3"/>
        <w:numPr>
          <w:ilvl w:val="0"/>
          <w:numId w:val="3"/>
        </w:numPr>
        <w:ind w:firstLineChars="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 xml:space="preserve">not implemented) It would be great if people cannot construct </w:t>
      </w:r>
      <w:r w:rsidR="00566AEC">
        <w:rPr>
          <w:rFonts w:ascii="Times New Roman" w:hAnsi="Times New Roman" w:cs="Times New Roman"/>
        </w:rPr>
        <w:t>nodes by calling the constructor and have to get variables/constants/nodes from the arithmetic environment. Otherwise, the environment does not know who has claimed to belong to it unilaterally</w:t>
      </w:r>
      <w:bookmarkStart w:id="0" w:name="_GoBack"/>
      <w:bookmarkEnd w:id="0"/>
      <w:r w:rsidR="00566AEC">
        <w:rPr>
          <w:rFonts w:ascii="Times New Roman" w:hAnsi="Times New Roman" w:cs="Times New Roman"/>
        </w:rPr>
        <w:t>. In C++ we have friends so that we can still construct objects when the constructors are private. However, it seems Java does not have friends.</w:t>
      </w:r>
    </w:p>
    <w:sectPr w:rsidR="003D6E3C" w:rsidRPr="003D6E3C" w:rsidSect="00BC2C2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DB0"/>
    <w:multiLevelType w:val="hybridMultilevel"/>
    <w:tmpl w:val="53684A30"/>
    <w:lvl w:ilvl="0" w:tplc="EE165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E217D0"/>
    <w:multiLevelType w:val="hybridMultilevel"/>
    <w:tmpl w:val="A6F0AE5A"/>
    <w:lvl w:ilvl="0" w:tplc="A6CC6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8C468B"/>
    <w:multiLevelType w:val="hybridMultilevel"/>
    <w:tmpl w:val="B7D87A86"/>
    <w:lvl w:ilvl="0" w:tplc="95BA9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713673"/>
    <w:multiLevelType w:val="hybridMultilevel"/>
    <w:tmpl w:val="38044B44"/>
    <w:lvl w:ilvl="0" w:tplc="6DE8D9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C2"/>
    <w:rsid w:val="00084D47"/>
    <w:rsid w:val="00131FC2"/>
    <w:rsid w:val="001C4D49"/>
    <w:rsid w:val="00225C66"/>
    <w:rsid w:val="00234913"/>
    <w:rsid w:val="00246024"/>
    <w:rsid w:val="003D6E3C"/>
    <w:rsid w:val="003F00CD"/>
    <w:rsid w:val="004C4AE8"/>
    <w:rsid w:val="00566AEC"/>
    <w:rsid w:val="00643EE6"/>
    <w:rsid w:val="006B624B"/>
    <w:rsid w:val="007474C1"/>
    <w:rsid w:val="0084421F"/>
    <w:rsid w:val="00844D77"/>
    <w:rsid w:val="008D5F48"/>
    <w:rsid w:val="00AE7AF5"/>
    <w:rsid w:val="00B745C6"/>
    <w:rsid w:val="00BC2C2B"/>
    <w:rsid w:val="00C2248A"/>
    <w:rsid w:val="00C837C3"/>
    <w:rsid w:val="00CB0497"/>
    <w:rsid w:val="00DC1933"/>
    <w:rsid w:val="00E168F2"/>
    <w:rsid w:val="00E55C1B"/>
    <w:rsid w:val="00E84E06"/>
    <w:rsid w:val="00ED30C3"/>
    <w:rsid w:val="00FD0939"/>
    <w:rsid w:val="00FD3DF3"/>
    <w:rsid w:val="00FF2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828299"/>
  <w15:chartTrackingRefBased/>
  <w15:docId w15:val="{B50A1FE9-B8D4-B640-A2B2-94198DCC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1F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1097</Words>
  <Characters>6255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hshu1</dc:creator>
  <cp:keywords/>
  <dc:description/>
  <cp:lastModifiedBy>hshu1</cp:lastModifiedBy>
  <cp:revision>12</cp:revision>
  <dcterms:created xsi:type="dcterms:W3CDTF">2018-10-08T01:15:00Z</dcterms:created>
  <dcterms:modified xsi:type="dcterms:W3CDTF">2018-10-09T02:52:00Z</dcterms:modified>
</cp:coreProperties>
</file>