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3123A4" w14:textId="77777777" w:rsidR="00BF0C18" w:rsidRDefault="00BF0C18" w:rsidP="00BF0C18">
      <w:pPr>
        <w:pStyle w:val="NormalWeb"/>
        <w:spacing w:before="2"/>
        <w:jc w:val="both"/>
        <w:rPr>
          <w:rFonts w:asciiTheme="majorHAnsi" w:hAnsiTheme="majorHAnsi" w:cstheme="majorHAnsi"/>
          <w:b/>
          <w:sz w:val="28"/>
          <w:lang w:val="en-IE"/>
        </w:rPr>
      </w:pPr>
    </w:p>
    <w:p w14:paraId="3C30F4B0" w14:textId="77777777" w:rsidR="00BF0C18" w:rsidRDefault="00BF0C18" w:rsidP="00BF0C18">
      <w:pPr>
        <w:pStyle w:val="NormalWeb"/>
        <w:spacing w:before="2"/>
        <w:jc w:val="both"/>
        <w:rPr>
          <w:rFonts w:asciiTheme="majorHAnsi" w:hAnsiTheme="majorHAnsi" w:cstheme="majorHAnsi"/>
          <w:b/>
          <w:sz w:val="28"/>
          <w:lang w:val="en-IE"/>
        </w:rPr>
      </w:pPr>
    </w:p>
    <w:p w14:paraId="3D27E0ED" w14:textId="77777777" w:rsidR="00BF0C18" w:rsidRDefault="00BF0C18" w:rsidP="00BF0C18">
      <w:pPr>
        <w:pStyle w:val="NormalWeb"/>
        <w:spacing w:before="2"/>
        <w:jc w:val="both"/>
        <w:rPr>
          <w:rFonts w:asciiTheme="majorHAnsi" w:hAnsiTheme="majorHAnsi" w:cstheme="majorHAnsi"/>
          <w:sz w:val="28"/>
          <w:lang w:val="en-IE"/>
        </w:rPr>
      </w:pPr>
      <w:r>
        <w:rPr>
          <w:rFonts w:asciiTheme="majorHAnsi" w:hAnsiTheme="majorHAnsi" w:cstheme="majorHAnsi"/>
          <w:b/>
          <w:sz w:val="28"/>
          <w:lang w:val="en-IE"/>
        </w:rPr>
        <w:t>Lab 3</w:t>
      </w:r>
    </w:p>
    <w:p w14:paraId="3DECA789" w14:textId="77777777" w:rsidR="00BF0C18" w:rsidRDefault="00BF0C18" w:rsidP="00BF0C18">
      <w:pPr>
        <w:pStyle w:val="NormalWeb"/>
        <w:spacing w:before="2"/>
        <w:jc w:val="both"/>
        <w:rPr>
          <w:rFonts w:asciiTheme="majorHAnsi" w:hAnsiTheme="majorHAnsi" w:cstheme="majorHAnsi"/>
          <w:sz w:val="28"/>
          <w:lang w:val="en-IE"/>
        </w:rPr>
      </w:pPr>
    </w:p>
    <w:p w14:paraId="3AE3F887" w14:textId="77777777" w:rsidR="00BF0C18" w:rsidRDefault="00BF0C18" w:rsidP="00BF0C18">
      <w:pPr>
        <w:pStyle w:val="NormalWeb"/>
        <w:spacing w:before="2"/>
        <w:jc w:val="both"/>
        <w:rPr>
          <w:rFonts w:asciiTheme="majorHAnsi" w:hAnsiTheme="majorHAnsi" w:cstheme="majorHAnsi"/>
          <w:sz w:val="28"/>
          <w:lang w:val="en-IE"/>
        </w:rPr>
      </w:pPr>
      <w:r>
        <w:rPr>
          <w:rFonts w:asciiTheme="majorHAnsi" w:hAnsiTheme="majorHAnsi" w:cstheme="majorHAnsi"/>
          <w:sz w:val="28"/>
          <w:lang w:val="en-IE"/>
        </w:rPr>
        <w:t xml:space="preserve">In this lab you build a Decision Tree classifier with </w:t>
      </w:r>
      <w:proofErr w:type="spellStart"/>
      <w:r>
        <w:rPr>
          <w:rFonts w:asciiTheme="majorHAnsi" w:hAnsiTheme="majorHAnsi" w:cstheme="majorHAnsi"/>
          <w:sz w:val="28"/>
          <w:lang w:val="en-IE"/>
        </w:rPr>
        <w:t>Scikit</w:t>
      </w:r>
      <w:proofErr w:type="spellEnd"/>
      <w:r>
        <w:rPr>
          <w:rFonts w:asciiTheme="majorHAnsi" w:hAnsiTheme="majorHAnsi" w:cstheme="majorHAnsi"/>
          <w:sz w:val="28"/>
          <w:lang w:val="en-IE"/>
        </w:rPr>
        <w:t xml:space="preserve">-learn. </w:t>
      </w:r>
    </w:p>
    <w:p w14:paraId="56C23101" w14:textId="77777777" w:rsidR="00BF0C18" w:rsidRDefault="00BF0C18" w:rsidP="00BF0C18">
      <w:pPr>
        <w:pStyle w:val="NormalWeb"/>
        <w:spacing w:before="2"/>
        <w:jc w:val="both"/>
        <w:rPr>
          <w:rFonts w:asciiTheme="majorHAnsi" w:hAnsiTheme="majorHAnsi" w:cstheme="majorHAnsi"/>
          <w:sz w:val="28"/>
          <w:lang w:val="en-IE"/>
        </w:rPr>
      </w:pPr>
      <w:r>
        <w:rPr>
          <w:rFonts w:asciiTheme="majorHAnsi" w:hAnsiTheme="majorHAnsi" w:cstheme="majorHAnsi"/>
          <w:sz w:val="28"/>
          <w:lang w:val="en-IE"/>
        </w:rPr>
        <w:t>We will use the Pima Indians Diabetes Database which is already available on Blackboard.</w:t>
      </w:r>
    </w:p>
    <w:p w14:paraId="72DEC4A8" w14:textId="77777777" w:rsidR="00BF0C18" w:rsidRDefault="00BF0C18" w:rsidP="00BF0C18">
      <w:pPr>
        <w:pStyle w:val="NormalWeb"/>
        <w:spacing w:before="2"/>
        <w:jc w:val="both"/>
        <w:rPr>
          <w:rFonts w:asciiTheme="majorHAnsi" w:hAnsiTheme="majorHAnsi" w:cstheme="majorHAnsi"/>
          <w:sz w:val="28"/>
          <w:lang w:val="en-IE"/>
        </w:rPr>
      </w:pPr>
      <w:hyperlink r:id="rId7" w:history="1">
        <w:r>
          <w:rPr>
            <w:rStyle w:val="Hyperlink"/>
            <w:rFonts w:asciiTheme="majorHAnsi" w:hAnsiTheme="majorHAnsi" w:cstheme="majorHAnsi"/>
            <w:sz w:val="28"/>
            <w:lang w:val="en-IE"/>
          </w:rPr>
          <w:t>https://www.kaggle.com/datasets/uciml/pima-indians-diabetes-database</w:t>
        </w:r>
      </w:hyperlink>
      <w:r>
        <w:rPr>
          <w:rFonts w:asciiTheme="majorHAnsi" w:hAnsiTheme="majorHAnsi" w:cstheme="majorHAnsi"/>
          <w:sz w:val="28"/>
          <w:lang w:val="en-IE"/>
        </w:rPr>
        <w:t xml:space="preserve"> </w:t>
      </w:r>
    </w:p>
    <w:p w14:paraId="672B644E" w14:textId="77777777" w:rsidR="00BF0C18" w:rsidRDefault="00BF0C18" w:rsidP="00BF0C18">
      <w:pPr>
        <w:pStyle w:val="NormalWeb"/>
        <w:spacing w:before="2"/>
        <w:jc w:val="both"/>
        <w:rPr>
          <w:rFonts w:asciiTheme="majorHAnsi" w:hAnsiTheme="majorHAnsi" w:cstheme="majorHAnsi"/>
          <w:sz w:val="28"/>
          <w:lang w:val="en-IE"/>
        </w:rPr>
      </w:pPr>
      <w:r>
        <w:rPr>
          <w:rFonts w:asciiTheme="majorHAnsi" w:hAnsiTheme="majorHAnsi" w:cstheme="majorHAnsi"/>
          <w:sz w:val="28"/>
          <w:lang w:val="en-IE"/>
        </w:rPr>
        <w:t>This dataset is originally from the National Institute of Diabetes and Digestive and Kidney Diseases. The objective of the dataset is to diagnostically predict whether or not a patient has diabetes, based on certain diagnostic measurements included in the dataset. Several constraints were placed on the selection of these instances from a larger database. In particular, all patients here are females at least 21 years old of Pima Indian heritage.</w:t>
      </w:r>
    </w:p>
    <w:p w14:paraId="06B3E72C" w14:textId="77777777" w:rsidR="00BF0C18" w:rsidRDefault="00BF0C18" w:rsidP="00BF0C18">
      <w:pPr>
        <w:pStyle w:val="NormalWeb"/>
        <w:spacing w:before="2"/>
        <w:jc w:val="both"/>
        <w:rPr>
          <w:rFonts w:asciiTheme="majorHAnsi" w:hAnsiTheme="majorHAnsi" w:cstheme="majorHAnsi"/>
          <w:sz w:val="28"/>
          <w:lang w:val="en-IE"/>
        </w:rPr>
      </w:pPr>
    </w:p>
    <w:p w14:paraId="3EB82680" w14:textId="77777777" w:rsidR="00BF0C18" w:rsidRDefault="00BF0C18" w:rsidP="00BF0C18">
      <w:pPr>
        <w:pStyle w:val="NormalWeb"/>
        <w:spacing w:before="2"/>
        <w:jc w:val="both"/>
        <w:rPr>
          <w:rFonts w:asciiTheme="majorHAnsi" w:hAnsiTheme="majorHAnsi" w:cstheme="majorHAnsi"/>
          <w:sz w:val="28"/>
          <w:lang w:val="en-IE"/>
        </w:rPr>
      </w:pPr>
      <w:r>
        <w:rPr>
          <w:rFonts w:asciiTheme="majorHAnsi" w:hAnsiTheme="majorHAnsi" w:cstheme="majorHAnsi"/>
          <w:sz w:val="28"/>
          <w:lang w:val="en-IE"/>
        </w:rPr>
        <w:t>The dataset consists of several medical predictor variables and one target variable, Outcome. Predictor variables includes the number of pregnancies the patient has had, their BMI, insulin level, age, and so on.</w:t>
      </w:r>
    </w:p>
    <w:p w14:paraId="39A9DA16" w14:textId="77777777" w:rsidR="00BF0C18" w:rsidRDefault="00BF0C18" w:rsidP="00BF0C18">
      <w:pPr>
        <w:pStyle w:val="NormalWeb"/>
        <w:spacing w:before="2"/>
        <w:jc w:val="both"/>
        <w:rPr>
          <w:rFonts w:asciiTheme="majorHAnsi" w:hAnsiTheme="majorHAnsi" w:cstheme="majorHAnsi"/>
          <w:sz w:val="28"/>
          <w:lang w:val="en-IE"/>
        </w:rPr>
      </w:pPr>
    </w:p>
    <w:p w14:paraId="442052D0" w14:textId="77777777" w:rsidR="00BF0C18" w:rsidRDefault="00BF0C18" w:rsidP="00BF0C18">
      <w:pPr>
        <w:pStyle w:val="NormalWeb"/>
        <w:spacing w:before="2"/>
        <w:jc w:val="both"/>
        <w:rPr>
          <w:rFonts w:asciiTheme="majorHAnsi" w:hAnsiTheme="majorHAnsi" w:cstheme="majorHAnsi"/>
          <w:b/>
          <w:sz w:val="28"/>
          <w:lang w:val="en-IE"/>
        </w:rPr>
      </w:pPr>
      <w:r>
        <w:rPr>
          <w:rFonts w:asciiTheme="majorHAnsi" w:hAnsiTheme="majorHAnsi" w:cstheme="majorHAnsi"/>
          <w:b/>
          <w:sz w:val="28"/>
          <w:lang w:val="en-IE"/>
        </w:rPr>
        <w:t>Setup</w:t>
      </w:r>
    </w:p>
    <w:p w14:paraId="2715C0B8" w14:textId="77777777" w:rsidR="00BF0C18" w:rsidRDefault="00BF0C18" w:rsidP="00BF0C18">
      <w:pPr>
        <w:pStyle w:val="NormalWeb"/>
        <w:spacing w:before="2"/>
        <w:jc w:val="both"/>
        <w:rPr>
          <w:rFonts w:asciiTheme="majorHAnsi" w:hAnsiTheme="majorHAnsi" w:cstheme="majorHAnsi"/>
          <w:sz w:val="28"/>
          <w:lang w:val="en-IE"/>
        </w:rPr>
      </w:pPr>
      <w:r>
        <w:rPr>
          <w:rFonts w:asciiTheme="majorHAnsi" w:hAnsiTheme="majorHAnsi" w:cstheme="majorHAnsi"/>
          <w:sz w:val="28"/>
          <w:lang w:val="en-IE"/>
        </w:rPr>
        <w:t>You will need to install the following Python modules:</w:t>
      </w:r>
    </w:p>
    <w:p w14:paraId="088F0D71" w14:textId="77777777" w:rsidR="00BF0C18" w:rsidRDefault="00BF0C18" w:rsidP="00BF0C18">
      <w:pPr>
        <w:pStyle w:val="NormalWeb"/>
        <w:spacing w:before="2"/>
        <w:jc w:val="both"/>
        <w:rPr>
          <w:rFonts w:asciiTheme="majorHAnsi" w:hAnsiTheme="majorHAnsi" w:cstheme="majorHAnsi"/>
          <w:sz w:val="28"/>
          <w:lang w:val="en-IE"/>
        </w:rPr>
      </w:pPr>
      <w:r>
        <w:rPr>
          <w:rFonts w:asciiTheme="majorHAnsi" w:hAnsiTheme="majorHAnsi" w:cstheme="majorHAnsi"/>
          <w:sz w:val="28"/>
          <w:lang w:val="en-IE"/>
        </w:rPr>
        <w:t>Pandas</w:t>
      </w:r>
    </w:p>
    <w:p w14:paraId="73035D2C" w14:textId="77777777" w:rsidR="00BF0C18" w:rsidRDefault="00BF0C18" w:rsidP="00BF0C18">
      <w:pPr>
        <w:pStyle w:val="NormalWeb"/>
        <w:spacing w:before="2"/>
        <w:jc w:val="both"/>
        <w:rPr>
          <w:rFonts w:asciiTheme="majorHAnsi" w:hAnsiTheme="majorHAnsi" w:cstheme="majorHAnsi"/>
          <w:sz w:val="28"/>
          <w:lang w:val="en-IE"/>
        </w:rPr>
      </w:pPr>
      <w:proofErr w:type="spellStart"/>
      <w:r>
        <w:rPr>
          <w:rFonts w:asciiTheme="majorHAnsi" w:hAnsiTheme="majorHAnsi" w:cstheme="majorHAnsi"/>
          <w:sz w:val="28"/>
          <w:lang w:val="en-IE"/>
        </w:rPr>
        <w:t>Sklearn</w:t>
      </w:r>
      <w:proofErr w:type="spellEnd"/>
    </w:p>
    <w:p w14:paraId="631A58DE" w14:textId="77777777" w:rsidR="00BF0C18" w:rsidRDefault="00BF0C18" w:rsidP="00BF0C18">
      <w:pPr>
        <w:pStyle w:val="NormalWeb"/>
        <w:spacing w:before="2"/>
        <w:jc w:val="both"/>
        <w:rPr>
          <w:rFonts w:asciiTheme="majorHAnsi" w:hAnsiTheme="majorHAnsi" w:cstheme="majorHAnsi"/>
          <w:sz w:val="28"/>
          <w:lang w:val="en-IE"/>
        </w:rPr>
      </w:pPr>
      <w:proofErr w:type="spellStart"/>
      <w:r>
        <w:rPr>
          <w:rFonts w:asciiTheme="majorHAnsi" w:hAnsiTheme="majorHAnsi" w:cstheme="majorHAnsi"/>
          <w:sz w:val="28"/>
          <w:lang w:val="en-IE"/>
        </w:rPr>
        <w:t>Graphviz</w:t>
      </w:r>
      <w:proofErr w:type="spellEnd"/>
      <w:r>
        <w:rPr>
          <w:rFonts w:asciiTheme="majorHAnsi" w:hAnsiTheme="majorHAnsi" w:cstheme="majorHAnsi"/>
          <w:sz w:val="28"/>
          <w:lang w:val="en-IE"/>
        </w:rPr>
        <w:t xml:space="preserve"> (if you are using a </w:t>
      </w:r>
      <w:proofErr w:type="spellStart"/>
      <w:r>
        <w:rPr>
          <w:rFonts w:asciiTheme="majorHAnsi" w:hAnsiTheme="majorHAnsi" w:cstheme="majorHAnsi"/>
          <w:sz w:val="28"/>
          <w:lang w:val="en-IE"/>
        </w:rPr>
        <w:t>jupyter</w:t>
      </w:r>
      <w:proofErr w:type="spellEnd"/>
      <w:r>
        <w:rPr>
          <w:rFonts w:asciiTheme="majorHAnsi" w:hAnsiTheme="majorHAnsi" w:cstheme="majorHAnsi"/>
          <w:sz w:val="28"/>
          <w:lang w:val="en-IE"/>
        </w:rPr>
        <w:t xml:space="preserve"> notebook. You will also need to install the </w:t>
      </w:r>
      <w:proofErr w:type="spellStart"/>
      <w:r>
        <w:rPr>
          <w:rFonts w:asciiTheme="majorHAnsi" w:hAnsiTheme="majorHAnsi" w:cstheme="majorHAnsi"/>
          <w:sz w:val="28"/>
          <w:lang w:val="en-IE"/>
        </w:rPr>
        <w:t>Graphviz</w:t>
      </w:r>
      <w:proofErr w:type="spellEnd"/>
      <w:r>
        <w:rPr>
          <w:rFonts w:asciiTheme="majorHAnsi" w:hAnsiTheme="majorHAnsi" w:cstheme="majorHAnsi"/>
          <w:sz w:val="28"/>
          <w:lang w:val="en-IE"/>
        </w:rPr>
        <w:t xml:space="preserve"> application on your computer. The </w:t>
      </w:r>
      <w:proofErr w:type="spellStart"/>
      <w:r>
        <w:rPr>
          <w:rFonts w:asciiTheme="majorHAnsi" w:hAnsiTheme="majorHAnsi" w:cstheme="majorHAnsi"/>
          <w:sz w:val="28"/>
          <w:lang w:val="en-IE"/>
        </w:rPr>
        <w:t>Graphviz</w:t>
      </w:r>
      <w:proofErr w:type="spellEnd"/>
      <w:r>
        <w:rPr>
          <w:rFonts w:asciiTheme="majorHAnsi" w:hAnsiTheme="majorHAnsi" w:cstheme="majorHAnsi"/>
          <w:sz w:val="28"/>
          <w:lang w:val="en-IE"/>
        </w:rPr>
        <w:t xml:space="preserve"> python module is used to call the </w:t>
      </w:r>
      <w:proofErr w:type="spellStart"/>
      <w:r>
        <w:rPr>
          <w:rFonts w:asciiTheme="majorHAnsi" w:hAnsiTheme="majorHAnsi" w:cstheme="majorHAnsi"/>
          <w:sz w:val="28"/>
          <w:lang w:val="en-IE"/>
        </w:rPr>
        <w:t>Graphviz</w:t>
      </w:r>
      <w:proofErr w:type="spellEnd"/>
      <w:r>
        <w:rPr>
          <w:rFonts w:asciiTheme="majorHAnsi" w:hAnsiTheme="majorHAnsi" w:cstheme="majorHAnsi"/>
          <w:sz w:val="28"/>
          <w:lang w:val="en-IE"/>
        </w:rPr>
        <w:t xml:space="preserve"> application on the computer).</w:t>
      </w:r>
    </w:p>
    <w:p w14:paraId="04D02E78" w14:textId="77777777" w:rsidR="00BF0C18" w:rsidRDefault="00BF0C18" w:rsidP="00BF0C18">
      <w:pPr>
        <w:pStyle w:val="NormalWeb"/>
        <w:spacing w:before="2"/>
        <w:jc w:val="both"/>
        <w:rPr>
          <w:rFonts w:asciiTheme="majorHAnsi" w:hAnsiTheme="majorHAnsi" w:cstheme="majorHAnsi"/>
          <w:b/>
          <w:sz w:val="28"/>
          <w:lang w:val="en-IE"/>
        </w:rPr>
      </w:pPr>
    </w:p>
    <w:p w14:paraId="419361B3" w14:textId="77777777" w:rsidR="00BF0C18" w:rsidRDefault="00BF0C18" w:rsidP="00BF0C18">
      <w:pPr>
        <w:pStyle w:val="NormalWeb"/>
        <w:spacing w:before="2"/>
        <w:jc w:val="both"/>
        <w:rPr>
          <w:rFonts w:asciiTheme="majorHAnsi" w:hAnsiTheme="majorHAnsi" w:cstheme="majorHAnsi"/>
          <w:sz w:val="28"/>
          <w:lang w:val="en-IE"/>
        </w:rPr>
      </w:pPr>
      <w:r>
        <w:rPr>
          <w:rFonts w:asciiTheme="majorHAnsi" w:hAnsiTheme="majorHAnsi" w:cstheme="majorHAnsi"/>
          <w:sz w:val="28"/>
          <w:lang w:val="en-IE"/>
        </w:rPr>
        <w:t>Download and get ID3.py to run properly.</w:t>
      </w:r>
    </w:p>
    <w:p w14:paraId="4E17DB08" w14:textId="77777777" w:rsidR="00BF0C18" w:rsidRDefault="00BF0C18" w:rsidP="00BF0C18">
      <w:pPr>
        <w:pStyle w:val="NormalWeb"/>
        <w:spacing w:before="2"/>
        <w:jc w:val="both"/>
        <w:rPr>
          <w:rFonts w:asciiTheme="majorHAnsi" w:hAnsiTheme="majorHAnsi" w:cstheme="majorHAnsi"/>
          <w:sz w:val="28"/>
          <w:lang w:val="en-IE"/>
        </w:rPr>
      </w:pPr>
      <w:r>
        <w:rPr>
          <w:rFonts w:asciiTheme="majorHAnsi" w:hAnsiTheme="majorHAnsi" w:cstheme="majorHAnsi"/>
          <w:sz w:val="28"/>
          <w:lang w:val="en-IE"/>
        </w:rPr>
        <w:t xml:space="preserve">You should get a window to pop up with something like the figure below. This is a visual representation of the classification model created by the </w:t>
      </w:r>
      <w:proofErr w:type="spellStart"/>
      <w:r>
        <w:rPr>
          <w:rFonts w:asciiTheme="majorHAnsi" w:hAnsiTheme="majorHAnsi" w:cstheme="majorHAnsi"/>
          <w:sz w:val="28"/>
          <w:lang w:val="en-IE"/>
        </w:rPr>
        <w:t>DecisionTreeClassifier</w:t>
      </w:r>
      <w:proofErr w:type="spellEnd"/>
      <w:r>
        <w:rPr>
          <w:rFonts w:asciiTheme="majorHAnsi" w:hAnsiTheme="majorHAnsi" w:cstheme="majorHAnsi"/>
          <w:sz w:val="28"/>
          <w:lang w:val="en-IE"/>
        </w:rPr>
        <w:t xml:space="preserve"> in </w:t>
      </w:r>
      <w:proofErr w:type="spellStart"/>
      <w:r>
        <w:rPr>
          <w:rFonts w:asciiTheme="majorHAnsi" w:hAnsiTheme="majorHAnsi" w:cstheme="majorHAnsi"/>
          <w:sz w:val="28"/>
          <w:lang w:val="en-IE"/>
        </w:rPr>
        <w:t>sklearn</w:t>
      </w:r>
      <w:proofErr w:type="spellEnd"/>
      <w:r>
        <w:rPr>
          <w:rFonts w:asciiTheme="majorHAnsi" w:hAnsiTheme="majorHAnsi" w:cstheme="majorHAnsi"/>
          <w:sz w:val="28"/>
          <w:lang w:val="en-IE"/>
        </w:rPr>
        <w:t>.</w:t>
      </w:r>
    </w:p>
    <w:p w14:paraId="043A94EE" w14:textId="77777777" w:rsidR="00BF0C18" w:rsidRDefault="00BF0C18" w:rsidP="00BF0C18">
      <w:pPr>
        <w:pStyle w:val="NormalWeb"/>
        <w:spacing w:before="2"/>
        <w:jc w:val="both"/>
        <w:rPr>
          <w:rFonts w:asciiTheme="majorHAnsi" w:hAnsiTheme="majorHAnsi" w:cstheme="majorHAnsi"/>
          <w:sz w:val="28"/>
          <w:lang w:val="en-IE"/>
        </w:rPr>
      </w:pPr>
      <w:r>
        <w:rPr>
          <w:rFonts w:asciiTheme="majorHAnsi" w:hAnsiTheme="majorHAnsi" w:cstheme="majorHAnsi"/>
          <w:sz w:val="28"/>
          <w:lang w:val="en-IE"/>
        </w:rPr>
        <w:t>Note it doesn’t show the whole tree. Modify the script to show the whole tree.</w:t>
      </w:r>
    </w:p>
    <w:p w14:paraId="56702BD3" w14:textId="67C13988" w:rsidR="00BF0C18" w:rsidRDefault="00BF0C18" w:rsidP="00BF0C18">
      <w:pPr>
        <w:pStyle w:val="NormalWeb"/>
        <w:spacing w:before="2"/>
        <w:jc w:val="both"/>
        <w:rPr>
          <w:rFonts w:asciiTheme="majorHAnsi" w:hAnsiTheme="majorHAnsi" w:cstheme="majorHAnsi"/>
          <w:sz w:val="28"/>
          <w:lang w:val="en-IE"/>
        </w:rPr>
      </w:pPr>
      <w:r>
        <w:rPr>
          <w:rFonts w:asciiTheme="majorHAnsi" w:hAnsiTheme="majorHAnsi" w:cstheme="majorHAnsi"/>
          <w:noProof/>
          <w:sz w:val="28"/>
          <w:lang w:val="en-IE"/>
        </w:rPr>
        <w:lastRenderedPageBreak/>
        <w:drawing>
          <wp:inline distT="0" distB="0" distL="0" distR="0" wp14:anchorId="15379A07" wp14:editId="6989D51A">
            <wp:extent cx="6642100" cy="38773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2100" cy="3877310"/>
                    </a:xfrm>
                    <a:prstGeom prst="rect">
                      <a:avLst/>
                    </a:prstGeom>
                    <a:noFill/>
                    <a:ln>
                      <a:noFill/>
                    </a:ln>
                  </pic:spPr>
                </pic:pic>
              </a:graphicData>
            </a:graphic>
          </wp:inline>
        </w:drawing>
      </w:r>
    </w:p>
    <w:p w14:paraId="284E34CA" w14:textId="77777777" w:rsidR="00BF0C18" w:rsidRDefault="00BF0C18" w:rsidP="00BF0C18">
      <w:pPr>
        <w:pStyle w:val="NormalWeb"/>
        <w:spacing w:before="2"/>
        <w:jc w:val="both"/>
        <w:rPr>
          <w:rFonts w:asciiTheme="majorHAnsi" w:hAnsiTheme="majorHAnsi" w:cstheme="majorHAnsi"/>
          <w:sz w:val="28"/>
          <w:lang w:val="en-IE"/>
        </w:rPr>
      </w:pPr>
    </w:p>
    <w:p w14:paraId="5B4BFBE1" w14:textId="77777777" w:rsidR="00BF0C18" w:rsidRDefault="00BF0C18" w:rsidP="00BF0C18">
      <w:pPr>
        <w:pStyle w:val="NormalWeb"/>
        <w:spacing w:before="2"/>
        <w:jc w:val="both"/>
        <w:rPr>
          <w:rFonts w:asciiTheme="majorHAnsi" w:hAnsiTheme="majorHAnsi" w:cstheme="majorHAnsi"/>
          <w:b/>
          <w:sz w:val="28"/>
          <w:lang w:val="en-IE"/>
        </w:rPr>
      </w:pPr>
    </w:p>
    <w:p w14:paraId="0D0AC00E" w14:textId="77777777" w:rsidR="00BF0C18" w:rsidRDefault="00BF0C18" w:rsidP="00BF0C18">
      <w:pPr>
        <w:pStyle w:val="NormalWeb"/>
        <w:spacing w:before="2"/>
        <w:jc w:val="both"/>
        <w:rPr>
          <w:rFonts w:asciiTheme="majorHAnsi" w:hAnsiTheme="majorHAnsi" w:cstheme="majorHAnsi"/>
          <w:b/>
          <w:sz w:val="28"/>
          <w:lang w:val="en-IE"/>
        </w:rPr>
      </w:pPr>
      <w:r>
        <w:rPr>
          <w:rFonts w:asciiTheme="majorHAnsi" w:hAnsiTheme="majorHAnsi" w:cstheme="majorHAnsi"/>
          <w:b/>
          <w:sz w:val="28"/>
          <w:lang w:val="en-IE"/>
        </w:rPr>
        <w:t>To do:</w:t>
      </w:r>
    </w:p>
    <w:p w14:paraId="7076A057" w14:textId="77777777" w:rsidR="00BF0C18" w:rsidRDefault="00BF0C18" w:rsidP="00BF0C18">
      <w:pPr>
        <w:pStyle w:val="NormalWeb"/>
        <w:spacing w:before="2"/>
        <w:jc w:val="both"/>
        <w:rPr>
          <w:rFonts w:asciiTheme="majorHAnsi" w:hAnsiTheme="majorHAnsi" w:cstheme="majorHAnsi"/>
          <w:sz w:val="28"/>
          <w:lang w:val="en-IE"/>
        </w:rPr>
      </w:pPr>
    </w:p>
    <w:p w14:paraId="10BC6D39" w14:textId="4F47D743" w:rsidR="00BF0C18" w:rsidRPr="00A436C0" w:rsidRDefault="00BF0C18" w:rsidP="001031B2">
      <w:pPr>
        <w:pStyle w:val="NormalWeb"/>
        <w:numPr>
          <w:ilvl w:val="0"/>
          <w:numId w:val="3"/>
        </w:numPr>
        <w:spacing w:before="2"/>
        <w:jc w:val="both"/>
        <w:rPr>
          <w:rFonts w:asciiTheme="majorHAnsi" w:hAnsiTheme="majorHAnsi" w:cstheme="majorHAnsi"/>
          <w:sz w:val="28"/>
          <w:lang w:val="en-IE"/>
        </w:rPr>
      </w:pPr>
      <w:r w:rsidRPr="00A436C0">
        <w:rPr>
          <w:rFonts w:asciiTheme="majorHAnsi" w:hAnsiTheme="majorHAnsi" w:cstheme="majorHAnsi"/>
          <w:sz w:val="28"/>
          <w:lang w:val="en-IE"/>
        </w:rPr>
        <w:t>Now that you have a functioning ID3.py, you can see how the model “</w:t>
      </w:r>
      <w:proofErr w:type="spellStart"/>
      <w:r w:rsidRPr="00A436C0">
        <w:rPr>
          <w:rFonts w:asciiTheme="majorHAnsi" w:hAnsiTheme="majorHAnsi" w:cstheme="majorHAnsi"/>
          <w:sz w:val="28"/>
          <w:lang w:val="en-IE"/>
        </w:rPr>
        <w:t>clf</w:t>
      </w:r>
      <w:proofErr w:type="spellEnd"/>
      <w:r w:rsidRPr="00A436C0">
        <w:rPr>
          <w:rFonts w:asciiTheme="majorHAnsi" w:hAnsiTheme="majorHAnsi" w:cstheme="majorHAnsi"/>
          <w:sz w:val="28"/>
          <w:lang w:val="en-IE"/>
        </w:rPr>
        <w:t>” is created. You can also see how well it has been trained and is able to predict the outcome for the test data. Modify the program so that it is possible for a user to check the data from a new patient against the model and give a prediction about whether they have diabetes or not.</w:t>
      </w:r>
    </w:p>
    <w:p w14:paraId="27B6EFB0" w14:textId="2B02B27E" w:rsidR="00BF0C18" w:rsidRDefault="00BF0C18" w:rsidP="00BF0C18">
      <w:pPr>
        <w:pStyle w:val="NormalWeb"/>
        <w:spacing w:before="2"/>
        <w:jc w:val="center"/>
        <w:rPr>
          <w:rFonts w:asciiTheme="majorHAnsi" w:hAnsiTheme="majorHAnsi" w:cstheme="majorHAnsi"/>
          <w:sz w:val="28"/>
          <w:lang w:val="en-IE"/>
        </w:rPr>
      </w:pPr>
      <w:r>
        <w:rPr>
          <w:rFonts w:asciiTheme="majorHAnsi" w:hAnsiTheme="majorHAnsi" w:cstheme="majorHAnsi"/>
          <w:noProof/>
          <w:sz w:val="28"/>
          <w:lang w:val="en-IE"/>
        </w:rPr>
        <w:drawing>
          <wp:inline distT="0" distB="0" distL="0" distR="0" wp14:anchorId="111CAD4D" wp14:editId="0C7CCE4A">
            <wp:extent cx="4850130" cy="13239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50130" cy="1323975"/>
                    </a:xfrm>
                    <a:prstGeom prst="rect">
                      <a:avLst/>
                    </a:prstGeom>
                    <a:noFill/>
                    <a:ln>
                      <a:noFill/>
                    </a:ln>
                  </pic:spPr>
                </pic:pic>
              </a:graphicData>
            </a:graphic>
          </wp:inline>
        </w:drawing>
      </w:r>
    </w:p>
    <w:p w14:paraId="3015ED75" w14:textId="77777777" w:rsidR="00BF0C18" w:rsidRDefault="00BF0C18" w:rsidP="00BF0C18">
      <w:pPr>
        <w:pStyle w:val="NormalWeb"/>
        <w:spacing w:before="2"/>
        <w:jc w:val="both"/>
        <w:rPr>
          <w:rFonts w:asciiTheme="majorHAnsi" w:hAnsiTheme="majorHAnsi" w:cstheme="majorHAnsi"/>
          <w:sz w:val="28"/>
          <w:lang w:val="en-IE"/>
        </w:rPr>
      </w:pPr>
    </w:p>
    <w:p w14:paraId="498AD2FE" w14:textId="77777777" w:rsidR="00A436C0" w:rsidRDefault="00BF0C18" w:rsidP="00CF133F">
      <w:pPr>
        <w:pStyle w:val="NormalWeb"/>
        <w:numPr>
          <w:ilvl w:val="0"/>
          <w:numId w:val="3"/>
        </w:numPr>
        <w:spacing w:before="2"/>
        <w:jc w:val="both"/>
        <w:rPr>
          <w:rFonts w:asciiTheme="majorHAnsi" w:hAnsiTheme="majorHAnsi" w:cstheme="majorHAnsi"/>
          <w:sz w:val="28"/>
          <w:lang w:val="en-IE"/>
        </w:rPr>
      </w:pPr>
      <w:r w:rsidRPr="00A436C0">
        <w:rPr>
          <w:rFonts w:asciiTheme="majorHAnsi" w:hAnsiTheme="majorHAnsi" w:cstheme="majorHAnsi"/>
          <w:sz w:val="28"/>
          <w:lang w:val="en-IE"/>
        </w:rPr>
        <w:t xml:space="preserve">On Blackboard there is another dataset called Thyroid_Diff.csv. </w:t>
      </w:r>
      <w:proofErr w:type="spellStart"/>
      <w:r w:rsidRPr="00A436C0">
        <w:rPr>
          <w:rFonts w:asciiTheme="majorHAnsi" w:hAnsiTheme="majorHAnsi" w:cstheme="majorHAnsi"/>
          <w:sz w:val="28"/>
          <w:lang w:val="en-IE"/>
        </w:rPr>
        <w:t>Your</w:t>
      </w:r>
      <w:proofErr w:type="spellEnd"/>
      <w:r w:rsidRPr="00A436C0">
        <w:rPr>
          <w:rFonts w:asciiTheme="majorHAnsi" w:hAnsiTheme="majorHAnsi" w:cstheme="majorHAnsi"/>
          <w:sz w:val="28"/>
          <w:lang w:val="en-IE"/>
        </w:rPr>
        <w:t xml:space="preserve"> can read about the dataset here: </w:t>
      </w:r>
      <w:hyperlink r:id="rId10" w:history="1">
        <w:r w:rsidRPr="00A436C0">
          <w:rPr>
            <w:rStyle w:val="Hyperlink"/>
            <w:rFonts w:asciiTheme="majorHAnsi" w:hAnsiTheme="majorHAnsi" w:cstheme="majorHAnsi"/>
            <w:sz w:val="28"/>
            <w:lang w:val="en-IE"/>
          </w:rPr>
          <w:t>https://www.kaggle.com/datasets/joebeachcapital/differentiated-thyroid-cancer-recurrence/data</w:t>
        </w:r>
      </w:hyperlink>
      <w:r w:rsidR="00A436C0" w:rsidRPr="00A436C0">
        <w:rPr>
          <w:rFonts w:asciiTheme="majorHAnsi" w:hAnsiTheme="majorHAnsi" w:cstheme="majorHAnsi"/>
          <w:sz w:val="28"/>
          <w:lang w:val="en-IE"/>
        </w:rPr>
        <w:t xml:space="preserve">. </w:t>
      </w:r>
      <w:r w:rsidRPr="00A436C0">
        <w:rPr>
          <w:rFonts w:asciiTheme="majorHAnsi" w:hAnsiTheme="majorHAnsi" w:cstheme="majorHAnsi"/>
          <w:sz w:val="28"/>
          <w:lang w:val="en-IE"/>
        </w:rPr>
        <w:t>Create a decision tree classifier as above but with this new dataset. Open the datafile and examine it. Compare it to the diabetes dataset. What do you notice?</w:t>
      </w:r>
    </w:p>
    <w:p w14:paraId="7A00FEBA" w14:textId="0D4C7756" w:rsidR="00BF0C18" w:rsidRPr="00A436C0" w:rsidRDefault="00BF0C18" w:rsidP="00A436C0">
      <w:pPr>
        <w:pStyle w:val="NormalWeb"/>
        <w:spacing w:before="2"/>
        <w:ind w:left="720"/>
        <w:jc w:val="both"/>
        <w:rPr>
          <w:rFonts w:asciiTheme="majorHAnsi" w:hAnsiTheme="majorHAnsi" w:cstheme="majorHAnsi"/>
          <w:sz w:val="28"/>
          <w:lang w:val="en-IE"/>
        </w:rPr>
      </w:pPr>
      <w:bookmarkStart w:id="0" w:name="_GoBack"/>
      <w:bookmarkEnd w:id="0"/>
      <w:r w:rsidRPr="00A436C0">
        <w:rPr>
          <w:rFonts w:asciiTheme="majorHAnsi" w:hAnsiTheme="majorHAnsi" w:cstheme="majorHAnsi"/>
          <w:b/>
          <w:sz w:val="28"/>
          <w:lang w:val="en-IE"/>
        </w:rPr>
        <w:t>Hint:</w:t>
      </w:r>
      <w:r w:rsidRPr="00A436C0">
        <w:rPr>
          <w:rFonts w:asciiTheme="majorHAnsi" w:hAnsiTheme="majorHAnsi" w:cstheme="majorHAnsi"/>
          <w:sz w:val="28"/>
          <w:lang w:val="en-IE"/>
        </w:rPr>
        <w:t xml:space="preserve"> Our AI algorithms only work with numbers! You might want to use the </w:t>
      </w:r>
      <w:proofErr w:type="gramStart"/>
      <w:r w:rsidRPr="00A436C0">
        <w:rPr>
          <w:rFonts w:asciiTheme="majorHAnsi" w:hAnsiTheme="majorHAnsi" w:cstheme="majorHAnsi"/>
          <w:sz w:val="28"/>
          <w:lang w:val="en-IE"/>
        </w:rPr>
        <w:t>“.replace</w:t>
      </w:r>
      <w:proofErr w:type="gramEnd"/>
      <w:r w:rsidRPr="00A436C0">
        <w:rPr>
          <w:rFonts w:asciiTheme="majorHAnsi" w:hAnsiTheme="majorHAnsi" w:cstheme="majorHAnsi"/>
          <w:sz w:val="28"/>
          <w:lang w:val="en-IE"/>
        </w:rPr>
        <w:t>” function or something similar.</w:t>
      </w:r>
    </w:p>
    <w:p w14:paraId="250F7437" w14:textId="77777777" w:rsidR="00D90590" w:rsidRPr="00BF0C18" w:rsidRDefault="00D90590" w:rsidP="00BF0C18"/>
    <w:sectPr w:rsidR="00D90590" w:rsidRPr="00BF0C18" w:rsidSect="003E147D">
      <w:headerReference w:type="default" r:id="rId11"/>
      <w:footerReference w:type="default" r:id="rId12"/>
      <w:pgSz w:w="11900" w:h="16840"/>
      <w:pgMar w:top="720" w:right="720" w:bottom="720" w:left="720" w:header="708" w:footer="708"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D7D31A" w14:textId="77777777" w:rsidR="00740853" w:rsidRDefault="00740853" w:rsidP="00767E71">
      <w:r>
        <w:separator/>
      </w:r>
    </w:p>
  </w:endnote>
  <w:endnote w:type="continuationSeparator" w:id="0">
    <w:p w14:paraId="4FF150A7" w14:textId="77777777" w:rsidR="00740853" w:rsidRDefault="00740853" w:rsidP="00767E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70456492"/>
      <w:docPartObj>
        <w:docPartGallery w:val="Page Numbers (Bottom of Page)"/>
        <w:docPartUnique/>
      </w:docPartObj>
    </w:sdtPr>
    <w:sdtEndPr/>
    <w:sdtContent>
      <w:sdt>
        <w:sdtPr>
          <w:id w:val="-1769616900"/>
          <w:docPartObj>
            <w:docPartGallery w:val="Page Numbers (Top of Page)"/>
            <w:docPartUnique/>
          </w:docPartObj>
        </w:sdtPr>
        <w:sdtEndPr/>
        <w:sdtContent>
          <w:p w14:paraId="1A900E32" w14:textId="77777777" w:rsidR="001B4193" w:rsidRDefault="001B4193">
            <w:pPr>
              <w:pStyle w:val="Footer"/>
              <w:jc w:val="right"/>
            </w:pPr>
            <w:r>
              <w:t xml:space="preserve">Page </w:t>
            </w:r>
            <w:r>
              <w:rPr>
                <w:b/>
                <w:bCs/>
              </w:rPr>
              <w:fldChar w:fldCharType="begin"/>
            </w:r>
            <w:r>
              <w:rPr>
                <w:b/>
                <w:bCs/>
              </w:rPr>
              <w:instrText xml:space="preserve"> PAGE </w:instrText>
            </w:r>
            <w:r>
              <w:rPr>
                <w:b/>
                <w:bCs/>
              </w:rPr>
              <w:fldChar w:fldCharType="separate"/>
            </w:r>
            <w:r w:rsidR="003E17A5">
              <w:rPr>
                <w:b/>
                <w:bCs/>
                <w:noProof/>
              </w:rPr>
              <w:t>1</w:t>
            </w:r>
            <w:r>
              <w:rPr>
                <w:b/>
                <w:bCs/>
              </w:rPr>
              <w:fldChar w:fldCharType="end"/>
            </w:r>
            <w:r>
              <w:t xml:space="preserve"> of </w:t>
            </w:r>
            <w:r>
              <w:rPr>
                <w:b/>
                <w:bCs/>
              </w:rPr>
              <w:fldChar w:fldCharType="begin"/>
            </w:r>
            <w:r>
              <w:rPr>
                <w:b/>
                <w:bCs/>
              </w:rPr>
              <w:instrText xml:space="preserve"> NUMPAGES  </w:instrText>
            </w:r>
            <w:r>
              <w:rPr>
                <w:b/>
                <w:bCs/>
              </w:rPr>
              <w:fldChar w:fldCharType="separate"/>
            </w:r>
            <w:r w:rsidR="003E17A5">
              <w:rPr>
                <w:b/>
                <w:bCs/>
                <w:noProof/>
              </w:rPr>
              <w:t>2</w:t>
            </w:r>
            <w:r>
              <w:rPr>
                <w:b/>
                <w:bCs/>
              </w:rPr>
              <w:fldChar w:fldCharType="end"/>
            </w:r>
          </w:p>
        </w:sdtContent>
      </w:sdt>
    </w:sdtContent>
  </w:sdt>
  <w:p w14:paraId="1A900E33" w14:textId="77777777" w:rsidR="001B4193" w:rsidRDefault="001B41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57037D" w14:textId="77777777" w:rsidR="00740853" w:rsidRDefault="00740853" w:rsidP="00767E71">
      <w:r>
        <w:separator/>
      </w:r>
    </w:p>
  </w:footnote>
  <w:footnote w:type="continuationSeparator" w:id="0">
    <w:p w14:paraId="0159116A" w14:textId="77777777" w:rsidR="00740853" w:rsidRDefault="00740853" w:rsidP="00767E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900E31" w14:textId="701AA2C3" w:rsidR="00767E71" w:rsidRPr="00147C2C" w:rsidRDefault="00FE71D5" w:rsidP="00FE71D5">
    <w:pPr>
      <w:pStyle w:val="Header"/>
      <w:jc w:val="center"/>
      <w:rPr>
        <w:sz w:val="32"/>
        <w:lang w:val="en-IE"/>
      </w:rPr>
    </w:pPr>
    <w:r w:rsidRPr="00147C2C">
      <w:rPr>
        <w:noProof/>
        <w:sz w:val="32"/>
      </w:rPr>
      <w:drawing>
        <wp:anchor distT="0" distB="0" distL="114300" distR="114300" simplePos="0" relativeHeight="251657216" behindDoc="1" locked="0" layoutInCell="1" allowOverlap="1" wp14:anchorId="39B19408" wp14:editId="50924C1E">
          <wp:simplePos x="0" y="0"/>
          <wp:positionH relativeFrom="column">
            <wp:posOffset>5625730</wp:posOffset>
          </wp:positionH>
          <wp:positionV relativeFrom="paragraph">
            <wp:posOffset>-357915</wp:posOffset>
          </wp:positionV>
          <wp:extent cx="802629" cy="450340"/>
          <wp:effectExtent l="0" t="0" r="0" b="0"/>
          <wp:wrapNone/>
          <wp:docPr id="1" name="Picture 6" descr="SETU logo">
            <a:extLst xmlns:a="http://schemas.openxmlformats.org/drawingml/2006/main">
              <a:ext uri="{FF2B5EF4-FFF2-40B4-BE49-F238E27FC236}">
                <a16:creationId xmlns:a16="http://schemas.microsoft.com/office/drawing/2014/main" id="{D10479BD-411E-49C3-A852-525789194F6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descr="SETU logo">
                    <a:extLst>
                      <a:ext uri="{FF2B5EF4-FFF2-40B4-BE49-F238E27FC236}">
                        <a16:creationId xmlns:a16="http://schemas.microsoft.com/office/drawing/2014/main" id="{D10479BD-411E-49C3-A852-525789194F6E}"/>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2629" cy="450340"/>
                  </a:xfrm>
                  <a:prstGeom prst="rect">
                    <a:avLst/>
                  </a:prstGeom>
                  <a:noFill/>
                  <a:extLst/>
                </pic:spPr>
              </pic:pic>
            </a:graphicData>
          </a:graphic>
          <wp14:sizeRelH relativeFrom="margin">
            <wp14:pctWidth>0</wp14:pctWidth>
          </wp14:sizeRelH>
          <wp14:sizeRelV relativeFrom="margin">
            <wp14:pctHeight>0</wp14:pctHeight>
          </wp14:sizeRelV>
        </wp:anchor>
      </w:drawing>
    </w:r>
    <w:r w:rsidR="00767E71" w:rsidRPr="00147C2C">
      <w:rPr>
        <w:sz w:val="32"/>
        <w:lang w:val="en-IE"/>
      </w:rPr>
      <w:t xml:space="preserve">AI </w:t>
    </w:r>
    <w:r w:rsidR="00F6135E" w:rsidRPr="00147C2C">
      <w:rPr>
        <w:sz w:val="32"/>
        <w:lang w:val="en-IE"/>
      </w:rPr>
      <w:t>in the Wild</w:t>
    </w:r>
    <w:r w:rsidR="00767E71" w:rsidRPr="00147C2C">
      <w:rPr>
        <w:sz w:val="32"/>
        <w:lang w:val="en-IE"/>
      </w:rPr>
      <w:t xml:space="preserve"> – 20</w:t>
    </w:r>
    <w:r w:rsidR="0066456B" w:rsidRPr="00147C2C">
      <w:rPr>
        <w:sz w:val="32"/>
        <w:lang w:val="en-IE"/>
      </w:rPr>
      <w:t>2</w:t>
    </w:r>
    <w:r w:rsidRPr="00147C2C">
      <w:rPr>
        <w:sz w:val="32"/>
        <w:lang w:val="en-IE"/>
      </w:rPr>
      <w:t>3</w:t>
    </w:r>
    <w:r w:rsidR="00215B61" w:rsidRPr="00147C2C">
      <w:rPr>
        <w:sz w:val="32"/>
        <w:lang w:val="en-IE"/>
      </w:rPr>
      <w:t>/</w:t>
    </w:r>
    <w:r w:rsidR="00767E71" w:rsidRPr="00147C2C">
      <w:rPr>
        <w:sz w:val="32"/>
        <w:lang w:val="en-IE"/>
      </w:rPr>
      <w:t>20</w:t>
    </w:r>
    <w:r w:rsidR="006B1850" w:rsidRPr="00147C2C">
      <w:rPr>
        <w:sz w:val="32"/>
        <w:lang w:val="en-IE"/>
      </w:rPr>
      <w:t>2</w:t>
    </w:r>
    <w:r w:rsidRPr="00147C2C">
      <w:rPr>
        <w:sz w:val="32"/>
        <w:lang w:val="en-IE"/>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EC41FE"/>
    <w:multiLevelType w:val="hybridMultilevel"/>
    <w:tmpl w:val="2940CB6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798E008B"/>
    <w:multiLevelType w:val="hybridMultilevel"/>
    <w:tmpl w:val="50A405CA"/>
    <w:lvl w:ilvl="0" w:tplc="18501DCA">
      <w:numFmt w:val="bullet"/>
      <w:lvlText w:val="-"/>
      <w:lvlJc w:val="left"/>
      <w:pPr>
        <w:ind w:left="720" w:hanging="360"/>
      </w:pPr>
      <w:rPr>
        <w:rFonts w:ascii="Calibri" w:eastAsiaTheme="minorHAnsi" w:hAnsi="Calibri" w:cs="Calibri"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7F42648F"/>
    <w:multiLevelType w:val="hybridMultilevel"/>
    <w:tmpl w:val="1124F55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Setting w:name="useWord2013TrackBottomHyphenation" w:uri="http://schemas.microsoft.com/office/word" w:val="1"/>
  </w:compat>
  <w:rsids>
    <w:rsidRoot w:val="004D105F"/>
    <w:rsid w:val="00003DCB"/>
    <w:rsid w:val="00006B31"/>
    <w:rsid w:val="00016BD1"/>
    <w:rsid w:val="00030693"/>
    <w:rsid w:val="000438C3"/>
    <w:rsid w:val="00056C46"/>
    <w:rsid w:val="000601C6"/>
    <w:rsid w:val="00062DA9"/>
    <w:rsid w:val="00063BEB"/>
    <w:rsid w:val="000B0536"/>
    <w:rsid w:val="000C1111"/>
    <w:rsid w:val="001465C8"/>
    <w:rsid w:val="00147C2C"/>
    <w:rsid w:val="00162CE3"/>
    <w:rsid w:val="00171C95"/>
    <w:rsid w:val="001B4193"/>
    <w:rsid w:val="001B61B0"/>
    <w:rsid w:val="00215B61"/>
    <w:rsid w:val="00230E85"/>
    <w:rsid w:val="002900EB"/>
    <w:rsid w:val="002A6AB1"/>
    <w:rsid w:val="002A7C33"/>
    <w:rsid w:val="002D7F53"/>
    <w:rsid w:val="003000D3"/>
    <w:rsid w:val="0030313A"/>
    <w:rsid w:val="00306D7F"/>
    <w:rsid w:val="00324B3A"/>
    <w:rsid w:val="00383BAE"/>
    <w:rsid w:val="00393B13"/>
    <w:rsid w:val="003E147D"/>
    <w:rsid w:val="003E17A5"/>
    <w:rsid w:val="004654C1"/>
    <w:rsid w:val="00470428"/>
    <w:rsid w:val="004A1C2C"/>
    <w:rsid w:val="004B250F"/>
    <w:rsid w:val="004D105F"/>
    <w:rsid w:val="004E3A48"/>
    <w:rsid w:val="004F3BEA"/>
    <w:rsid w:val="00504EDE"/>
    <w:rsid w:val="00525A6E"/>
    <w:rsid w:val="005521C6"/>
    <w:rsid w:val="00562D8B"/>
    <w:rsid w:val="0059719D"/>
    <w:rsid w:val="005A403E"/>
    <w:rsid w:val="00617077"/>
    <w:rsid w:val="00626297"/>
    <w:rsid w:val="00641B71"/>
    <w:rsid w:val="006451F6"/>
    <w:rsid w:val="006600D4"/>
    <w:rsid w:val="0066456B"/>
    <w:rsid w:val="006652FC"/>
    <w:rsid w:val="006718E0"/>
    <w:rsid w:val="006777E2"/>
    <w:rsid w:val="00683173"/>
    <w:rsid w:val="006928BF"/>
    <w:rsid w:val="006B1850"/>
    <w:rsid w:val="006C53C5"/>
    <w:rsid w:val="006C5486"/>
    <w:rsid w:val="006D05E9"/>
    <w:rsid w:val="006D6098"/>
    <w:rsid w:val="006E49BA"/>
    <w:rsid w:val="006F3027"/>
    <w:rsid w:val="007047A4"/>
    <w:rsid w:val="00740853"/>
    <w:rsid w:val="00747496"/>
    <w:rsid w:val="0076431B"/>
    <w:rsid w:val="00767E71"/>
    <w:rsid w:val="007824B9"/>
    <w:rsid w:val="00784BCE"/>
    <w:rsid w:val="00795C9D"/>
    <w:rsid w:val="007A53CE"/>
    <w:rsid w:val="007C51F3"/>
    <w:rsid w:val="007C5691"/>
    <w:rsid w:val="007C756F"/>
    <w:rsid w:val="007D016E"/>
    <w:rsid w:val="007F5761"/>
    <w:rsid w:val="00820E19"/>
    <w:rsid w:val="0082333C"/>
    <w:rsid w:val="00825CC2"/>
    <w:rsid w:val="00827EC7"/>
    <w:rsid w:val="00832083"/>
    <w:rsid w:val="008360B6"/>
    <w:rsid w:val="00852EBA"/>
    <w:rsid w:val="00872AB9"/>
    <w:rsid w:val="008B0F9B"/>
    <w:rsid w:val="00903052"/>
    <w:rsid w:val="00911F99"/>
    <w:rsid w:val="00983AE3"/>
    <w:rsid w:val="00984D60"/>
    <w:rsid w:val="009A1B12"/>
    <w:rsid w:val="009A3031"/>
    <w:rsid w:val="009D3D19"/>
    <w:rsid w:val="009D541F"/>
    <w:rsid w:val="009E5152"/>
    <w:rsid w:val="009E590D"/>
    <w:rsid w:val="00A306A2"/>
    <w:rsid w:val="00A436C0"/>
    <w:rsid w:val="00A64496"/>
    <w:rsid w:val="00A70981"/>
    <w:rsid w:val="00A77622"/>
    <w:rsid w:val="00AB224F"/>
    <w:rsid w:val="00AF3D12"/>
    <w:rsid w:val="00B16166"/>
    <w:rsid w:val="00B32610"/>
    <w:rsid w:val="00B7222B"/>
    <w:rsid w:val="00B81151"/>
    <w:rsid w:val="00B93CEF"/>
    <w:rsid w:val="00BA3FF5"/>
    <w:rsid w:val="00BD3E7B"/>
    <w:rsid w:val="00BE76D2"/>
    <w:rsid w:val="00BF0C18"/>
    <w:rsid w:val="00C004A1"/>
    <w:rsid w:val="00C41B02"/>
    <w:rsid w:val="00C5289A"/>
    <w:rsid w:val="00C87283"/>
    <w:rsid w:val="00C976A2"/>
    <w:rsid w:val="00CF68A2"/>
    <w:rsid w:val="00D106A0"/>
    <w:rsid w:val="00D147E2"/>
    <w:rsid w:val="00D228F9"/>
    <w:rsid w:val="00D53E8B"/>
    <w:rsid w:val="00D64D6C"/>
    <w:rsid w:val="00D7495B"/>
    <w:rsid w:val="00D90590"/>
    <w:rsid w:val="00D97023"/>
    <w:rsid w:val="00DC0FB3"/>
    <w:rsid w:val="00DC1B3C"/>
    <w:rsid w:val="00DD6AD0"/>
    <w:rsid w:val="00DE450D"/>
    <w:rsid w:val="00EB6C6C"/>
    <w:rsid w:val="00EC3A39"/>
    <w:rsid w:val="00EE1A8C"/>
    <w:rsid w:val="00F33C7F"/>
    <w:rsid w:val="00F34A8E"/>
    <w:rsid w:val="00F47A36"/>
    <w:rsid w:val="00F51AA4"/>
    <w:rsid w:val="00F5325E"/>
    <w:rsid w:val="00F6135E"/>
    <w:rsid w:val="00F954DC"/>
    <w:rsid w:val="00FA13E5"/>
    <w:rsid w:val="00FB35D3"/>
    <w:rsid w:val="00FB382E"/>
    <w:rsid w:val="00FE71D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00E14"/>
  <w15:docId w15:val="{9EA5D608-A5BC-47E1-84A2-FD41C5753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B30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4D105F"/>
    <w:pPr>
      <w:spacing w:beforeLines="1"/>
    </w:pPr>
    <w:rPr>
      <w:rFonts w:ascii="Times" w:hAnsi="Times" w:cs="Times New Roman"/>
      <w:sz w:val="20"/>
      <w:szCs w:val="20"/>
    </w:rPr>
  </w:style>
  <w:style w:type="paragraph" w:styleId="Header">
    <w:name w:val="header"/>
    <w:basedOn w:val="Normal"/>
    <w:link w:val="HeaderChar"/>
    <w:uiPriority w:val="99"/>
    <w:unhideWhenUsed/>
    <w:rsid w:val="00767E71"/>
    <w:pPr>
      <w:tabs>
        <w:tab w:val="center" w:pos="4513"/>
        <w:tab w:val="right" w:pos="9026"/>
      </w:tabs>
    </w:pPr>
  </w:style>
  <w:style w:type="character" w:customStyle="1" w:styleId="HeaderChar">
    <w:name w:val="Header Char"/>
    <w:basedOn w:val="DefaultParagraphFont"/>
    <w:link w:val="Header"/>
    <w:uiPriority w:val="99"/>
    <w:rsid w:val="00767E71"/>
  </w:style>
  <w:style w:type="paragraph" w:styleId="Footer">
    <w:name w:val="footer"/>
    <w:basedOn w:val="Normal"/>
    <w:link w:val="FooterChar"/>
    <w:uiPriority w:val="99"/>
    <w:unhideWhenUsed/>
    <w:rsid w:val="00767E71"/>
    <w:pPr>
      <w:tabs>
        <w:tab w:val="center" w:pos="4513"/>
        <w:tab w:val="right" w:pos="9026"/>
      </w:tabs>
    </w:pPr>
  </w:style>
  <w:style w:type="character" w:customStyle="1" w:styleId="FooterChar">
    <w:name w:val="Footer Char"/>
    <w:basedOn w:val="DefaultParagraphFont"/>
    <w:link w:val="Footer"/>
    <w:uiPriority w:val="99"/>
    <w:rsid w:val="00767E71"/>
  </w:style>
  <w:style w:type="character" w:styleId="Hyperlink">
    <w:name w:val="Hyperlink"/>
    <w:basedOn w:val="DefaultParagraphFont"/>
    <w:uiPriority w:val="99"/>
    <w:unhideWhenUsed/>
    <w:rsid w:val="002A7C33"/>
    <w:rPr>
      <w:color w:val="0000FF" w:themeColor="hyperlink"/>
      <w:u w:val="single"/>
    </w:rPr>
  </w:style>
  <w:style w:type="character" w:styleId="UnresolvedMention">
    <w:name w:val="Unresolved Mention"/>
    <w:basedOn w:val="DefaultParagraphFont"/>
    <w:uiPriority w:val="99"/>
    <w:semiHidden/>
    <w:unhideWhenUsed/>
    <w:rsid w:val="002A7C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8968373">
      <w:bodyDiv w:val="1"/>
      <w:marLeft w:val="0"/>
      <w:marRight w:val="0"/>
      <w:marTop w:val="0"/>
      <w:marBottom w:val="0"/>
      <w:divBdr>
        <w:top w:val="none" w:sz="0" w:space="0" w:color="auto"/>
        <w:left w:val="none" w:sz="0" w:space="0" w:color="auto"/>
        <w:bottom w:val="none" w:sz="0" w:space="0" w:color="auto"/>
        <w:right w:val="none" w:sz="0" w:space="0" w:color="auto"/>
      </w:divBdr>
    </w:div>
    <w:div w:id="878862364">
      <w:bodyDiv w:val="1"/>
      <w:marLeft w:val="0"/>
      <w:marRight w:val="0"/>
      <w:marTop w:val="0"/>
      <w:marBottom w:val="0"/>
      <w:divBdr>
        <w:top w:val="none" w:sz="0" w:space="0" w:color="auto"/>
        <w:left w:val="none" w:sz="0" w:space="0" w:color="auto"/>
        <w:bottom w:val="none" w:sz="0" w:space="0" w:color="auto"/>
        <w:right w:val="none" w:sz="0" w:space="0" w:color="auto"/>
      </w:divBdr>
    </w:div>
    <w:div w:id="1392998089">
      <w:bodyDiv w:val="1"/>
      <w:marLeft w:val="0"/>
      <w:marRight w:val="0"/>
      <w:marTop w:val="0"/>
      <w:marBottom w:val="0"/>
      <w:divBdr>
        <w:top w:val="none" w:sz="0" w:space="0" w:color="auto"/>
        <w:left w:val="none" w:sz="0" w:space="0" w:color="auto"/>
        <w:bottom w:val="none" w:sz="0" w:space="0" w:color="auto"/>
        <w:right w:val="none" w:sz="0" w:space="0" w:color="auto"/>
      </w:divBdr>
    </w:div>
    <w:div w:id="17679938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datasets/uciml/pima-indians-diabetes-database"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kaggle.com/datasets/joebeachcapital/differentiated-thyroid-cancer-recurrence/data"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1067</TotalTime>
  <Pages>2</Pages>
  <Words>376</Words>
  <Characters>2148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Institute of Technology Carlow</Company>
  <LinksUpToDate>false</LinksUpToDate>
  <CharactersWithSpaces>2519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Oisin Cawley</dc:creator>
  <cp:keywords/>
  <cp:lastModifiedBy>Oisin Cawley</cp:lastModifiedBy>
  <cp:revision>101</cp:revision>
  <cp:lastPrinted>2015-09-18T07:39:00Z</cp:lastPrinted>
  <dcterms:created xsi:type="dcterms:W3CDTF">2010-10-19T11:04:00Z</dcterms:created>
  <dcterms:modified xsi:type="dcterms:W3CDTF">2024-01-25T15:30:00Z</dcterms:modified>
</cp:coreProperties>
</file>