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E0BBB" w14:textId="3A46AF0E" w:rsidR="002E64AE" w:rsidRDefault="00A452CB" w:rsidP="00A452CB">
      <w:pPr>
        <w:ind w:firstLine="720"/>
      </w:pPr>
      <w:r w:rsidRPr="00A452CB">
        <w:t>Today, I'll be discussing the intricate web of technical and emergent biases within the Shein app, a popular online shopping platform. Our investigation reveals how these biases and dark patterns influence user behavior, potentially compromising user values and privacy.</w:t>
      </w:r>
    </w:p>
    <w:p w14:paraId="7D434C60" w14:textId="134950A7" w:rsidR="00A452CB" w:rsidRDefault="00A452CB" w:rsidP="00A452CB">
      <w:pPr>
        <w:ind w:firstLine="720"/>
      </w:pPr>
      <w:r w:rsidRPr="00A452CB">
        <w:t>Firstly, Shein cleverly employs several techniques to guide user behavior more through intuition than reason. Constant notifications create a false sense of urgency, while continuous sales, personalized recommendations, and the infinite scrollbar encourage impulsive purchases. These strategies, combined with marketing focused on Gen Z and leveraging social influencers, craft a highly persuasive and somewhat manipulative user experience.</w:t>
      </w:r>
    </w:p>
    <w:p w14:paraId="2EC6BB4D" w14:textId="73F395FF" w:rsidR="00A452CB" w:rsidRDefault="00A452CB" w:rsidP="00A452CB">
      <w:pPr>
        <w:ind w:firstLine="720"/>
      </w:pPr>
      <w:r>
        <w:t>Our analysis identifies multiple biases within the app:</w:t>
      </w:r>
    </w:p>
    <w:p w14:paraId="190C3FC8" w14:textId="4BDD4276" w:rsidR="00A452CB" w:rsidRDefault="00A452CB" w:rsidP="00A452CB">
      <w:pPr>
        <w:pStyle w:val="ListParagraph"/>
        <w:numPr>
          <w:ilvl w:val="0"/>
          <w:numId w:val="1"/>
        </w:numPr>
      </w:pPr>
      <w:r>
        <w:t>Feedback Loops and Feature Selection Bias amplify specific user behaviors and preferences, potentially sidelining a broader audience.</w:t>
      </w:r>
    </w:p>
    <w:p w14:paraId="05F7A816" w14:textId="7AE14715" w:rsidR="00A452CB" w:rsidRDefault="00A452CB" w:rsidP="00A452CB">
      <w:pPr>
        <w:pStyle w:val="ListParagraph"/>
        <w:numPr>
          <w:ilvl w:val="0"/>
          <w:numId w:val="1"/>
        </w:numPr>
      </w:pPr>
      <w:r>
        <w:t>Cultural and Gender Bias skew the app's appeal and accessibility towards young women in Western countries, neglecting a diverse global audience.</w:t>
      </w:r>
    </w:p>
    <w:p w14:paraId="096F77AC" w14:textId="69BEC704" w:rsidR="00A452CB" w:rsidRDefault="00A452CB" w:rsidP="00A452CB">
      <w:pPr>
        <w:pStyle w:val="ListParagraph"/>
        <w:numPr>
          <w:ilvl w:val="0"/>
          <w:numId w:val="1"/>
        </w:numPr>
      </w:pPr>
      <w:r>
        <w:t>Accessibility Bias poses challenges for users with color blindness, and the Overgeneralization and Underrepresentation further narrow the perceived target demographic.</w:t>
      </w:r>
    </w:p>
    <w:p w14:paraId="27EAFB07" w14:textId="19484E3B" w:rsidR="00A452CB" w:rsidRDefault="00A452CB" w:rsidP="00A452CB">
      <w:pPr>
        <w:ind w:firstLine="720"/>
      </w:pPr>
      <w:r w:rsidRPr="00A452CB">
        <w:t>Shein's data collection practices are extensive, encompassing personal</w:t>
      </w:r>
      <w:r>
        <w:t xml:space="preserve"> </w:t>
      </w:r>
      <w:r w:rsidRPr="00A452CB">
        <w:t>information, financial records, location data, and even device usage. This level o</w:t>
      </w:r>
      <w:r>
        <w:t xml:space="preserve">f </w:t>
      </w:r>
      <w:r w:rsidRPr="00A452CB">
        <w:t>collection raises significant privacy concerns, especially considering the lack of transparency about how this data is used or protected.</w:t>
      </w:r>
    </w:p>
    <w:p w14:paraId="094BDD79" w14:textId="77777777" w:rsidR="00A452CB" w:rsidRDefault="00A452CB" w:rsidP="00A452CB">
      <w:pPr>
        <w:ind w:firstLine="720"/>
      </w:pPr>
      <w:r>
        <w:t>Shein utilizes dark patterns to further influence user decisions:</w:t>
      </w:r>
    </w:p>
    <w:p w14:paraId="387AB316" w14:textId="4700938D" w:rsidR="00A452CB" w:rsidRDefault="00A452CB" w:rsidP="00A452CB">
      <w:pPr>
        <w:pStyle w:val="ListParagraph"/>
        <w:numPr>
          <w:ilvl w:val="0"/>
          <w:numId w:val="1"/>
        </w:numPr>
      </w:pPr>
      <w:r>
        <w:t>Disguised Ads and Roach Hotel tactics trap users into unwanted subscriptions and notifications.</w:t>
      </w:r>
    </w:p>
    <w:p w14:paraId="5635263D" w14:textId="2F74CDE8" w:rsidR="00A452CB" w:rsidRDefault="00A452CB" w:rsidP="00A452CB">
      <w:pPr>
        <w:pStyle w:val="ListParagraph"/>
        <w:numPr>
          <w:ilvl w:val="0"/>
          <w:numId w:val="1"/>
        </w:numPr>
      </w:pPr>
      <w:r>
        <w:t>Hidden Costs and Forced Continuity subtly increase spending.</w:t>
      </w:r>
    </w:p>
    <w:p w14:paraId="5008C46E" w14:textId="56F1735B" w:rsidR="00A452CB" w:rsidRDefault="00A452CB" w:rsidP="00A452CB">
      <w:pPr>
        <w:pStyle w:val="ListParagraph"/>
        <w:numPr>
          <w:ilvl w:val="0"/>
          <w:numId w:val="1"/>
        </w:numPr>
      </w:pPr>
      <w:r>
        <w:t>Sneak into Basket and Bait and Switch manipulate shopping choices.</w:t>
      </w:r>
    </w:p>
    <w:p w14:paraId="134CEBA3" w14:textId="63BFF466" w:rsidR="00A452CB" w:rsidRDefault="00A452CB" w:rsidP="00A452CB">
      <w:pPr>
        <w:ind w:firstLine="720"/>
      </w:pPr>
      <w:r>
        <w:t>These patterns not only exploit user biases but also potentially violate user trust and ethical standards.</w:t>
      </w:r>
    </w:p>
    <w:p w14:paraId="39EBA739" w14:textId="4248C892" w:rsidR="00A452CB" w:rsidRDefault="00A452CB" w:rsidP="00A452CB">
      <w:pPr>
        <w:ind w:firstLine="720"/>
      </w:pPr>
      <w:r w:rsidRPr="00A452CB">
        <w:t>In conclusion, while Shein offers a convenient and appealing shopping experience, it's crucial for users to be aware of the underlying biases and dark patterns at play. As consumers, understanding these tactics empowers us to make more informed decisions and protect our values and privacy in the digital marketplace. Thank you.</w:t>
      </w:r>
    </w:p>
    <w:sectPr w:rsidR="00A45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B2415"/>
    <w:multiLevelType w:val="hybridMultilevel"/>
    <w:tmpl w:val="14A08B48"/>
    <w:lvl w:ilvl="0" w:tplc="D5F4701A">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71781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4D4"/>
    <w:rsid w:val="0002745B"/>
    <w:rsid w:val="001474D4"/>
    <w:rsid w:val="002E64AE"/>
    <w:rsid w:val="00564627"/>
    <w:rsid w:val="006E2949"/>
    <w:rsid w:val="00A452CB"/>
    <w:rsid w:val="00F92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684F3"/>
  <w15:chartTrackingRefBased/>
  <w15:docId w15:val="{8CC6288E-B26E-4096-A465-8F2C41FA0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7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74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74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74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74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74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74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74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4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74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74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74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74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74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74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74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74D4"/>
    <w:rPr>
      <w:rFonts w:eastAsiaTheme="majorEastAsia" w:cstheme="majorBidi"/>
      <w:color w:val="272727" w:themeColor="text1" w:themeTint="D8"/>
    </w:rPr>
  </w:style>
  <w:style w:type="paragraph" w:styleId="Title">
    <w:name w:val="Title"/>
    <w:basedOn w:val="Normal"/>
    <w:next w:val="Normal"/>
    <w:link w:val="TitleChar"/>
    <w:uiPriority w:val="10"/>
    <w:qFormat/>
    <w:rsid w:val="00147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4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4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74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74D4"/>
    <w:pPr>
      <w:spacing w:before="160"/>
      <w:jc w:val="center"/>
    </w:pPr>
    <w:rPr>
      <w:i/>
      <w:iCs/>
      <w:color w:val="404040" w:themeColor="text1" w:themeTint="BF"/>
    </w:rPr>
  </w:style>
  <w:style w:type="character" w:customStyle="1" w:styleId="QuoteChar">
    <w:name w:val="Quote Char"/>
    <w:basedOn w:val="DefaultParagraphFont"/>
    <w:link w:val="Quote"/>
    <w:uiPriority w:val="29"/>
    <w:rsid w:val="001474D4"/>
    <w:rPr>
      <w:i/>
      <w:iCs/>
      <w:color w:val="404040" w:themeColor="text1" w:themeTint="BF"/>
    </w:rPr>
  </w:style>
  <w:style w:type="paragraph" w:styleId="ListParagraph">
    <w:name w:val="List Paragraph"/>
    <w:basedOn w:val="Normal"/>
    <w:uiPriority w:val="34"/>
    <w:qFormat/>
    <w:rsid w:val="001474D4"/>
    <w:pPr>
      <w:ind w:left="720"/>
      <w:contextualSpacing/>
    </w:pPr>
  </w:style>
  <w:style w:type="character" w:styleId="IntenseEmphasis">
    <w:name w:val="Intense Emphasis"/>
    <w:basedOn w:val="DefaultParagraphFont"/>
    <w:uiPriority w:val="21"/>
    <w:qFormat/>
    <w:rsid w:val="001474D4"/>
    <w:rPr>
      <w:i/>
      <w:iCs/>
      <w:color w:val="0F4761" w:themeColor="accent1" w:themeShade="BF"/>
    </w:rPr>
  </w:style>
  <w:style w:type="paragraph" w:styleId="IntenseQuote">
    <w:name w:val="Intense Quote"/>
    <w:basedOn w:val="Normal"/>
    <w:next w:val="Normal"/>
    <w:link w:val="IntenseQuoteChar"/>
    <w:uiPriority w:val="30"/>
    <w:qFormat/>
    <w:rsid w:val="00147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74D4"/>
    <w:rPr>
      <w:i/>
      <w:iCs/>
      <w:color w:val="0F4761" w:themeColor="accent1" w:themeShade="BF"/>
    </w:rPr>
  </w:style>
  <w:style w:type="character" w:styleId="IntenseReference">
    <w:name w:val="Intense Reference"/>
    <w:basedOn w:val="DefaultParagraphFont"/>
    <w:uiPriority w:val="32"/>
    <w:qFormat/>
    <w:rsid w:val="00147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7285161">
      <w:bodyDiv w:val="1"/>
      <w:marLeft w:val="0"/>
      <w:marRight w:val="0"/>
      <w:marTop w:val="0"/>
      <w:marBottom w:val="0"/>
      <w:divBdr>
        <w:top w:val="none" w:sz="0" w:space="0" w:color="auto"/>
        <w:left w:val="none" w:sz="0" w:space="0" w:color="auto"/>
        <w:bottom w:val="none" w:sz="0" w:space="0" w:color="auto"/>
        <w:right w:val="none" w:sz="0" w:space="0" w:color="auto"/>
      </w:divBdr>
    </w:div>
    <w:div w:id="202227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C00265675) Haotai Xiong</dc:creator>
  <cp:keywords/>
  <dc:description/>
  <cp:lastModifiedBy>(Student  C00265675) Haotai Xiong</cp:lastModifiedBy>
  <cp:revision>3</cp:revision>
  <dcterms:created xsi:type="dcterms:W3CDTF">2024-04-08T08:54:00Z</dcterms:created>
  <dcterms:modified xsi:type="dcterms:W3CDTF">2024-04-08T08:57:00Z</dcterms:modified>
</cp:coreProperties>
</file>