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9DD2B0" w14:textId="33C10D8D" w:rsidR="00B7318F" w:rsidRPr="00B7318F" w:rsidRDefault="00523613" w:rsidP="00B7318F">
      <w:pPr>
        <w:pStyle w:val="Titre1"/>
      </w:pPr>
      <w:bookmarkStart w:id="0" w:name="_Toc213628995"/>
      <w:r>
        <w:t>Dossier d’architecture technique</w:t>
      </w:r>
      <w:bookmarkEnd w:id="0"/>
      <w:r>
        <w:rPr>
          <w:sz w:val="28"/>
          <w:szCs w:val="28"/>
        </w:rPr>
        <w:br/>
      </w:r>
    </w:p>
    <w:sdt>
      <w:sdtPr>
        <w:rPr>
          <w:rFonts w:asciiTheme="minorHAnsi" w:eastAsiaTheme="minorHAnsi" w:hAnsiTheme="minorHAnsi" w:cstheme="minorBidi"/>
          <w:color w:val="auto"/>
          <w:kern w:val="2"/>
          <w:sz w:val="24"/>
          <w:szCs w:val="24"/>
          <w:lang w:eastAsia="en-US"/>
          <w14:ligatures w14:val="standardContextual"/>
        </w:rPr>
        <w:id w:val="-381712033"/>
        <w:docPartObj>
          <w:docPartGallery w:val="Table of Contents"/>
          <w:docPartUnique/>
        </w:docPartObj>
      </w:sdtPr>
      <w:sdtEndPr>
        <w:rPr>
          <w:b/>
          <w:bCs/>
        </w:rPr>
      </w:sdtEndPr>
      <w:sdtContent>
        <w:p w14:paraId="10A86A61" w14:textId="45590749" w:rsidR="00B7318F" w:rsidRDefault="00B7318F">
          <w:pPr>
            <w:pStyle w:val="En-ttedetabledesmatires"/>
          </w:pPr>
          <w:r>
            <w:t>Sommaire</w:t>
          </w:r>
        </w:p>
        <w:p w14:paraId="0699A6FE" w14:textId="3A43C378" w:rsidR="00B7318F" w:rsidRDefault="00B7318F">
          <w:pPr>
            <w:pStyle w:val="TM1"/>
            <w:tabs>
              <w:tab w:val="right" w:leader="dot" w:pos="9062"/>
            </w:tabs>
            <w:rPr>
              <w:noProof/>
            </w:rPr>
          </w:pPr>
          <w:r>
            <w:fldChar w:fldCharType="begin"/>
            <w:instrText xml:space="preserve"> TOC \o "1-3" \h \z \u </w:instrText>
            <w:fldChar w:fldCharType="separate"/>
          </w:r>
          <w:hyperlink w:anchor="_Toc213628995" w:history="1">
            <w:r>
              <w:rPr>
                <w:rStyle w:val="Lienhypertexte"/>
                <w:noProof/>
              </w:rPr>
              <w:t>Dossier d’architecture technique</w:t>
            </w:r>
            <w:r>
              <w:rPr>
                <w:noProof/>
                <w:webHidden/>
              </w:rPr>
              <w:tab/>
              <w:fldChar w:fldCharType="begin"/>
              <w:instrText xml:space="preserve"> PAGEREF _Toc213628995 \h </w:instrText>
              <w:fldChar w:fldCharType="separate"/>
              <w:t>1</w:t>
              <w:fldChar w:fldCharType="end"/>
            </w:r>
          </w:hyperlink>
        </w:p>
        <w:p w14:paraId="4FA818F1" w14:textId="4DA69E26" w:rsidR="00B7318F" w:rsidRDefault="00B7318F">
          <w:pPr>
            <w:pStyle w:val="TM2"/>
            <w:tabs>
              <w:tab w:val="right" w:leader="dot" w:pos="9062"/>
            </w:tabs>
            <w:rPr>
              <w:rFonts w:eastAsiaTheme="minorEastAsia"/>
              <w:noProof/>
              <w:lang w:eastAsia="fr-FR"/>
            </w:rPr>
          </w:pPr>
          <w:hyperlink w:anchor="_Toc213628996" w:history="1">
            <w:r>
              <w:rPr>
                <w:rStyle w:val="Lienhypertexte"/>
                <w:noProof/>
              </w:rPr>
              <w:t>1.Introduction</w:t>
            </w:r>
            <w:r>
              <w:rPr>
                <w:noProof/>
                <w:webHidden/>
              </w:rPr>
              <w:tab/>
              <w:fldChar w:fldCharType="begin"/>
              <w:instrText xml:space="preserve"> PAGEREF _Toc213628996 \h </w:instrText>
              <w:fldChar w:fldCharType="separate"/>
              <w:t>2</w:t>
              <w:fldChar w:fldCharType="end"/>
            </w:r>
          </w:hyperlink>
        </w:p>
        <w:p w14:paraId="7ED1B801" w14:textId="0EED8DC1" w:rsidR="00B7318F" w:rsidRDefault="00B7318F">
          <w:pPr>
            <w:pStyle w:val="TM3"/>
            <w:tabs>
              <w:tab w:val="right" w:leader="dot" w:pos="9062"/>
            </w:tabs>
            <w:rPr>
              <w:rFonts w:eastAsiaTheme="minorEastAsia"/>
              <w:noProof/>
              <w:lang w:eastAsia="fr-FR"/>
            </w:rPr>
          </w:pPr>
          <w:hyperlink w:anchor="_Toc213628997" w:history="1">
            <w:r>
              <w:rPr>
                <w:rStyle w:val="Lienhypertexte"/>
                <w:noProof/>
              </w:rPr>
              <w:t>1.2 Objectifs du projet</w:t>
            </w:r>
            <w:r>
              <w:rPr>
                <w:noProof/>
                <w:webHidden/>
              </w:rPr>
              <w:tab/>
              <w:fldChar w:fldCharType="begin"/>
              <w:instrText xml:space="preserve"> PAGEREF _Toc213628997 \h </w:instrText>
              <w:fldChar w:fldCharType="separate"/>
              <w:t>2</w:t>
              <w:fldChar w:fldCharType="end"/>
            </w:r>
          </w:hyperlink>
        </w:p>
        <w:p w14:paraId="4E8CF220" w14:textId="73452CDA" w:rsidR="00B7318F" w:rsidRDefault="00B7318F">
          <w:pPr>
            <w:pStyle w:val="TM3"/>
            <w:tabs>
              <w:tab w:val="right" w:leader="dot" w:pos="9062"/>
            </w:tabs>
            <w:rPr>
              <w:rFonts w:eastAsiaTheme="minorEastAsia"/>
              <w:noProof/>
              <w:lang w:eastAsia="fr-FR"/>
            </w:rPr>
          </w:pPr>
          <w:hyperlink w:anchor="_Toc213628998" w:history="1">
            <w:r>
              <w:rPr>
                <w:rStyle w:val="Lienhypertexte"/>
                <w:noProof/>
              </w:rPr>
              <w:t>1.3 Méthodologie adoptée</w:t>
            </w:r>
            <w:r>
              <w:rPr>
                <w:noProof/>
                <w:webHidden/>
              </w:rPr>
              <w:tab/>
              <w:fldChar w:fldCharType="begin"/>
              <w:instrText xml:space="preserve"> PAGEREF _Toc213628998 \h </w:instrText>
              <w:fldChar w:fldCharType="separate"/>
              <w:t>3</w:t>
              <w:fldChar w:fldCharType="end"/>
            </w:r>
          </w:hyperlink>
        </w:p>
        <w:p w14:paraId="1031A7E5" w14:textId="286DCAFA" w:rsidR="00B7318F" w:rsidRDefault="00B7318F">
          <w:pPr>
            <w:pStyle w:val="TM2"/>
            <w:tabs>
              <w:tab w:val="right" w:leader="dot" w:pos="9062"/>
            </w:tabs>
            <w:rPr>
              <w:rFonts w:eastAsiaTheme="minorEastAsia"/>
              <w:noProof/>
              <w:lang w:eastAsia="fr-FR"/>
            </w:rPr>
          </w:pPr>
          <w:hyperlink w:anchor="_Toc213628999" w:history="1">
            <w:r>
              <w:rPr>
                <w:rStyle w:val="Lienhypertexte"/>
                <w:noProof/>
              </w:rPr>
              <w:t>2. Étude de risques</w:t>
            </w:r>
            <w:r>
              <w:rPr>
                <w:noProof/>
                <w:webHidden/>
              </w:rPr>
              <w:tab/>
              <w:fldChar w:fldCharType="begin"/>
              <w:instrText xml:space="preserve"> PAGEREF _Toc213628999 \h </w:instrText>
              <w:fldChar w:fldCharType="separate"/>
              <w:t>3</w:t>
              <w:fldChar w:fldCharType="end"/>
            </w:r>
          </w:hyperlink>
        </w:p>
        <w:p w14:paraId="5C02AFBE" w14:textId="7392125F" w:rsidR="00B7318F" w:rsidRDefault="00B7318F">
          <w:pPr>
            <w:pStyle w:val="TM3"/>
            <w:tabs>
              <w:tab w:val="right" w:leader="dot" w:pos="9062"/>
            </w:tabs>
            <w:rPr>
              <w:rFonts w:eastAsiaTheme="minorEastAsia"/>
              <w:noProof/>
              <w:lang w:eastAsia="fr-FR"/>
            </w:rPr>
          </w:pPr>
          <w:hyperlink w:anchor="_Toc213629000" w:history="1">
            <w:r>
              <w:rPr>
                <w:rStyle w:val="Lienhypertexte"/>
                <w:noProof/>
              </w:rPr>
              <w:t>2.1 Identification des actifs sensibles</w:t>
            </w:r>
            <w:r>
              <w:rPr>
                <w:noProof/>
                <w:webHidden/>
              </w:rPr>
              <w:tab/>
              <w:fldChar w:fldCharType="begin"/>
              <w:instrText xml:space="preserve"> PAGEREF _Toc213629000 \h </w:instrText>
              <w:fldChar w:fldCharType="separate"/>
              <w:t>3</w:t>
              <w:fldChar w:fldCharType="end"/>
            </w:r>
          </w:hyperlink>
        </w:p>
        <w:p w14:paraId="6E1CE4A9" w14:textId="7DFE398B" w:rsidR="00B7318F" w:rsidRDefault="00B7318F">
          <w:pPr>
            <w:pStyle w:val="TM3"/>
            <w:tabs>
              <w:tab w:val="right" w:leader="dot" w:pos="9062"/>
            </w:tabs>
            <w:rPr>
              <w:rFonts w:eastAsiaTheme="minorEastAsia"/>
              <w:noProof/>
              <w:lang w:eastAsia="fr-FR"/>
            </w:rPr>
          </w:pPr>
          <w:hyperlink w:anchor="_Toc213629001" w:history="1">
            <w:r>
              <w:rPr>
                <w:rStyle w:val="Lienhypertexte"/>
                <w:noProof/>
              </w:rPr>
              <w:t>2.2 Menaces et vulnérabilités</w:t>
            </w:r>
            <w:r>
              <w:rPr>
                <w:noProof/>
                <w:webHidden/>
              </w:rPr>
              <w:tab/>
              <w:fldChar w:fldCharType="begin"/>
              <w:instrText xml:space="preserve"> PAGEREF _Toc213629001 \h </w:instrText>
              <w:fldChar w:fldCharType="separate"/>
              <w:t>4</w:t>
              <w:fldChar w:fldCharType="end"/>
            </w:r>
          </w:hyperlink>
        </w:p>
        <w:p w14:paraId="657D2306" w14:textId="1DD61E28" w:rsidR="00B7318F" w:rsidRDefault="00B7318F">
          <w:pPr>
            <w:pStyle w:val="TM3"/>
            <w:tabs>
              <w:tab w:val="right" w:leader="dot" w:pos="9062"/>
            </w:tabs>
            <w:rPr>
              <w:rFonts w:eastAsiaTheme="minorEastAsia"/>
              <w:noProof/>
              <w:lang w:eastAsia="fr-FR"/>
            </w:rPr>
          </w:pPr>
          <w:hyperlink w:anchor="_Toc213629002" w:history="1">
            <w:r>
              <w:rPr>
                <w:rStyle w:val="Lienhypertexte"/>
                <w:noProof/>
              </w:rPr>
              <w:t>2.3 Normes et référentiels applicables</w:t>
            </w:r>
            <w:r>
              <w:rPr>
                <w:noProof/>
                <w:webHidden/>
              </w:rPr>
              <w:tab/>
              <w:fldChar w:fldCharType="begin"/>
              <w:instrText xml:space="preserve"> PAGEREF _Toc213629002 \h </w:instrText>
              <w:fldChar w:fldCharType="separate"/>
              <w:t>5</w:t>
              <w:fldChar w:fldCharType="end"/>
            </w:r>
          </w:hyperlink>
        </w:p>
        <w:p w14:paraId="0CB5924C" w14:textId="1BC6680C" w:rsidR="00B7318F" w:rsidRDefault="00B7318F">
          <w:pPr>
            <w:pStyle w:val="TM3"/>
            <w:tabs>
              <w:tab w:val="right" w:leader="dot" w:pos="9062"/>
            </w:tabs>
            <w:rPr>
              <w:rFonts w:eastAsiaTheme="minorEastAsia"/>
              <w:noProof/>
              <w:lang w:eastAsia="fr-FR"/>
            </w:rPr>
          </w:pPr>
          <w:hyperlink w:anchor="_Toc213629003" w:history="1">
            <w:r>
              <w:rPr>
                <w:rStyle w:val="Lienhypertexte"/>
                <w:noProof/>
              </w:rPr>
              <w:t>2.4 Mesures de réduction des risques</w:t>
            </w:r>
            <w:r>
              <w:rPr>
                <w:noProof/>
                <w:webHidden/>
              </w:rPr>
              <w:tab/>
              <w:fldChar w:fldCharType="begin"/>
              <w:instrText xml:space="preserve"> PAGEREF _Toc213629003 \h </w:instrText>
              <w:fldChar w:fldCharType="separate"/>
              <w:t>5</w:t>
              <w:fldChar w:fldCharType="end"/>
            </w:r>
          </w:hyperlink>
        </w:p>
        <w:p w14:paraId="2CBA1D6A" w14:textId="78398A25" w:rsidR="00B7318F" w:rsidRDefault="00B7318F">
          <w:pPr>
            <w:pStyle w:val="TM3"/>
            <w:tabs>
              <w:tab w:val="right" w:leader="dot" w:pos="9062"/>
            </w:tabs>
            <w:rPr>
              <w:rFonts w:eastAsiaTheme="minorEastAsia"/>
              <w:noProof/>
              <w:lang w:eastAsia="fr-FR"/>
            </w:rPr>
          </w:pPr>
          <w:hyperlink w:anchor="_Toc213629004" w:history="1">
            <w:r>
              <w:rPr>
                <w:rStyle w:val="Lienhypertexte"/>
                <w:noProof/>
              </w:rPr>
              <w:t>2.5 Suggestions complémentaires</w:t>
            </w:r>
            <w:r>
              <w:rPr>
                <w:noProof/>
                <w:webHidden/>
              </w:rPr>
              <w:tab/>
              <w:fldChar w:fldCharType="begin"/>
              <w:instrText xml:space="preserve"> PAGEREF _Toc213629004 \h </w:instrText>
              <w:fldChar w:fldCharType="separate"/>
              <w:t>6</w:t>
              <w:fldChar w:fldCharType="end"/>
            </w:r>
          </w:hyperlink>
        </w:p>
        <w:p w14:paraId="7B0740FF" w14:textId="046029A0" w:rsidR="00B7318F" w:rsidRDefault="00B7318F">
          <w:pPr>
            <w:pStyle w:val="TM2"/>
            <w:tabs>
              <w:tab w:val="right" w:leader="dot" w:pos="9062"/>
            </w:tabs>
            <w:rPr>
              <w:rFonts w:eastAsiaTheme="minorEastAsia"/>
              <w:noProof/>
              <w:lang w:eastAsia="fr-FR"/>
            </w:rPr>
          </w:pPr>
          <w:hyperlink w:anchor="_Toc213629005" w:history="1">
            <w:r>
              <w:rPr>
                <w:rStyle w:val="Lienhypertexte"/>
                <w:noProof/>
              </w:rPr>
              <w:t>3. Architecture réseau proposée</w:t>
            </w:r>
            <w:r>
              <w:rPr>
                <w:noProof/>
                <w:webHidden/>
              </w:rPr>
              <w:tab/>
              <w:fldChar w:fldCharType="begin"/>
              <w:instrText xml:space="preserve"> PAGEREF _Toc213629005 \h </w:instrText>
              <w:fldChar w:fldCharType="separate"/>
              <w:t>7</w:t>
              <w:fldChar w:fldCharType="end"/>
            </w:r>
          </w:hyperlink>
        </w:p>
        <w:p w14:paraId="60558081" w14:textId="6DB911D0" w:rsidR="00B7318F" w:rsidRDefault="00B7318F">
          <w:pPr>
            <w:pStyle w:val="TM3"/>
            <w:tabs>
              <w:tab w:val="right" w:leader="dot" w:pos="9062"/>
            </w:tabs>
            <w:rPr>
              <w:rFonts w:eastAsiaTheme="minorEastAsia"/>
              <w:noProof/>
              <w:lang w:eastAsia="fr-FR"/>
            </w:rPr>
          </w:pPr>
          <w:hyperlink w:anchor="_Toc213629006" w:history="1">
            <w:r>
              <w:rPr>
                <w:rStyle w:val="Lienhypertexte"/>
                <w:noProof/>
              </w:rPr>
              <w:t>3.1 Schéma logique</w:t>
            </w:r>
            <w:r>
              <w:rPr>
                <w:noProof/>
                <w:webHidden/>
              </w:rPr>
              <w:tab/>
              <w:fldChar w:fldCharType="begin"/>
              <w:instrText xml:space="preserve"> PAGEREF _Toc213629006 \h </w:instrText>
              <w:fldChar w:fldCharType="separate"/>
              <w:t>7</w:t>
              <w:fldChar w:fldCharType="end"/>
            </w:r>
          </w:hyperlink>
        </w:p>
        <w:p w14:paraId="4B2FB718" w14:textId="7E64F51A" w:rsidR="00B7318F" w:rsidRDefault="00B7318F">
          <w:pPr>
            <w:pStyle w:val="TM3"/>
            <w:tabs>
              <w:tab w:val="right" w:leader="dot" w:pos="9062"/>
            </w:tabs>
            <w:rPr>
              <w:rFonts w:eastAsiaTheme="minorEastAsia"/>
              <w:noProof/>
              <w:lang w:eastAsia="fr-FR"/>
            </w:rPr>
          </w:pPr>
          <w:hyperlink w:anchor="_Toc213629007" w:history="1">
            <w:r>
              <w:rPr>
                <w:rStyle w:val="Lienhypertexte"/>
                <w:noProof/>
              </w:rPr>
              <w:t>3.2 Schéma physique</w:t>
            </w:r>
            <w:r>
              <w:rPr>
                <w:noProof/>
                <w:webHidden/>
              </w:rPr>
              <w:tab/>
              <w:fldChar w:fldCharType="begin"/>
              <w:instrText xml:space="preserve"> PAGEREF _Toc213629007 \h </w:instrText>
              <w:fldChar w:fldCharType="separate"/>
              <w:t>8</w:t>
              <w:fldChar w:fldCharType="end"/>
            </w:r>
          </w:hyperlink>
        </w:p>
        <w:p w14:paraId="008FF295" w14:textId="04F8EE35" w:rsidR="00B7318F" w:rsidRDefault="00B7318F">
          <w:pPr>
            <w:pStyle w:val="TM3"/>
            <w:tabs>
              <w:tab w:val="right" w:leader="dot" w:pos="9062"/>
            </w:tabs>
            <w:rPr>
              <w:rFonts w:eastAsiaTheme="minorEastAsia"/>
              <w:noProof/>
              <w:lang w:eastAsia="fr-FR"/>
            </w:rPr>
          </w:pPr>
          <w:hyperlink w:anchor="_Toc213629008" w:history="1">
            <w:r>
              <w:rPr>
                <w:rStyle w:val="Lienhypertexte"/>
                <w:noProof/>
              </w:rPr>
              <w:t>3.3 Plan d’adressage IP</w:t>
            </w:r>
            <w:r>
              <w:rPr>
                <w:noProof/>
                <w:webHidden/>
              </w:rPr>
              <w:tab/>
              <w:fldChar w:fldCharType="begin"/>
              <w:instrText xml:space="preserve"> PAGEREF _Toc213629008 \h </w:instrText>
              <w:fldChar w:fldCharType="separate"/>
              <w:t>9</w:t>
              <w:fldChar w:fldCharType="end"/>
            </w:r>
          </w:hyperlink>
        </w:p>
        <w:p w14:paraId="2D59EFF5" w14:textId="452629B5" w:rsidR="00B7318F" w:rsidRDefault="00B7318F">
          <w:pPr>
            <w:pStyle w:val="TM3"/>
            <w:tabs>
              <w:tab w:val="right" w:leader="dot" w:pos="9062"/>
            </w:tabs>
            <w:rPr>
              <w:rFonts w:eastAsiaTheme="minorEastAsia"/>
              <w:noProof/>
              <w:lang w:eastAsia="fr-FR"/>
            </w:rPr>
          </w:pPr>
          <w:hyperlink w:anchor="_Toc213629009" w:history="1">
            <w:r>
              <w:rPr>
                <w:rStyle w:val="Lienhypertexte"/>
                <w:noProof/>
              </w:rPr>
              <w:t>3.4 Segmentation par VLAN</w:t>
            </w:r>
            <w:r>
              <w:rPr>
                <w:noProof/>
                <w:webHidden/>
              </w:rPr>
              <w:tab/>
              <w:fldChar w:fldCharType="begin"/>
              <w:instrText xml:space="preserve"> PAGEREF _Toc213629009 \h </w:instrText>
              <w:fldChar w:fldCharType="separate"/>
              <w:t>11</w:t>
              <w:fldChar w:fldCharType="end"/>
            </w:r>
          </w:hyperlink>
        </w:p>
        <w:p w14:paraId="6E575BD3" w14:textId="77CE6863" w:rsidR="00B7318F" w:rsidRDefault="00B7318F">
          <w:pPr>
            <w:pStyle w:val="TM3"/>
            <w:tabs>
              <w:tab w:val="right" w:leader="dot" w:pos="9062"/>
            </w:tabs>
            <w:rPr>
              <w:rFonts w:eastAsiaTheme="minorEastAsia"/>
              <w:noProof/>
              <w:lang w:eastAsia="fr-FR"/>
            </w:rPr>
          </w:pPr>
          <w:hyperlink w:anchor="_Toc213629010" w:history="1">
            <w:r>
              <w:rPr>
                <w:rStyle w:val="Lienhypertexte"/>
                <w:noProof/>
              </w:rPr>
              <w:t>3.5 Interconnexion des sites</w:t>
            </w:r>
            <w:r>
              <w:rPr>
                <w:noProof/>
                <w:webHidden/>
              </w:rPr>
              <w:tab/>
              <w:fldChar w:fldCharType="begin"/>
              <w:instrText xml:space="preserve"> PAGEREF _Toc213629010 \h </w:instrText>
              <w:fldChar w:fldCharType="separate"/>
              <w:t>11</w:t>
              <w:fldChar w:fldCharType="end"/>
            </w:r>
          </w:hyperlink>
        </w:p>
        <w:p w14:paraId="286AA07B" w14:textId="1DC0D7ED" w:rsidR="00B7318F" w:rsidRDefault="00B7318F">
          <w:pPr>
            <w:pStyle w:val="TM2"/>
            <w:tabs>
              <w:tab w:val="right" w:leader="dot" w:pos="9062"/>
            </w:tabs>
            <w:rPr>
              <w:rFonts w:eastAsiaTheme="minorEastAsia"/>
              <w:noProof/>
              <w:lang w:eastAsia="fr-FR"/>
            </w:rPr>
          </w:pPr>
          <w:hyperlink w:anchor="_Toc213629011" w:history="1">
            <w:r>
              <w:rPr>
                <w:rStyle w:val="Lienhypertexte"/>
                <w:noProof/>
              </w:rPr>
              <w:t>4. Préconisations de sécurité</w:t>
            </w:r>
            <w:r>
              <w:rPr>
                <w:noProof/>
                <w:webHidden/>
              </w:rPr>
              <w:tab/>
              <w:fldChar w:fldCharType="begin"/>
              <w:instrText xml:space="preserve"> PAGEREF _Toc213629011 \h </w:instrText>
              <w:fldChar w:fldCharType="separate"/>
              <w:t>12</w:t>
              <w:fldChar w:fldCharType="end"/>
            </w:r>
          </w:hyperlink>
        </w:p>
        <w:p w14:paraId="1D9B636E" w14:textId="4CCB8B56" w:rsidR="00B7318F" w:rsidRDefault="00B7318F">
          <w:pPr>
            <w:pStyle w:val="TM3"/>
            <w:tabs>
              <w:tab w:val="right" w:leader="dot" w:pos="9062"/>
            </w:tabs>
            <w:rPr>
              <w:rFonts w:eastAsiaTheme="minorEastAsia"/>
              <w:noProof/>
              <w:lang w:eastAsia="fr-FR"/>
            </w:rPr>
          </w:pPr>
          <w:hyperlink w:anchor="_Toc213629012" w:history="1">
            <w:r>
              <w:rPr>
                <w:rStyle w:val="Lienhypertexte"/>
                <w:noProof/>
              </w:rPr>
              <w:t>4.1 Sécurisation des accès LAN</w:t>
            </w:r>
            <w:r>
              <w:rPr>
                <w:noProof/>
                <w:webHidden/>
              </w:rPr>
              <w:tab/>
              <w:fldChar w:fldCharType="begin"/>
              <w:instrText xml:space="preserve"> PAGEREF _Toc213629012 \h </w:instrText>
              <w:fldChar w:fldCharType="separate"/>
              <w:t>12</w:t>
              <w:fldChar w:fldCharType="end"/>
            </w:r>
          </w:hyperlink>
        </w:p>
        <w:p w14:paraId="6D423725" w14:textId="0A1DB7DE" w:rsidR="00B7318F" w:rsidRDefault="00B7318F">
          <w:pPr>
            <w:pStyle w:val="TM3"/>
            <w:tabs>
              <w:tab w:val="right" w:leader="dot" w:pos="9062"/>
            </w:tabs>
            <w:rPr>
              <w:rFonts w:eastAsiaTheme="minorEastAsia"/>
              <w:noProof/>
              <w:lang w:eastAsia="fr-FR"/>
            </w:rPr>
          </w:pPr>
          <w:hyperlink w:anchor="_Toc213629013" w:history="1">
            <w:r>
              <w:rPr>
                <w:rStyle w:val="Lienhypertexte"/>
                <w:noProof/>
              </w:rPr>
              <w:t>4.2 Sécurisation des accès Wi-Fi</w:t>
            </w:r>
            <w:r>
              <w:rPr>
                <w:noProof/>
                <w:webHidden/>
              </w:rPr>
              <w:tab/>
              <w:fldChar w:fldCharType="begin"/>
              <w:instrText xml:space="preserve"> PAGEREF _Toc213629013 \h </w:instrText>
              <w:fldChar w:fldCharType="separate"/>
              <w:t>13</w:t>
              <w:fldChar w:fldCharType="end"/>
            </w:r>
          </w:hyperlink>
        </w:p>
        <w:p w14:paraId="204A6B86" w14:textId="3868FFC5" w:rsidR="00B7318F" w:rsidRDefault="00B7318F">
          <w:pPr>
            <w:pStyle w:val="TM3"/>
            <w:tabs>
              <w:tab w:val="right" w:leader="dot" w:pos="9062"/>
            </w:tabs>
            <w:rPr>
              <w:rFonts w:eastAsiaTheme="minorEastAsia"/>
              <w:noProof/>
              <w:lang w:eastAsia="fr-FR"/>
            </w:rPr>
          </w:pPr>
          <w:hyperlink w:anchor="_Toc213629014" w:history="1">
            <w:r>
              <w:rPr>
                <w:rStyle w:val="Lienhypertexte"/>
                <w:noProof/>
              </w:rPr>
              <w:t>4.3 Accès distant pour les utilisateurs nomades</w:t>
            </w:r>
            <w:r>
              <w:rPr>
                <w:noProof/>
                <w:webHidden/>
              </w:rPr>
              <w:tab/>
              <w:fldChar w:fldCharType="begin"/>
              <w:instrText xml:space="preserve"> PAGEREF _Toc213629014 \h </w:instrText>
              <w:fldChar w:fldCharType="separate"/>
              <w:t>13</w:t>
              <w:fldChar w:fldCharType="end"/>
            </w:r>
          </w:hyperlink>
        </w:p>
        <w:p w14:paraId="620BA881" w14:textId="549E7252" w:rsidR="00B7318F" w:rsidRDefault="00B7318F">
          <w:pPr>
            <w:pStyle w:val="TM3"/>
            <w:tabs>
              <w:tab w:val="right" w:leader="dot" w:pos="9062"/>
            </w:tabs>
            <w:rPr>
              <w:rFonts w:eastAsiaTheme="minorEastAsia"/>
              <w:noProof/>
              <w:lang w:eastAsia="fr-FR"/>
            </w:rPr>
          </w:pPr>
          <w:hyperlink w:anchor="_Toc213629015" w:history="1">
            <w:r>
              <w:rPr>
                <w:rStyle w:val="Lienhypertexte"/>
                <w:noProof/>
              </w:rPr>
              <w:t>4.4 Sécurisation du serveur web et de la DMZ</w:t>
            </w:r>
            <w:r>
              <w:rPr>
                <w:noProof/>
                <w:webHidden/>
              </w:rPr>
              <w:tab/>
              <w:fldChar w:fldCharType="begin"/>
              <w:instrText xml:space="preserve"> PAGEREF _Toc213629015 \h </w:instrText>
              <w:fldChar w:fldCharType="separate"/>
              <w:t>14</w:t>
              <w:fldChar w:fldCharType="end"/>
            </w:r>
          </w:hyperlink>
        </w:p>
        <w:p w14:paraId="744C38DF" w14:textId="29742F5B" w:rsidR="00B7318F" w:rsidRDefault="00B7318F">
          <w:pPr>
            <w:pStyle w:val="TM3"/>
            <w:tabs>
              <w:tab w:val="right" w:leader="dot" w:pos="9062"/>
            </w:tabs>
            <w:rPr>
              <w:rFonts w:eastAsiaTheme="minorEastAsia"/>
              <w:noProof/>
              <w:lang w:eastAsia="fr-FR"/>
            </w:rPr>
          </w:pPr>
          <w:hyperlink w:anchor="_Toc213629016" w:history="1">
            <w:r>
              <w:rPr>
                <w:rStyle w:val="Lienhypertexte"/>
                <w:noProof/>
              </w:rPr>
              <w:t>4.5 Supervision, journalisation et alerting</w:t>
            </w:r>
            <w:r>
              <w:rPr>
                <w:noProof/>
                <w:webHidden/>
              </w:rPr>
              <w:tab/>
              <w:fldChar w:fldCharType="begin"/>
              <w:instrText xml:space="preserve"> PAGEREF _Toc213629016 \h </w:instrText>
              <w:fldChar w:fldCharType="separate"/>
              <w:t>14</w:t>
              <w:fldChar w:fldCharType="end"/>
            </w:r>
          </w:hyperlink>
        </w:p>
        <w:p w14:paraId="2B2EC550" w14:textId="45842357" w:rsidR="00B7318F" w:rsidRDefault="00B7318F">
          <w:pPr>
            <w:pStyle w:val="TM3"/>
            <w:tabs>
              <w:tab w:val="right" w:leader="dot" w:pos="9062"/>
            </w:tabs>
            <w:rPr>
              <w:rFonts w:eastAsiaTheme="minorEastAsia"/>
              <w:noProof/>
              <w:lang w:eastAsia="fr-FR"/>
            </w:rPr>
          </w:pPr>
          <w:hyperlink w:anchor="_Toc213629017" w:history="1">
            <w:r>
              <w:rPr>
                <w:rStyle w:val="Lienhypertexte"/>
                <w:noProof/>
              </w:rPr>
              <w:t>4.6 Sauvegarde et continuité</w:t>
            </w:r>
            <w:r>
              <w:rPr>
                <w:noProof/>
                <w:webHidden/>
              </w:rPr>
              <w:tab/>
              <w:fldChar w:fldCharType="begin"/>
              <w:instrText xml:space="preserve"> PAGEREF _Toc213629017 \h </w:instrText>
              <w:fldChar w:fldCharType="separate"/>
              <w:t>15</w:t>
              <w:fldChar w:fldCharType="end"/>
            </w:r>
          </w:hyperlink>
        </w:p>
        <w:p w14:paraId="3C54631B" w14:textId="0A357FF2" w:rsidR="00B7318F" w:rsidRDefault="00B7318F">
          <w:pPr>
            <w:pStyle w:val="TM2"/>
            <w:tabs>
              <w:tab w:val="right" w:leader="dot" w:pos="9062"/>
            </w:tabs>
            <w:rPr>
              <w:rFonts w:eastAsiaTheme="minorEastAsia"/>
              <w:noProof/>
              <w:lang w:eastAsia="fr-FR"/>
            </w:rPr>
          </w:pPr>
          <w:hyperlink w:anchor="_Toc213629018" w:history="1">
            <w:r>
              <w:rPr>
                <w:rStyle w:val="Lienhypertexte"/>
                <w:noProof/>
              </w:rPr>
              <w:t>5. Exemples d’implémentation</w:t>
            </w:r>
            <w:r>
              <w:rPr>
                <w:noProof/>
                <w:webHidden/>
              </w:rPr>
              <w:tab/>
              <w:fldChar w:fldCharType="begin"/>
              <w:instrText xml:space="preserve"> PAGEREF _Toc213629018 \h </w:instrText>
              <w:fldChar w:fldCharType="separate"/>
              <w:t>16</w:t>
              <w:fldChar w:fldCharType="end"/>
            </w:r>
          </w:hyperlink>
        </w:p>
        <w:p w14:paraId="0C6AE2DF" w14:textId="028194F4" w:rsidR="00B7318F" w:rsidRDefault="00B7318F">
          <w:pPr>
            <w:pStyle w:val="TM3"/>
            <w:tabs>
              <w:tab w:val="right" w:leader="dot" w:pos="9062"/>
            </w:tabs>
            <w:rPr>
              <w:rFonts w:eastAsiaTheme="minorEastAsia"/>
              <w:noProof/>
              <w:lang w:eastAsia="fr-FR"/>
            </w:rPr>
          </w:pPr>
          <w:hyperlink w:anchor="_Toc213629019" w:history="1">
            <w:r>
              <w:rPr>
                <w:rStyle w:val="Lienhypertexte"/>
                <w:noProof/>
              </w:rPr>
              <w:t xml:space="preserve">5.1 Configuration d’un VPN IPsec site-à-site (exemple avec </w:t>
            </w:r>
            <w:r>
              <w:rPr>
                <w:rStyle w:val="Lienhypertexte"/>
                <w:i/>
                <w:iCs/>
                <w:noProof/>
              </w:rPr>
              <w:t>Fortinet</w:t>
            </w:r>
            <w:r>
              <w:rPr>
                <w:rStyle w:val="Lienhypertexte"/>
                <w:noProof/>
              </w:rPr>
              <w:t>)</w:t>
            </w:r>
            <w:r>
              <w:rPr>
                <w:noProof/>
                <w:webHidden/>
              </w:rPr>
              <w:tab/>
              <w:fldChar w:fldCharType="begin"/>
              <w:instrText xml:space="preserve"> PAGEREF _Toc213629019 \h </w:instrText>
              <w:fldChar w:fldCharType="separate"/>
              <w:t>16</w:t>
              <w:fldChar w:fldCharType="end"/>
            </w:r>
          </w:hyperlink>
        </w:p>
        <w:p w14:paraId="7B8E333D" w14:textId="5C4F1EB5" w:rsidR="00B7318F" w:rsidRDefault="00B7318F">
          <w:pPr>
            <w:pStyle w:val="TM3"/>
            <w:tabs>
              <w:tab w:val="right" w:leader="dot" w:pos="9062"/>
            </w:tabs>
            <w:rPr>
              <w:rFonts w:eastAsiaTheme="minorEastAsia"/>
              <w:noProof/>
              <w:lang w:eastAsia="fr-FR"/>
            </w:rPr>
          </w:pPr>
          <w:hyperlink w:anchor="_Toc213629020" w:history="1">
            <w:r>
              <w:rPr>
                <w:rStyle w:val="Lienhypertexte"/>
                <w:noProof/>
              </w:rPr>
              <w:t xml:space="preserve">5.2 Règles de pare-feu inter-VLAN (exemple avec </w:t>
            </w:r>
            <w:r>
              <w:rPr>
                <w:rStyle w:val="Lienhypertexte"/>
                <w:i/>
                <w:iCs/>
                <w:noProof/>
              </w:rPr>
              <w:t>Fortinet</w:t>
            </w:r>
            <w:r>
              <w:rPr>
                <w:rStyle w:val="Lienhypertexte"/>
                <w:noProof/>
              </w:rPr>
              <w:t>)</w:t>
            </w:r>
            <w:r>
              <w:rPr>
                <w:noProof/>
                <w:webHidden/>
              </w:rPr>
              <w:tab/>
              <w:fldChar w:fldCharType="begin"/>
              <w:instrText xml:space="preserve"> PAGEREF _Toc213629020 \h </w:instrText>
              <w:fldChar w:fldCharType="separate"/>
              <w:t>17</w:t>
              <w:fldChar w:fldCharType="end"/>
            </w:r>
          </w:hyperlink>
        </w:p>
        <w:p w14:paraId="1950AE23" w14:textId="2D7BF50A" w:rsidR="00B7318F" w:rsidRDefault="00B7318F">
          <w:pPr>
            <w:pStyle w:val="TM3"/>
            <w:tabs>
              <w:tab w:val="right" w:leader="dot" w:pos="9062"/>
            </w:tabs>
            <w:rPr>
              <w:rFonts w:eastAsiaTheme="minorEastAsia"/>
              <w:noProof/>
              <w:lang w:eastAsia="fr-FR"/>
            </w:rPr>
          </w:pPr>
          <w:hyperlink w:anchor="_Toc213629021" w:history="1">
            <w:r>
              <w:rPr>
                <w:rStyle w:val="Lienhypertexte"/>
                <w:noProof/>
              </w:rPr>
              <w:t>5.3 Configuration 802.1X avec FreeRADIUS</w:t>
            </w:r>
            <w:r>
              <w:rPr>
                <w:noProof/>
                <w:webHidden/>
              </w:rPr>
              <w:tab/>
              <w:fldChar w:fldCharType="begin"/>
              <w:instrText xml:space="preserve"> PAGEREF _Toc213629021 \h </w:instrText>
              <w:fldChar w:fldCharType="separate"/>
              <w:t>18</w:t>
              <w:fldChar w:fldCharType="end"/>
            </w:r>
          </w:hyperlink>
        </w:p>
        <w:p w14:paraId="47353BAC" w14:textId="11B1F452" w:rsidR="00B7318F" w:rsidRDefault="00B7318F">
          <w:pPr>
            <w:pStyle w:val="TM3"/>
            <w:tabs>
              <w:tab w:val="right" w:leader="dot" w:pos="9062"/>
            </w:tabs>
            <w:rPr>
              <w:rFonts w:eastAsiaTheme="minorEastAsia"/>
              <w:noProof/>
              <w:lang w:eastAsia="fr-FR"/>
            </w:rPr>
          </w:pPr>
          <w:hyperlink w:anchor="_Toc213629022" w:history="1">
            <w:r>
              <w:rPr>
                <w:rStyle w:val="Lienhypertexte"/>
                <w:noProof/>
              </w:rPr>
              <w:t xml:space="preserve">5.4 Portail captif Wi-Fi invité (exemple avec </w:t>
            </w:r>
            <w:r>
              <w:rPr>
                <w:rStyle w:val="Lienhypertexte"/>
                <w:i/>
                <w:iCs/>
                <w:noProof/>
              </w:rPr>
              <w:t>pfSense</w:t>
            </w:r>
            <w:r>
              <w:rPr>
                <w:rStyle w:val="Lienhypertexte"/>
                <w:noProof/>
              </w:rPr>
              <w:t>)</w:t>
            </w:r>
            <w:r>
              <w:rPr>
                <w:noProof/>
                <w:webHidden/>
              </w:rPr>
              <w:tab/>
              <w:fldChar w:fldCharType="begin"/>
              <w:instrText xml:space="preserve"> PAGEREF _Toc213629022 \h </w:instrText>
              <w:fldChar w:fldCharType="separate"/>
              <w:t>19</w:t>
              <w:fldChar w:fldCharType="end"/>
            </w:r>
          </w:hyperlink>
        </w:p>
        <w:p w14:paraId="603F0FD9" w14:textId="793F6EC3" w:rsidR="00B7318F" w:rsidRDefault="00B7318F">
          <w:pPr>
            <w:pStyle w:val="TM3"/>
            <w:tabs>
              <w:tab w:val="right" w:leader="dot" w:pos="9062"/>
            </w:tabs>
            <w:rPr>
              <w:rFonts w:eastAsiaTheme="minorEastAsia"/>
              <w:noProof/>
              <w:lang w:eastAsia="fr-FR"/>
            </w:rPr>
          </w:pPr>
          <w:hyperlink w:anchor="_Toc213629023" w:history="1">
            <w:r>
              <w:rPr>
                <w:rStyle w:val="Lienhypertexte"/>
                <w:noProof/>
              </w:rPr>
              <w:t xml:space="preserve">5.5 Reverse proxy HTTPS pour le serveur web (exemple avec </w:t>
            </w:r>
            <w:r>
              <w:rPr>
                <w:rStyle w:val="Lienhypertexte"/>
                <w:i/>
                <w:iCs/>
                <w:noProof/>
              </w:rPr>
              <w:t>Nginx</w:t>
            </w:r>
            <w:r>
              <w:rPr>
                <w:rStyle w:val="Lienhypertexte"/>
                <w:noProof/>
              </w:rPr>
              <w:t>)</w:t>
            </w:r>
            <w:r>
              <w:rPr>
                <w:noProof/>
                <w:webHidden/>
              </w:rPr>
              <w:tab/>
              <w:fldChar w:fldCharType="begin"/>
              <w:instrText xml:space="preserve"> PAGEREF _Toc213629023 \h </w:instrText>
              <w:fldChar w:fldCharType="separate"/>
              <w:t>20</w:t>
              <w:fldChar w:fldCharType="end"/>
            </w:r>
          </w:hyperlink>
        </w:p>
        <w:p w14:paraId="6E4FD3EB" w14:textId="559119BE" w:rsidR="00B7318F" w:rsidRDefault="00B7318F">
          <w:pPr>
            <w:pStyle w:val="TM3"/>
            <w:tabs>
              <w:tab w:val="right" w:leader="dot" w:pos="9062"/>
            </w:tabs>
            <w:rPr>
              <w:rFonts w:eastAsiaTheme="minorEastAsia"/>
              <w:noProof/>
              <w:lang w:eastAsia="fr-FR"/>
            </w:rPr>
          </w:pPr>
          <w:hyperlink w:anchor="_Toc213629024" w:history="1">
            <w:r>
              <w:rPr>
                <w:rStyle w:val="Lienhypertexte"/>
                <w:noProof/>
              </w:rPr>
              <w:t>5.6 Supervision avec Zabbix</w:t>
            </w:r>
            <w:r>
              <w:rPr>
                <w:noProof/>
                <w:webHidden/>
              </w:rPr>
              <w:tab/>
              <w:fldChar w:fldCharType="begin"/>
              <w:instrText xml:space="preserve"> PAGEREF _Toc213629024 \h </w:instrText>
              <w:fldChar w:fldCharType="separate"/>
              <w:t>21</w:t>
              <w:fldChar w:fldCharType="end"/>
            </w:r>
          </w:hyperlink>
        </w:p>
        <w:p w14:paraId="0781C148" w14:textId="145ED130" w:rsidR="00B7318F" w:rsidRDefault="00B7318F">
          <w:pPr>
            <w:pStyle w:val="TM2"/>
            <w:tabs>
              <w:tab w:val="right" w:leader="dot" w:pos="9062"/>
            </w:tabs>
            <w:rPr>
              <w:rFonts w:eastAsiaTheme="minorEastAsia"/>
              <w:noProof/>
              <w:lang w:eastAsia="fr-FR"/>
            </w:rPr>
          </w:pPr>
          <w:hyperlink w:anchor="_Toc213629025" w:history="1">
            <w:r>
              <w:rPr>
                <w:rStyle w:val="Lienhypertexte"/>
                <w:noProof/>
              </w:rPr>
              <w:t>6. Conclusion</w:t>
            </w:r>
            <w:r>
              <w:rPr>
                <w:noProof/>
                <w:webHidden/>
              </w:rPr>
              <w:tab/>
              <w:fldChar w:fldCharType="begin"/>
              <w:instrText xml:space="preserve"> PAGEREF _Toc213629025 \h </w:instrText>
              <w:fldChar w:fldCharType="separate"/>
              <w:t>21</w:t>
              <w:fldChar w:fldCharType="end"/>
            </w:r>
          </w:hyperlink>
        </w:p>
        <w:p w14:paraId="17E091A5" w14:textId="54AD1C69" w:rsidR="00B7318F" w:rsidRDefault="00B7318F">
          <w:pPr>
            <w:pStyle w:val="TM2"/>
            <w:tabs>
              <w:tab w:val="right" w:leader="dot" w:pos="9062"/>
            </w:tabs>
            <w:rPr>
              <w:rFonts w:eastAsiaTheme="minorEastAsia"/>
              <w:noProof/>
              <w:lang w:eastAsia="fr-FR"/>
            </w:rPr>
          </w:pPr>
          <w:hyperlink w:anchor="_Toc213629026" w:history="1">
            <w:r>
              <w:rPr>
                <w:rStyle w:val="Lienhypertexte"/>
                <w:noProof/>
              </w:rPr>
              <w:t>7. Annexes</w:t>
            </w:r>
            <w:r>
              <w:rPr>
                <w:noProof/>
                <w:webHidden/>
              </w:rPr>
              <w:tab/>
              <w:fldChar w:fldCharType="begin"/>
              <w:instrText xml:space="preserve"> PAGEREF _Toc213629026 \h </w:instrText>
              <w:fldChar w:fldCharType="separate"/>
              <w:t>22</w:t>
              <w:fldChar w:fldCharType="end"/>
            </w:r>
          </w:hyperlink>
        </w:p>
        <w:p w14:paraId="1D401A0C" w14:textId="602FD362" w:rsidR="00B7318F" w:rsidRDefault="00B7318F">
          <w:pPr>
            <w:pStyle w:val="TM3"/>
            <w:tabs>
              <w:tab w:val="right" w:leader="dot" w:pos="9062"/>
            </w:tabs>
            <w:rPr>
              <w:rFonts w:eastAsiaTheme="minorEastAsia"/>
              <w:noProof/>
              <w:lang w:eastAsia="fr-FR"/>
            </w:rPr>
          </w:pPr>
          <w:hyperlink w:anchor="_Toc213629027" w:history="1">
            <w:r>
              <w:rPr>
                <w:rStyle w:val="Lienhypertexte"/>
                <w:noProof/>
              </w:rPr>
              <w:t>7.1 Schémas détaillés</w:t>
            </w:r>
            <w:r>
              <w:rPr>
                <w:noProof/>
                <w:webHidden/>
              </w:rPr>
              <w:tab/>
              <w:fldChar w:fldCharType="begin"/>
              <w:instrText xml:space="preserve"> PAGEREF _Toc213629027 \h </w:instrText>
              <w:fldChar w:fldCharType="separate"/>
              <w:t>22</w:t>
              <w:fldChar w:fldCharType="end"/>
            </w:r>
          </w:hyperlink>
        </w:p>
        <w:p w14:paraId="3F33ED31" w14:textId="4B8613B2" w:rsidR="00B7318F" w:rsidRDefault="00B7318F">
          <w:pPr>
            <w:pStyle w:val="TM3"/>
            <w:tabs>
              <w:tab w:val="right" w:leader="dot" w:pos="9062"/>
            </w:tabs>
            <w:rPr>
              <w:rFonts w:eastAsiaTheme="minorEastAsia"/>
              <w:noProof/>
              <w:lang w:eastAsia="fr-FR"/>
            </w:rPr>
          </w:pPr>
          <w:hyperlink w:anchor="_Toc213629028" w:history="1">
            <w:r>
              <w:rPr>
                <w:rStyle w:val="Lienhypertexte"/>
                <w:b/>
                <w:bCs/>
                <w:noProof/>
              </w:rPr>
              <w:t>7.2 Tableaux d’adressage IP</w:t>
            </w:r>
            <w:r>
              <w:rPr>
                <w:noProof/>
                <w:webHidden/>
              </w:rPr>
              <w:tab/>
              <w:fldChar w:fldCharType="begin"/>
              <w:instrText xml:space="preserve"> PAGEREF _Toc213629028 \h </w:instrText>
              <w:fldChar w:fldCharType="separate"/>
              <w:t>22</w:t>
              <w:fldChar w:fldCharType="end"/>
            </w:r>
          </w:hyperlink>
        </w:p>
        <w:p w14:paraId="461F386F" w14:textId="4E4F4125" w:rsidR="00B7318F" w:rsidRDefault="00B7318F">
          <w:pPr>
            <w:pStyle w:val="TM3"/>
            <w:tabs>
              <w:tab w:val="right" w:leader="dot" w:pos="9062"/>
            </w:tabs>
            <w:rPr>
              <w:rFonts w:eastAsiaTheme="minorEastAsia"/>
              <w:noProof/>
              <w:lang w:eastAsia="fr-FR"/>
            </w:rPr>
          </w:pPr>
          <w:hyperlink w:anchor="_Toc213629029" w:history="1">
            <w:r>
              <w:rPr>
                <w:rStyle w:val="Lienhypertexte"/>
                <w:noProof/>
              </w:rPr>
              <w:t>7.3 Liste des équipements proposés</w:t>
            </w:r>
            <w:r>
              <w:rPr>
                <w:noProof/>
                <w:webHidden/>
              </w:rPr>
              <w:tab/>
              <w:fldChar w:fldCharType="begin"/>
              <w:instrText xml:space="preserve"> PAGEREF _Toc213629029 \h </w:instrText>
              <w:fldChar w:fldCharType="separate"/>
              <w:t>22</w:t>
              <w:fldChar w:fldCharType="end"/>
            </w:r>
          </w:hyperlink>
        </w:p>
        <w:p w14:paraId="36C4C6AD" w14:textId="2885A6A4" w:rsidR="00B7318F" w:rsidRDefault="00B7318F">
          <w:pPr>
            <w:pStyle w:val="TM3"/>
            <w:tabs>
              <w:tab w:val="right" w:leader="dot" w:pos="9062"/>
            </w:tabs>
            <w:rPr>
              <w:rFonts w:eastAsiaTheme="minorEastAsia"/>
              <w:noProof/>
              <w:lang w:eastAsia="fr-FR"/>
            </w:rPr>
          </w:pPr>
          <w:hyperlink w:anchor="_Toc213629030" w:history="1">
            <w:r>
              <w:rPr>
                <w:rStyle w:val="Lienhypertexte"/>
                <w:noProof/>
              </w:rPr>
              <w:t>7.4 Glossaire des acronymes</w:t>
            </w:r>
            <w:r>
              <w:rPr>
                <w:noProof/>
                <w:webHidden/>
              </w:rPr>
              <w:tab/>
              <w:fldChar w:fldCharType="begin"/>
              <w:instrText xml:space="preserve"> PAGEREF _Toc213629030 \h </w:instrText>
              <w:fldChar w:fldCharType="separate"/>
              <w:t>23</w:t>
              <w:fldChar w:fldCharType="end"/>
            </w:r>
          </w:hyperlink>
        </w:p>
        <w:p w14:paraId="6811D8C5" w14:textId="77777777" w:rsidR="009720CA" w:rsidRDefault="00B7318F" w:rsidP="00FD34F9">
          <w:pPr>
            <w:rPr>
              <w:b/>
              <w:bCs/>
            </w:rPr>
          </w:pPr>
          <w:r>
            <w:rPr>
              <w:b/>
              <w:bCs/>
            </w:rPr>
            <w:fldChar w:fldCharType="end"/>
          </w:r>
        </w:p>
      </w:sdtContent>
    </w:sdt>
    <w:p w14:paraId="06DCC09D" w14:textId="29B38C15" w:rsidR="00FD34F9" w:rsidRPr="009720CA" w:rsidRDefault="00523613" w:rsidP="00FD34F9">
      <w:r>
        <w:rPr>
          <w:sz w:val="28"/>
          <w:szCs w:val="28"/>
        </w:rPr>
        <w:br/>
        <w:br/>
      </w:r>
      <w:bookmarkStart w:id="1" w:name="_Toc213628996"/>
      <w:r>
        <w:rPr>
          <w:rStyle w:val="Titre2Car"/>
        </w:rPr>
        <w:t>1.Introduction</w:t>
      </w:r>
      <w:bookmarkEnd w:id="1"/>
      <w:r>
        <w:rPr>
          <w:rStyle w:val="Titre2Car"/>
        </w:rPr>
        <w:br/>
      </w:r>
      <w:r>
        <w:rPr>
          <w:sz w:val="28"/>
          <w:szCs w:val="28"/>
        </w:rPr>
        <w:br/>
      </w:r>
      <w:r>
        <w:rPr>
          <w:rStyle w:val="Titre3Car"/>
        </w:rPr>
        <w:t>1.1 Contexte de l’entreprise</w:t>
      </w:r>
    </w:p>
    <w:p w14:paraId="5DD60CAE" w14:textId="77777777" w:rsidR="00FD34F9" w:rsidRPr="00FD34F9" w:rsidRDefault="00FD34F9" w:rsidP="00FD34F9">
      <w:r>
        <w:t>L’entreprise concernée est une PME française spécialisée dans le secteur aéronautique, agissant en tant que sous-traitante d’Airbus. Elle est répartie sur deux sites physiques, chacun accueillant 50 utilisateurs. Le site 1 regroupe les équipes techniques et commerciales, tandis que le site 2 héberge les services RH, Finance et Direction. L’entreprise est susceptible de collaborer avec des entités militaires, ce qui implique des exigences renforcées en matière de sécurité et de conformité réglementaire.</w:t>
      </w:r>
    </w:p>
    <w:p w14:paraId="77B155E6" w14:textId="77777777" w:rsidR="00FD34F9" w:rsidRPr="00FD34F9" w:rsidRDefault="00FD34F9" w:rsidP="00FD34F9">
      <w:r>
        <w:t>Chaque site dispose d’une connexion Internet en fibre optique à 100 Mb/s symétrique, d’un local technique équipé d’une baie réseau, et d’un ensemble de serveurs internes hébergés sur le site 1 : serveur de fichiers, serveur de messagerie, serveur de base de données, ainsi qu’un serveur web accessible depuis l’extérieur en HTTPS.</w:t>
      </w:r>
    </w:p>
    <w:p w14:paraId="69394340" w14:textId="77777777" w:rsidR="00FD34F9" w:rsidRPr="00FD34F9" w:rsidRDefault="00FD34F9" w:rsidP="00966B24">
      <w:pPr>
        <w:pStyle w:val="Titre3"/>
      </w:pPr>
      <w:bookmarkStart w:id="2" w:name="_Toc213628997"/>
      <w:r>
        <w:t>1.2 Objectifs du projet</w:t>
      </w:r>
      <w:bookmarkEnd w:id="2"/>
    </w:p>
    <w:p w14:paraId="54D5E144" w14:textId="77777777" w:rsidR="00FD34F9" w:rsidRPr="00FD34F9" w:rsidRDefault="00FD34F9" w:rsidP="00FD34F9">
      <w:r>
        <w:t>Ce projet vise à concevoir une architecture technique sécurisée, évolutive et conforme aux normes en vigueur, permettant :</w:t>
      </w:r>
    </w:p>
    <w:p w14:paraId="2C2FC093" w14:textId="77777777" w:rsidR="00FD34F9" w:rsidRPr="00FD34F9" w:rsidRDefault="00FD34F9" w:rsidP="00FD34F9">
      <w:pPr>
        <w:numPr>
          <w:ilvl w:val="0"/>
          <w:numId w:val="18"/>
        </w:numPr>
      </w:pPr>
      <w:r>
        <w:t>Une interconnexion fluide et sécurisée entre les deux sites, sans configuration sur les postes clients</w:t>
      </w:r>
    </w:p>
    <w:p w14:paraId="3EFB9D32" w14:textId="77777777" w:rsidR="00FD34F9" w:rsidRPr="00FD34F9" w:rsidRDefault="00FD34F9" w:rsidP="00FD34F9">
      <w:pPr>
        <w:numPr>
          <w:ilvl w:val="0"/>
          <w:numId w:val="18"/>
        </w:numPr>
      </w:pPr>
      <w:r>
        <w:t>Un accès distant sécurisé pour les utilisateurs nomades</w:t>
      </w:r>
    </w:p>
    <w:p w14:paraId="55CA602E" w14:textId="77777777" w:rsidR="00FD34F9" w:rsidRPr="00FD34F9" w:rsidRDefault="00FD34F9" w:rsidP="00FD34F9">
      <w:pPr>
        <w:numPr>
          <w:ilvl w:val="0"/>
          <w:numId w:val="18"/>
        </w:numPr>
      </w:pPr>
      <w:r>
        <w:t>Une segmentation réseau efficace par VLAN</w:t>
      </w:r>
    </w:p>
    <w:p w14:paraId="4FD89675" w14:textId="77777777" w:rsidR="00FD34F9" w:rsidRPr="00FD34F9" w:rsidRDefault="00FD34F9" w:rsidP="00FD34F9">
      <w:pPr>
        <w:numPr>
          <w:ilvl w:val="0"/>
          <w:numId w:val="18"/>
        </w:numPr>
      </w:pPr>
      <w:r>
        <w:t>Une sécurisation des accès LAN et Wi-Fi (collaborateurs et invités)</w:t>
      </w:r>
    </w:p>
    <w:p w14:paraId="4310E6DD" w14:textId="77777777" w:rsidR="00FD34F9" w:rsidRPr="00FD34F9" w:rsidRDefault="00FD34F9" w:rsidP="00FD34F9">
      <w:pPr>
        <w:numPr>
          <w:ilvl w:val="0"/>
          <w:numId w:val="18"/>
        </w:numPr>
      </w:pPr>
      <w:r>
        <w:lastRenderedPageBreak/>
        <w:t>Une exposition contrôlée du serveur web en DMZ avec accès à la base de données</w:t>
      </w:r>
    </w:p>
    <w:p w14:paraId="7A757663" w14:textId="77777777" w:rsidR="00FD34F9" w:rsidRPr="00FD34F9" w:rsidRDefault="00FD34F9" w:rsidP="00FD34F9">
      <w:pPr>
        <w:numPr>
          <w:ilvl w:val="0"/>
          <w:numId w:val="18"/>
        </w:numPr>
      </w:pPr>
      <w:r>
        <w:t>Une rationalisation des équipements pour éviter les dépenses inutiles</w:t>
      </w:r>
    </w:p>
    <w:p w14:paraId="074BA676" w14:textId="77777777" w:rsidR="00FD34F9" w:rsidRPr="00FD34F9" w:rsidRDefault="00FD34F9" w:rsidP="00FD34F9">
      <w:pPr>
        <w:numPr>
          <w:ilvl w:val="0"/>
          <w:numId w:val="18"/>
        </w:numPr>
      </w:pPr>
      <w:r>
        <w:t xml:space="preserve">Une conformité aux référentiels RGPD, HDS, AirCyber, ISO 27001 et aux recommandations de l’ANSSI</w:t>
      </w:r>
    </w:p>
    <w:p w14:paraId="7C3D9EF5" w14:textId="77777777" w:rsidR="00FD34F9" w:rsidRPr="00FD34F9" w:rsidRDefault="00FD34F9" w:rsidP="00966B24">
      <w:pPr>
        <w:pStyle w:val="Titre3"/>
      </w:pPr>
      <w:bookmarkStart w:id="3" w:name="_Toc213628998"/>
      <w:r>
        <w:t>1.3 Méthodologie adoptée</w:t>
      </w:r>
      <w:bookmarkEnd w:id="3"/>
    </w:p>
    <w:p w14:paraId="63080FA4" w14:textId="77777777" w:rsidR="00FD34F9" w:rsidRPr="00FD34F9" w:rsidRDefault="00FD34F9" w:rsidP="00FD34F9">
      <w:r>
        <w:t>La démarche repose sur une analyse de risques approfondie, permettant d’identifier les menaces potentielles et les vulnérabilités de l’infrastructure. Cette étude débouche sur des mesures de réduction des risques, une proposition d’architecture réseau détaillée (schéma logique et physique), un plan d’adressage IP, et des préconisations techniques concrètes.</w:t>
      </w:r>
    </w:p>
    <w:p w14:paraId="0C48290B" w14:textId="474D037C" w:rsidR="00523613" w:rsidRPr="00523613" w:rsidRDefault="00523613" w:rsidP="00FD34F9">
      <w:pPr>
        <w:rPr>
          <w:sz w:val="28"/>
          <w:szCs w:val="28"/>
        </w:rPr>
      </w:pPr>
    </w:p>
    <w:p w14:paraId="33D6ABA2" w14:textId="77777777" w:rsidR="00B52518" w:rsidRPr="00B52518" w:rsidRDefault="00B52518" w:rsidP="00966B24">
      <w:pPr>
        <w:pStyle w:val="Titre2"/>
      </w:pPr>
      <w:bookmarkStart w:id="4" w:name="_Toc213628999"/>
      <w:r>
        <w:t>2. Étude de risques</w:t>
      </w:r>
      <w:bookmarkEnd w:id="4"/>
    </w:p>
    <w:p w14:paraId="4D8329E3" w14:textId="77777777" w:rsidR="00B52518" w:rsidRDefault="00B52518" w:rsidP="00966B24">
      <w:pPr>
        <w:pStyle w:val="Titre3"/>
      </w:pPr>
      <w:bookmarkStart w:id="5" w:name="_Toc213629000"/>
      <w:r>
        <w:t>2.1 Identification des actifs sensibles</w:t>
      </w:r>
      <w:bookmarkEnd w:id="5"/>
    </w:p>
    <w:p w14:paraId="114F6BA2" w14:textId="77777777" w:rsidR="00966B24" w:rsidRPr="00966B24" w:rsidRDefault="00966B24" w:rsidP="00966B24"/>
    <w:p w14:paraId="3BEAC09B" w14:textId="77777777" w:rsidR="00B52518" w:rsidRPr="00B52518" w:rsidRDefault="00B52518" w:rsidP="00B52518">
      <w:r>
        <w:t>L’entreprise, sous-traitante d’Airbus et potentiellement amenée à collaborer avec des entités militaires, manipule des données critiques à haute valeur stratégique. Les actifs sensibles à protéger sont :</w:t>
      </w:r>
    </w:p>
    <w:p w14:paraId="37EBDDAA" w14:textId="77777777" w:rsidR="00B52518" w:rsidRPr="00B52518" w:rsidRDefault="00B52518" w:rsidP="00B52518">
      <w:pPr>
        <w:numPr>
          <w:ilvl w:val="0"/>
          <w:numId w:val="1"/>
        </w:numPr>
      </w:pPr>
      <w:r>
        <w:t>Les serveurs internes (fichiers, messagerie, base de données)</w:t>
      </w:r>
    </w:p>
    <w:p w14:paraId="6EA3970D" w14:textId="77777777" w:rsidR="00B52518" w:rsidRPr="00B52518" w:rsidRDefault="00B52518" w:rsidP="00B52518">
      <w:pPr>
        <w:numPr>
          <w:ilvl w:val="0"/>
          <w:numId w:val="1"/>
        </w:numPr>
      </w:pPr>
      <w:r>
        <w:t>Le serveur web exposé en HTTPS</w:t>
      </w:r>
    </w:p>
    <w:p w14:paraId="14E6B4D4" w14:textId="77777777" w:rsidR="00B52518" w:rsidRPr="00B52518" w:rsidRDefault="00B52518" w:rsidP="00B52518">
      <w:pPr>
        <w:numPr>
          <w:ilvl w:val="0"/>
          <w:numId w:val="1"/>
        </w:numPr>
      </w:pPr>
      <w:r>
        <w:t>Les postes utilisateurs (technique, commercial, RH, direction)</w:t>
      </w:r>
    </w:p>
    <w:p w14:paraId="71B3DA17" w14:textId="77777777" w:rsidR="00B52518" w:rsidRPr="00B52518" w:rsidRDefault="00B52518" w:rsidP="00B52518">
      <w:pPr>
        <w:numPr>
          <w:ilvl w:val="0"/>
          <w:numId w:val="1"/>
        </w:numPr>
      </w:pPr>
      <w:r>
        <w:t>Les équipements réseau (switchs, routeurs, firewalls, bornes Wi-Fi)</w:t>
      </w:r>
    </w:p>
    <w:p w14:paraId="1BC2A396" w14:textId="77777777" w:rsidR="00B52518" w:rsidRPr="00B52518" w:rsidRDefault="00B52518" w:rsidP="00B52518">
      <w:pPr>
        <w:numPr>
          <w:ilvl w:val="0"/>
          <w:numId w:val="1"/>
        </w:numPr>
      </w:pPr>
      <w:r>
        <w:t>Les accès distants (VPN nomades et site-à-site)</w:t>
      </w:r>
    </w:p>
    <w:p w14:paraId="150A7575" w14:textId="77777777" w:rsidR="00B52518" w:rsidRPr="00B52518" w:rsidRDefault="00B52518" w:rsidP="00B52518">
      <w:pPr>
        <w:numPr>
          <w:ilvl w:val="0"/>
          <w:numId w:val="1"/>
        </w:numPr>
      </w:pPr>
      <w:r>
        <w:t>Les sauvegardes physiques et cloud</w:t>
      </w:r>
    </w:p>
    <w:p w14:paraId="4D48B350" w14:textId="77777777" w:rsidR="00B52518" w:rsidRPr="00B52518" w:rsidRDefault="00B52518" w:rsidP="00B52518">
      <w:pPr>
        <w:numPr>
          <w:ilvl w:val="0"/>
          <w:numId w:val="1"/>
        </w:numPr>
      </w:pPr>
      <w:r>
        <w:t>Les flux de messagerie (source potentielle de ransomware)</w:t>
      </w:r>
    </w:p>
    <w:p w14:paraId="7913EB89" w14:textId="77777777" w:rsidR="00B52518" w:rsidRPr="00B52518" w:rsidRDefault="00B52518" w:rsidP="00B52518">
      <w:pPr>
        <w:numPr>
          <w:ilvl w:val="0"/>
          <w:numId w:val="1"/>
        </w:numPr>
      </w:pPr>
      <w:r>
        <w:t>Les locaux techniques (baies, arrivées fibre, câblage électrique)</w:t>
      </w:r>
    </w:p>
    <w:p w14:paraId="0C3FE10E" w14:textId="77777777" w:rsidR="00B52518" w:rsidRDefault="00B52518" w:rsidP="00B52518">
      <w:pPr>
        <w:numPr>
          <w:ilvl w:val="0"/>
          <w:numId w:val="1"/>
        </w:numPr>
      </w:pPr>
      <w:r>
        <w:t>Les données de santé ou RH, soumises à la conformité HDS et RGPD</w:t>
      </w:r>
    </w:p>
    <w:p w14:paraId="7022DC16" w14:textId="77777777" w:rsidR="00966B24" w:rsidRPr="00B52518" w:rsidRDefault="00966B24" w:rsidP="00966B24">
      <w:pPr>
        <w:ind w:left="360"/>
      </w:pPr>
    </w:p>
    <w:p w14:paraId="09A99A59" w14:textId="77777777" w:rsidR="00B52518" w:rsidRDefault="00B52518" w:rsidP="00966B24">
      <w:pPr>
        <w:pStyle w:val="Titre3"/>
      </w:pPr>
      <w:bookmarkStart w:id="6" w:name="_Toc213629001"/>
      <w:r>
        <w:t>2.2 Menaces et vulnérabilités</w:t>
      </w:r>
      <w:bookmarkEnd w:id="6"/>
    </w:p>
    <w:p w14:paraId="46EA69B9" w14:textId="77777777" w:rsidR="00966B24" w:rsidRPr="00966B24" w:rsidRDefault="00966B24" w:rsidP="00966B24"/>
    <w:p w14:paraId="4A930E04" w14:textId="34F69632" w:rsidR="00B52518" w:rsidRPr="00B52518" w:rsidRDefault="00B52518" w:rsidP="00B52518">
      <w:pPr>
        <w:rPr>
          <w:b/>
          <w:bCs/>
        </w:rPr>
      </w:pPr>
      <w:r>
        <w:rPr>
          <w:b/>
          <w:bCs/>
        </w:rPr>
        <w:lastRenderedPageBreak/>
        <w:t>Sécurité physique et environnementale</w:t>
      </w:r>
    </w:p>
    <w:p w14:paraId="068D8673" w14:textId="77777777" w:rsidR="00B52518" w:rsidRPr="00B52518" w:rsidRDefault="00B52518" w:rsidP="00B52518">
      <w:pPr>
        <w:numPr>
          <w:ilvl w:val="0"/>
          <w:numId w:val="2"/>
        </w:numPr>
      </w:pPr>
      <w:r>
        <w:t>Intrusion dans les locaux techniques (absence de contrôle d’accès, baies non verrouillées)</w:t>
      </w:r>
    </w:p>
    <w:p w14:paraId="7E6B98D4" w14:textId="77777777" w:rsidR="00B52518" w:rsidRPr="00B52518" w:rsidRDefault="00B52518" w:rsidP="00B52518">
      <w:pPr>
        <w:numPr>
          <w:ilvl w:val="0"/>
          <w:numId w:val="2"/>
        </w:numPr>
      </w:pPr>
      <w:r>
        <w:t>Incendie ou dégât des eaux (absence de capteurs, de ventilation, ou de plan de continuité)</w:t>
      </w:r>
    </w:p>
    <w:p w14:paraId="00D2FFEB" w14:textId="77777777" w:rsidR="00B52518" w:rsidRPr="00B52518" w:rsidRDefault="00B52518" w:rsidP="00B52518">
      <w:pPr>
        <w:numPr>
          <w:ilvl w:val="0"/>
          <w:numId w:val="2"/>
        </w:numPr>
      </w:pPr>
      <w:r>
        <w:t>Vol ou sabotage matériel (absence de vidéosurveillance ou de verrouillage)</w:t>
      </w:r>
    </w:p>
    <w:p w14:paraId="39B09A6F" w14:textId="77777777" w:rsidR="00B52518" w:rsidRPr="00B52518" w:rsidRDefault="00B52518" w:rsidP="00B52518">
      <w:pPr>
        <w:numPr>
          <w:ilvl w:val="0"/>
          <w:numId w:val="2"/>
        </w:numPr>
      </w:pPr>
      <w:r>
        <w:t>Panne matérielle (absence de redondance sur les équipements critiques)</w:t>
      </w:r>
    </w:p>
    <w:p w14:paraId="472179C7" w14:textId="77777777" w:rsidR="00B52518" w:rsidRPr="00B52518" w:rsidRDefault="00B52518" w:rsidP="00B52518">
      <w:pPr>
        <w:numPr>
          <w:ilvl w:val="0"/>
          <w:numId w:val="2"/>
        </w:numPr>
      </w:pPr>
      <w:r>
        <w:t>Câblage électrique non protégé (risque de court-circuit ou d’incendie)</w:t>
      </w:r>
    </w:p>
    <w:p w14:paraId="6A49AA59" w14:textId="77777777" w:rsidR="00B52518" w:rsidRPr="00B52518" w:rsidRDefault="00B52518" w:rsidP="00B52518">
      <w:pPr>
        <w:numPr>
          <w:ilvl w:val="0"/>
          <w:numId w:val="2"/>
        </w:numPr>
      </w:pPr>
      <w:r>
        <w:t>Salle serveur non ventilée ou non climatisée (surchauffe, dégradation des composants)</w:t>
      </w:r>
    </w:p>
    <w:p w14:paraId="2718F71E" w14:textId="45FA78BC" w:rsidR="00B52518" w:rsidRPr="00B52518" w:rsidRDefault="00B52518" w:rsidP="00B52518">
      <w:pPr>
        <w:rPr>
          <w:b/>
          <w:bCs/>
        </w:rPr>
      </w:pPr>
      <w:r>
        <w:rPr>
          <w:b/>
          <w:bCs/>
        </w:rPr>
        <w:t>Réseau et interconnexion</w:t>
      </w:r>
    </w:p>
    <w:p w14:paraId="03CD0B20" w14:textId="77777777" w:rsidR="00B52518" w:rsidRPr="00B52518" w:rsidRDefault="00B52518" w:rsidP="00B52518">
      <w:pPr>
        <w:numPr>
          <w:ilvl w:val="0"/>
          <w:numId w:val="3"/>
        </w:numPr>
      </w:pPr>
      <w:r>
        <w:t>Interception des flux inter-sites (absence de chiffrement VPN)</w:t>
      </w:r>
    </w:p>
    <w:p w14:paraId="6C307A34" w14:textId="77777777" w:rsidR="00B52518" w:rsidRPr="00B52518" w:rsidRDefault="00B52518" w:rsidP="00B52518">
      <w:pPr>
        <w:numPr>
          <w:ilvl w:val="0"/>
          <w:numId w:val="3"/>
        </w:numPr>
      </w:pPr>
      <w:r>
        <w:t>Propagation d’attaques internes (mauvaise segmentation VLAN, absence d’ACL)</w:t>
      </w:r>
    </w:p>
    <w:p w14:paraId="1ACD03D8" w14:textId="77777777" w:rsidR="00B52518" w:rsidRPr="00B52518" w:rsidRDefault="00B52518" w:rsidP="00B52518">
      <w:pPr>
        <w:numPr>
          <w:ilvl w:val="0"/>
          <w:numId w:val="3"/>
        </w:numPr>
      </w:pPr>
      <w:r>
        <w:t xml:space="preserve">Saturation réseau ou attaque DoS (absence de filtrage ou de QoS)</w:t>
      </w:r>
    </w:p>
    <w:p w14:paraId="46193F20" w14:textId="77777777" w:rsidR="00B52518" w:rsidRPr="00B52518" w:rsidRDefault="00B52518" w:rsidP="00B52518">
      <w:pPr>
        <w:numPr>
          <w:ilvl w:val="0"/>
          <w:numId w:val="3"/>
        </w:numPr>
      </w:pPr>
      <w:r>
        <w:t>Défaillance d’un firewall (absence de cluster actif/passif)</w:t>
      </w:r>
    </w:p>
    <w:p w14:paraId="5197774E" w14:textId="1AC15E9E" w:rsidR="00B52518" w:rsidRPr="00B52518" w:rsidRDefault="00B52518" w:rsidP="00B52518">
      <w:pPr>
        <w:rPr>
          <w:b/>
          <w:bCs/>
        </w:rPr>
      </w:pPr>
      <w:r>
        <w:rPr>
          <w:b/>
          <w:bCs/>
        </w:rPr>
        <w:t>Accès utilisateurs</w:t>
      </w:r>
    </w:p>
    <w:p w14:paraId="3AC8CC85" w14:textId="77777777" w:rsidR="00B52518" w:rsidRPr="00B52518" w:rsidRDefault="00B52518" w:rsidP="00B52518">
      <w:pPr>
        <w:numPr>
          <w:ilvl w:val="0"/>
          <w:numId w:val="4"/>
        </w:numPr>
      </w:pPr>
      <w:r>
        <w:t>Connexion non autorisée au LAN (ports ouverts, pas d’authentification 802.1X)</w:t>
      </w:r>
    </w:p>
    <w:p w14:paraId="445AD458" w14:textId="77777777" w:rsidR="00B52518" w:rsidRPr="00B52518" w:rsidRDefault="00B52518" w:rsidP="00B52518">
      <w:pPr>
        <w:numPr>
          <w:ilvl w:val="0"/>
          <w:numId w:val="4"/>
        </w:numPr>
      </w:pPr>
      <w:r>
        <w:t>Wi-Fi collaborateur mal sécurisé (clé partagée, pas de RADIUS)</w:t>
      </w:r>
    </w:p>
    <w:p w14:paraId="6B911F7D" w14:textId="20472260" w:rsidR="00B52518" w:rsidRPr="00B52518" w:rsidRDefault="00B52518" w:rsidP="00B52518">
      <w:pPr>
        <w:numPr>
          <w:ilvl w:val="0"/>
          <w:numId w:val="4"/>
        </w:numPr>
      </w:pPr>
      <w:r>
        <w:t>Wi-Fi invité non-isolé (accès possible aux ressources internes)</w:t>
      </w:r>
    </w:p>
    <w:p w14:paraId="3971F15A" w14:textId="77777777" w:rsidR="00B52518" w:rsidRPr="00B52518" w:rsidRDefault="00B52518" w:rsidP="00B52518">
      <w:pPr>
        <w:numPr>
          <w:ilvl w:val="0"/>
          <w:numId w:val="4"/>
        </w:numPr>
      </w:pPr>
      <w:r>
        <w:t>Vol d’identifiants VPN (absence de MFA, pas de journalisation)</w:t>
      </w:r>
    </w:p>
    <w:p w14:paraId="6344D5BF" w14:textId="77777777" w:rsidR="00B52518" w:rsidRPr="00B52518" w:rsidRDefault="00B52518" w:rsidP="00B52518">
      <w:pPr>
        <w:numPr>
          <w:ilvl w:val="0"/>
          <w:numId w:val="4"/>
        </w:numPr>
      </w:pPr>
      <w:r>
        <w:t>Utilisateurs administrateurs de leur poste (risque d’installation de logiciels malveillants)</w:t>
      </w:r>
    </w:p>
    <w:p w14:paraId="62C8E83C" w14:textId="76953107" w:rsidR="00B52518" w:rsidRPr="00B52518" w:rsidRDefault="00B52518" w:rsidP="00B52518">
      <w:pPr>
        <w:rPr>
          <w:b/>
          <w:bCs/>
        </w:rPr>
      </w:pPr>
      <w:r>
        <w:rPr>
          <w:b/>
          <w:bCs/>
        </w:rPr>
        <w:t>Messagerie et ransomware</w:t>
      </w:r>
    </w:p>
    <w:p w14:paraId="50823C8F" w14:textId="77777777" w:rsidR="00B52518" w:rsidRPr="00B52518" w:rsidRDefault="00B52518" w:rsidP="00B52518">
      <w:pPr>
        <w:numPr>
          <w:ilvl w:val="0"/>
          <w:numId w:val="5"/>
        </w:numPr>
      </w:pPr>
      <w:r>
        <w:t>Ransomware par mail (phishing, pièces jointes malveillantes)</w:t>
      </w:r>
    </w:p>
    <w:p w14:paraId="2F5A0FF8" w14:textId="77777777" w:rsidR="00B52518" w:rsidRPr="00B52518" w:rsidRDefault="00B52518" w:rsidP="00B52518">
      <w:pPr>
        <w:numPr>
          <w:ilvl w:val="0"/>
          <w:numId w:val="5"/>
        </w:numPr>
      </w:pPr>
      <w:r>
        <w:t xml:space="preserve">Absence de filtrage avancé (pas de solution type Mailinblack ou équivalent)</w:t>
      </w:r>
    </w:p>
    <w:p w14:paraId="2D2364A7" w14:textId="77777777" w:rsidR="00B52518" w:rsidRPr="00B52518" w:rsidRDefault="00B52518" w:rsidP="00B52518">
      <w:pPr>
        <w:numPr>
          <w:ilvl w:val="0"/>
          <w:numId w:val="5"/>
        </w:numPr>
      </w:pPr>
      <w:r>
        <w:t xml:space="preserve">Non-respect des normes RGPD et AirCyber (stockage non chiffré, absence de traçabilité)</w:t>
      </w:r>
    </w:p>
    <w:p w14:paraId="41D9200D" w14:textId="002BB4F3" w:rsidR="00B52518" w:rsidRPr="00B52518" w:rsidRDefault="00B52518" w:rsidP="00B52518">
      <w:pPr>
        <w:rPr>
          <w:b/>
          <w:bCs/>
        </w:rPr>
      </w:pPr>
      <w:r>
        <w:rPr>
          <w:b/>
          <w:bCs/>
        </w:rPr>
        <w:t>Serveurs et services</w:t>
      </w:r>
    </w:p>
    <w:p w14:paraId="41AF7434" w14:textId="77777777" w:rsidR="00B52518" w:rsidRPr="00B52518" w:rsidRDefault="00B52518" w:rsidP="00B52518">
      <w:pPr>
        <w:numPr>
          <w:ilvl w:val="0"/>
          <w:numId w:val="6"/>
        </w:numPr>
      </w:pPr>
      <w:r>
        <w:t>Compromission du serveur web (absence de DMZ, pas de reverse proxy)</w:t>
      </w:r>
    </w:p>
    <w:p w14:paraId="0309D4CC" w14:textId="77777777" w:rsidR="00B52518" w:rsidRPr="00B52518" w:rsidRDefault="00B52518" w:rsidP="00B52518">
      <w:pPr>
        <w:numPr>
          <w:ilvl w:val="0"/>
          <w:numId w:val="6"/>
        </w:numPr>
      </w:pPr>
      <w:r>
        <w:t>Accès non contrôlé à la base de données (pas de filtrage inter-VLAN)</w:t>
      </w:r>
    </w:p>
    <w:p w14:paraId="2B354AC9" w14:textId="77777777" w:rsidR="00B52518" w:rsidRPr="00B52518" w:rsidRDefault="00B52518" w:rsidP="00B52518">
      <w:pPr>
        <w:numPr>
          <w:ilvl w:val="0"/>
          <w:numId w:val="6"/>
        </w:numPr>
      </w:pPr>
      <w:r>
        <w:lastRenderedPageBreak/>
        <w:t>Perte de données (absence de sauvegarde ou de redondance)</w:t>
      </w:r>
    </w:p>
    <w:p w14:paraId="3682CF19" w14:textId="77777777" w:rsidR="00B52518" w:rsidRPr="00B52518" w:rsidRDefault="00B52518" w:rsidP="00B52518">
      <w:pPr>
        <w:numPr>
          <w:ilvl w:val="0"/>
          <w:numId w:val="6"/>
        </w:numPr>
      </w:pPr>
      <w:r>
        <w:t>Panne disque ou RAID défaillant (absence de monitoring)</w:t>
      </w:r>
    </w:p>
    <w:p w14:paraId="4BB58320" w14:textId="6BBAD15C" w:rsidR="00966B24" w:rsidRDefault="00B52518" w:rsidP="00966B24">
      <w:pPr>
        <w:numPr>
          <w:ilvl w:val="0"/>
          <w:numId w:val="6"/>
        </w:numPr>
      </w:pPr>
      <w:r>
        <w:t>Non-conformité HDS (hébergement de données de santé sans certification)</w:t>
      </w:r>
    </w:p>
    <w:p w14:paraId="5B750F1E" w14:textId="77777777" w:rsidR="00966B24" w:rsidRPr="00B52518" w:rsidRDefault="00966B24" w:rsidP="00966B24">
      <w:pPr>
        <w:ind w:left="360"/>
      </w:pPr>
    </w:p>
    <w:p w14:paraId="368E5712" w14:textId="77777777" w:rsidR="00B52518" w:rsidRDefault="00B52518" w:rsidP="00966B24">
      <w:pPr>
        <w:pStyle w:val="Titre3"/>
      </w:pPr>
      <w:bookmarkStart w:id="7" w:name="_Toc213629002"/>
      <w:r>
        <w:t>2.3 Normes et référentiels applicables</w:t>
      </w:r>
      <w:bookmarkEnd w:id="7"/>
    </w:p>
    <w:p w14:paraId="0293E1FA" w14:textId="77777777" w:rsidR="00966B24" w:rsidRPr="00966B24" w:rsidRDefault="00966B24" w:rsidP="00966B24"/>
    <w:p w14:paraId="0DAF2E80" w14:textId="77777777" w:rsidR="00B52518" w:rsidRPr="00B52518" w:rsidRDefault="00B52518" w:rsidP="00B52518">
      <w:pPr>
        <w:numPr>
          <w:ilvl w:val="0"/>
          <w:numId w:val="7"/>
        </w:numPr>
      </w:pPr>
      <w:r>
        <w:rPr>
          <w:b/>
          <w:bCs/>
        </w:rPr>
        <w:t>AirCyber</w:t>
      </w:r>
      <w:r>
        <w:t xml:space="preserve"> : référentiel cybersécurité pour la supply chain aéronautique et défense</w:t>
      </w:r>
    </w:p>
    <w:p w14:paraId="149799A1" w14:textId="77777777" w:rsidR="00B52518" w:rsidRPr="00B52518" w:rsidRDefault="00B52518" w:rsidP="00B52518">
      <w:pPr>
        <w:numPr>
          <w:ilvl w:val="0"/>
          <w:numId w:val="7"/>
        </w:numPr>
      </w:pPr>
      <w:r>
        <w:rPr>
          <w:b/>
          <w:bCs/>
        </w:rPr>
        <w:t xml:space="preserve">RG Aéro 000 50A</w:t>
      </w:r>
      <w:r>
        <w:t xml:space="preserve"> : sécurité des systèmes d’information dans l’aéronautique (BNAE)</w:t>
      </w:r>
    </w:p>
    <w:p w14:paraId="16ED60A6" w14:textId="77777777" w:rsidR="00B52518" w:rsidRPr="00B52518" w:rsidRDefault="00B52518" w:rsidP="00B52518">
      <w:pPr>
        <w:numPr>
          <w:ilvl w:val="0"/>
          <w:numId w:val="7"/>
        </w:numPr>
      </w:pPr>
      <w:r>
        <w:rPr>
          <w:b/>
          <w:bCs/>
        </w:rPr>
        <w:t>RGS v2</w:t>
      </w:r>
      <w:r>
        <w:t xml:space="preserve"> : Référentiel Général de Sécurité pour les échanges avec l’État</w:t>
      </w:r>
    </w:p>
    <w:p w14:paraId="2BA18BC2" w14:textId="77777777" w:rsidR="00B52518" w:rsidRPr="00B52518" w:rsidRDefault="00B52518" w:rsidP="00B52518">
      <w:pPr>
        <w:numPr>
          <w:ilvl w:val="0"/>
          <w:numId w:val="7"/>
        </w:numPr>
      </w:pPr>
      <w:r>
        <w:rPr>
          <w:b/>
          <w:bCs/>
        </w:rPr>
        <w:t>ISO/IEC 27001</w:t>
      </w:r>
      <w:r>
        <w:t xml:space="preserve"> : gestion de la sécurité de l’information</w:t>
      </w:r>
    </w:p>
    <w:p w14:paraId="6F7B67F1" w14:textId="77777777" w:rsidR="00B52518" w:rsidRPr="00B52518" w:rsidRDefault="00B52518" w:rsidP="00B52518">
      <w:pPr>
        <w:numPr>
          <w:ilvl w:val="0"/>
          <w:numId w:val="7"/>
        </w:numPr>
      </w:pPr>
      <w:r>
        <w:rPr>
          <w:b/>
          <w:bCs/>
        </w:rPr>
        <w:t>ISO 22301</w:t>
      </w:r>
      <w:r>
        <w:t xml:space="preserve"> : continuité d’activité</w:t>
      </w:r>
    </w:p>
    <w:p w14:paraId="6C4F79EA" w14:textId="77777777" w:rsidR="00B52518" w:rsidRPr="00B52518" w:rsidRDefault="00B52518" w:rsidP="00B52518">
      <w:pPr>
        <w:numPr>
          <w:ilvl w:val="0"/>
          <w:numId w:val="7"/>
        </w:numPr>
      </w:pPr>
      <w:r>
        <w:rPr>
          <w:b/>
          <w:bCs/>
        </w:rPr>
        <w:t>RGPD</w:t>
      </w:r>
      <w:r>
        <w:t xml:space="preserve"> : protection des données personnelles</w:t>
      </w:r>
    </w:p>
    <w:p w14:paraId="4004FF78" w14:textId="6392C005" w:rsidR="00B52518" w:rsidRPr="00B52518" w:rsidRDefault="00B52518" w:rsidP="00B52518">
      <w:pPr>
        <w:numPr>
          <w:ilvl w:val="0"/>
          <w:numId w:val="7"/>
        </w:numPr>
      </w:pPr>
      <w:r>
        <w:rPr>
          <w:b/>
          <w:bCs/>
        </w:rPr>
        <w:t>HDS</w:t>
      </w:r>
      <w:r>
        <w:t xml:space="preserve"> : hébergement de données de santé (obligatoire pour les données RH ou médicales ou militaire)</w:t>
      </w:r>
    </w:p>
    <w:p w14:paraId="3B74E6AE" w14:textId="3D2E6083" w:rsidR="00B7318F" w:rsidRDefault="00B52518" w:rsidP="00B7318F">
      <w:pPr>
        <w:numPr>
          <w:ilvl w:val="0"/>
          <w:numId w:val="7"/>
        </w:numPr>
      </w:pPr>
      <w:r>
        <w:rPr>
          <w:b/>
          <w:bCs/>
        </w:rPr>
        <w:t>Guide ANSSI TPE/PME</w:t>
      </w:r>
      <w:r>
        <w:t xml:space="preserve"> : bonnes pratiques de cybersécurité</w:t>
      </w:r>
    </w:p>
    <w:p w14:paraId="2B5360B7" w14:textId="77777777" w:rsidR="00B7318F" w:rsidRPr="00B52518" w:rsidRDefault="00B7318F" w:rsidP="00B7318F">
      <w:pPr>
        <w:ind w:left="360"/>
      </w:pPr>
    </w:p>
    <w:p w14:paraId="3AE7F0FC" w14:textId="77777777" w:rsidR="00B52518" w:rsidRPr="00B52518" w:rsidRDefault="00B52518" w:rsidP="00B7318F">
      <w:pPr>
        <w:pStyle w:val="Titre3"/>
      </w:pPr>
      <w:bookmarkStart w:id="8" w:name="_Toc213629003"/>
      <w:r>
        <w:t>2.4 Mesures de réduction des risques</w:t>
      </w:r>
      <w:bookmarkEnd w:id="8"/>
    </w:p>
    <w:p w14:paraId="6F14C24B" w14:textId="0B40F33C" w:rsidR="00B52518" w:rsidRPr="00B52518" w:rsidRDefault="00B52518" w:rsidP="00B52518">
      <w:pPr>
        <w:rPr>
          <w:b/>
          <w:bCs/>
        </w:rPr>
      </w:pPr>
      <w:r>
        <w:rPr>
          <w:b/>
          <w:bCs/>
        </w:rPr>
        <w:t>Redondance et continuité</w:t>
      </w:r>
    </w:p>
    <w:p w14:paraId="0A6EB3C8" w14:textId="3AAE293A" w:rsidR="00B52518" w:rsidRPr="00B52518" w:rsidRDefault="00F251BB" w:rsidP="00B52518">
      <w:pPr>
        <w:numPr>
          <w:ilvl w:val="0"/>
          <w:numId w:val="8"/>
        </w:numPr>
      </w:pPr>
      <w:r>
        <w:t xml:space="preserve">2 Onduleurs (UPS) pour chaque baie réseau et serveur</w:t>
      </w:r>
    </w:p>
    <w:p w14:paraId="53F3AEEF" w14:textId="77777777" w:rsidR="00B52518" w:rsidRPr="00B52518" w:rsidRDefault="00B52518" w:rsidP="00B52518">
      <w:pPr>
        <w:numPr>
          <w:ilvl w:val="0"/>
          <w:numId w:val="8"/>
        </w:numPr>
      </w:pPr>
      <w:r>
        <w:t>Cluster firewall actif/passif pour haute disponibilité</w:t>
      </w:r>
    </w:p>
    <w:p w14:paraId="468AF844" w14:textId="77777777" w:rsidR="00B52518" w:rsidRPr="00B52518" w:rsidRDefault="00B52518" w:rsidP="00B52518">
      <w:pPr>
        <w:numPr>
          <w:ilvl w:val="0"/>
          <w:numId w:val="8"/>
        </w:numPr>
      </w:pPr>
      <w:r>
        <w:t xml:space="preserve">Switchs redondants avec LACP</w:t>
      </w:r>
    </w:p>
    <w:p w14:paraId="5C6322B1" w14:textId="23669C7F" w:rsidR="00B52518" w:rsidRPr="00B52518" w:rsidRDefault="00B52518" w:rsidP="00B52518">
      <w:pPr>
        <w:numPr>
          <w:ilvl w:val="0"/>
          <w:numId w:val="8"/>
        </w:numPr>
      </w:pPr>
      <w:r>
        <w:t>Serveurs critiques en RAID 5</w:t>
      </w:r>
    </w:p>
    <w:p w14:paraId="6236BFE8" w14:textId="77777777" w:rsidR="00B52518" w:rsidRPr="00B52518" w:rsidRDefault="00B52518" w:rsidP="00B52518">
      <w:pPr>
        <w:numPr>
          <w:ilvl w:val="0"/>
          <w:numId w:val="8"/>
        </w:numPr>
      </w:pPr>
      <w:r>
        <w:t>Plan de reprise d’activité (PRA) documenté et testé</w:t>
      </w:r>
    </w:p>
    <w:p w14:paraId="696D1ECA" w14:textId="77777777" w:rsidR="00B52518" w:rsidRPr="00B52518" w:rsidRDefault="00B52518" w:rsidP="00B52518">
      <w:pPr>
        <w:numPr>
          <w:ilvl w:val="0"/>
          <w:numId w:val="8"/>
        </w:numPr>
      </w:pPr>
      <w:r>
        <w:t>Monitoring matériel (température, disques, alimentation)</w:t>
      </w:r>
    </w:p>
    <w:p w14:paraId="1A4320B9" w14:textId="348E55F3" w:rsidR="00B52518" w:rsidRPr="00B52518" w:rsidRDefault="00B52518" w:rsidP="00B52518">
      <w:pPr>
        <w:rPr>
          <w:b/>
          <w:bCs/>
        </w:rPr>
      </w:pPr>
      <w:r>
        <w:rPr>
          <w:b/>
          <w:bCs/>
        </w:rPr>
        <w:t>Sauvegarde</w:t>
      </w:r>
    </w:p>
    <w:p w14:paraId="1C4B1DEB" w14:textId="77777777" w:rsidR="00B52518" w:rsidRPr="00B52518" w:rsidRDefault="00B52518" w:rsidP="00B52518">
      <w:pPr>
        <w:numPr>
          <w:ilvl w:val="0"/>
          <w:numId w:val="9"/>
        </w:numPr>
      </w:pPr>
      <w:r>
        <w:t>Sauvegarde physique sur NAS local avec versioning et rotation hors site</w:t>
      </w:r>
    </w:p>
    <w:p w14:paraId="08C78981" w14:textId="77777777" w:rsidR="00B52518" w:rsidRPr="00B52518" w:rsidRDefault="00B52518" w:rsidP="00B52518">
      <w:pPr>
        <w:numPr>
          <w:ilvl w:val="0"/>
          <w:numId w:val="9"/>
        </w:numPr>
      </w:pPr>
      <w:r>
        <w:t xml:space="preserve">Sauvegarde cloud chiffrée compatible RGPD et HDS (Restic, Borg, Veeam Cloud Connect)</w:t>
      </w:r>
    </w:p>
    <w:p w14:paraId="69F2D820" w14:textId="77777777" w:rsidR="00B52518" w:rsidRPr="00B52518" w:rsidRDefault="00B52518" w:rsidP="00B52518">
      <w:pPr>
        <w:numPr>
          <w:ilvl w:val="0"/>
          <w:numId w:val="9"/>
        </w:numPr>
      </w:pPr>
      <w:r>
        <w:lastRenderedPageBreak/>
        <w:t>Tests de restauration trimestriels</w:t>
      </w:r>
    </w:p>
    <w:p w14:paraId="245A41A8" w14:textId="77777777" w:rsidR="00B52518" w:rsidRPr="00B52518" w:rsidRDefault="00B52518" w:rsidP="00B52518">
      <w:pPr>
        <w:numPr>
          <w:ilvl w:val="0"/>
          <w:numId w:val="9"/>
        </w:numPr>
      </w:pPr>
      <w:r>
        <w:t>Chiffrement AES-256 des sauvegardes</w:t>
      </w:r>
    </w:p>
    <w:p w14:paraId="35959170" w14:textId="42031753" w:rsidR="00B52518" w:rsidRPr="00B52518" w:rsidRDefault="00B52518" w:rsidP="00B52518">
      <w:pPr>
        <w:rPr>
          <w:b/>
          <w:bCs/>
        </w:rPr>
      </w:pPr>
      <w:r>
        <w:rPr>
          <w:b/>
          <w:bCs/>
        </w:rPr>
        <w:t>Protection incendie et sinistre</w:t>
      </w:r>
    </w:p>
    <w:p w14:paraId="45F9537F" w14:textId="77777777" w:rsidR="00B52518" w:rsidRPr="00B52518" w:rsidRDefault="00B52518" w:rsidP="00B52518">
      <w:pPr>
        <w:numPr>
          <w:ilvl w:val="0"/>
          <w:numId w:val="10"/>
        </w:numPr>
      </w:pPr>
      <w:r>
        <w:t>Détecteurs de fumée et d’humidité dans les locaux techniques</w:t>
      </w:r>
    </w:p>
    <w:p w14:paraId="090518DD" w14:textId="77777777" w:rsidR="00B52518" w:rsidRPr="00B52518" w:rsidRDefault="00B52518" w:rsidP="00B52518">
      <w:pPr>
        <w:numPr>
          <w:ilvl w:val="0"/>
          <w:numId w:val="10"/>
        </w:numPr>
      </w:pPr>
      <w:r>
        <w:t>Extincteurs adaptés (CO₂ ou gaz inerte)</w:t>
      </w:r>
    </w:p>
    <w:p w14:paraId="23979514" w14:textId="77777777" w:rsidR="00B52518" w:rsidRPr="00B52518" w:rsidRDefault="00B52518" w:rsidP="00B52518">
      <w:pPr>
        <w:numPr>
          <w:ilvl w:val="0"/>
          <w:numId w:val="10"/>
        </w:numPr>
      </w:pPr>
      <w:r>
        <w:t>Salle serveur ventilée, climatisée, avec capteurs environnementaux</w:t>
      </w:r>
    </w:p>
    <w:p w14:paraId="093EDBFD" w14:textId="77777777" w:rsidR="00B52518" w:rsidRPr="00B52518" w:rsidRDefault="00B52518" w:rsidP="00B52518">
      <w:pPr>
        <w:numPr>
          <w:ilvl w:val="0"/>
          <w:numId w:val="10"/>
        </w:numPr>
      </w:pPr>
      <w:r>
        <w:t>Câblage électrique protégé dans des goulottes ignifugées</w:t>
      </w:r>
    </w:p>
    <w:p w14:paraId="4B8A2378" w14:textId="77777777" w:rsidR="00B52518" w:rsidRPr="00B52518" w:rsidRDefault="00B52518" w:rsidP="00B52518">
      <w:pPr>
        <w:numPr>
          <w:ilvl w:val="0"/>
          <w:numId w:val="10"/>
        </w:numPr>
      </w:pPr>
      <w:r>
        <w:t>Plan d’évacuation et documentation PRA</w:t>
      </w:r>
    </w:p>
    <w:p w14:paraId="0D7F9308" w14:textId="537090BD" w:rsidR="00B52518" w:rsidRPr="00B52518" w:rsidRDefault="00B52518" w:rsidP="00B52518">
      <w:pPr>
        <w:rPr>
          <w:b/>
          <w:bCs/>
        </w:rPr>
      </w:pPr>
      <w:r>
        <w:rPr>
          <w:b/>
          <w:bCs/>
        </w:rPr>
        <w:t>Gestion des utilisateurs</w:t>
      </w:r>
    </w:p>
    <w:p w14:paraId="7238449D" w14:textId="37422F2A" w:rsidR="00B52518" w:rsidRPr="00B52518" w:rsidRDefault="00B52518" w:rsidP="00B52518">
      <w:pPr>
        <w:numPr>
          <w:ilvl w:val="0"/>
          <w:numId w:val="11"/>
        </w:numPr>
      </w:pPr>
      <w:r>
        <w:t xml:space="preserve">Postes utilisateurs non-administrateurs</w:t>
      </w:r>
    </w:p>
    <w:p w14:paraId="73AD2967" w14:textId="77777777" w:rsidR="00B52518" w:rsidRPr="00B52518" w:rsidRDefault="00B52518" w:rsidP="00B52518">
      <w:pPr>
        <w:numPr>
          <w:ilvl w:val="0"/>
          <w:numId w:val="11"/>
        </w:numPr>
      </w:pPr>
      <w:r>
        <w:t>Politique de mot de passe forte (complexité, rotation, MFA)</w:t>
      </w:r>
    </w:p>
    <w:p w14:paraId="551A43AF" w14:textId="77777777" w:rsidR="00B52518" w:rsidRPr="00B52518" w:rsidRDefault="00B52518" w:rsidP="00B52518">
      <w:pPr>
        <w:numPr>
          <w:ilvl w:val="0"/>
          <w:numId w:val="11"/>
        </w:numPr>
      </w:pPr>
      <w:r>
        <w:t>Authentification 802.1X sur le LAN</w:t>
      </w:r>
    </w:p>
    <w:p w14:paraId="6BA386BC" w14:textId="77777777" w:rsidR="00B52518" w:rsidRPr="00B52518" w:rsidRDefault="00B52518" w:rsidP="00B52518">
      <w:pPr>
        <w:numPr>
          <w:ilvl w:val="0"/>
          <w:numId w:val="11"/>
        </w:numPr>
      </w:pPr>
      <w:r>
        <w:t>VLAN dynamique selon profil utilisateur</w:t>
      </w:r>
    </w:p>
    <w:p w14:paraId="7B74C54B" w14:textId="232E6D99" w:rsidR="00B52518" w:rsidRPr="00B52518" w:rsidRDefault="00B52518" w:rsidP="00B52518">
      <w:pPr>
        <w:rPr>
          <w:b/>
          <w:bCs/>
        </w:rPr>
      </w:pPr>
      <w:r>
        <w:rPr>
          <w:b/>
          <w:bCs/>
        </w:rPr>
        <w:t>Sécurisation des postes nomades</w:t>
      </w:r>
    </w:p>
    <w:p w14:paraId="49C1B6C5" w14:textId="23A7EDF6" w:rsidR="00B52518" w:rsidRPr="00B52518" w:rsidRDefault="0017112A" w:rsidP="00B52518">
      <w:pPr>
        <w:numPr>
          <w:ilvl w:val="0"/>
          <w:numId w:val="12"/>
        </w:numPr>
      </w:pPr>
      <w:r>
        <w:t xml:space="preserve">VPN SSL avec MFA et certificat machine</w:t>
      </w:r>
    </w:p>
    <w:p w14:paraId="278D8C65" w14:textId="77777777" w:rsidR="00B52518" w:rsidRPr="00B52518" w:rsidRDefault="00B52518" w:rsidP="00B52518">
      <w:pPr>
        <w:numPr>
          <w:ilvl w:val="0"/>
          <w:numId w:val="12"/>
        </w:numPr>
      </w:pPr>
      <w:r>
        <w:t xml:space="preserve">Antivirus centralisé avec reporting</w:t>
      </w:r>
    </w:p>
    <w:p w14:paraId="7C4FB696" w14:textId="77777777" w:rsidR="00B52518" w:rsidRPr="00B52518" w:rsidRDefault="00B52518" w:rsidP="00B52518">
      <w:pPr>
        <w:numPr>
          <w:ilvl w:val="0"/>
          <w:numId w:val="12"/>
        </w:numPr>
      </w:pPr>
      <w:r>
        <w:t>Filtrage DNS et proxy sécurisé</w:t>
      </w:r>
    </w:p>
    <w:p w14:paraId="191C85AA" w14:textId="7B965224" w:rsidR="00B52518" w:rsidRPr="00B52518" w:rsidRDefault="00B52518" w:rsidP="00B52518">
      <w:pPr>
        <w:numPr>
          <w:ilvl w:val="0"/>
          <w:numId w:val="12"/>
        </w:numPr>
      </w:pPr>
      <w:r>
        <w:t>Chiffrement du disque dur (BitLocker)</w:t>
      </w:r>
    </w:p>
    <w:p w14:paraId="76409742" w14:textId="77777777" w:rsidR="00B52518" w:rsidRPr="00B52518" w:rsidRDefault="00B52518" w:rsidP="00B52518">
      <w:pPr>
        <w:numPr>
          <w:ilvl w:val="0"/>
          <w:numId w:val="12"/>
        </w:numPr>
      </w:pPr>
      <w:r>
        <w:t>Blocage des périphériques USB non autorisés</w:t>
      </w:r>
    </w:p>
    <w:p w14:paraId="26F7AA47" w14:textId="77777777" w:rsidR="00B52518" w:rsidRDefault="00B52518" w:rsidP="00B52518">
      <w:pPr>
        <w:numPr>
          <w:ilvl w:val="0"/>
          <w:numId w:val="12"/>
        </w:numPr>
      </w:pPr>
      <w:r>
        <w:t>Journalisation des connexions et alertes comportementales</w:t>
      </w:r>
    </w:p>
    <w:p w14:paraId="008F82BF" w14:textId="77777777" w:rsidR="00966B24" w:rsidRPr="00B52518" w:rsidRDefault="00966B24" w:rsidP="00966B24">
      <w:pPr>
        <w:ind w:left="360"/>
      </w:pPr>
    </w:p>
    <w:p w14:paraId="064C1D78" w14:textId="77777777" w:rsidR="00B52518" w:rsidRDefault="00B52518" w:rsidP="00966B24">
      <w:pPr>
        <w:pStyle w:val="Titre3"/>
      </w:pPr>
      <w:bookmarkStart w:id="9" w:name="_Toc213629004"/>
      <w:r>
        <w:t>2.5 Suggestions complémentaires</w:t>
      </w:r>
      <w:bookmarkEnd w:id="9"/>
    </w:p>
    <w:p w14:paraId="7AE1A487" w14:textId="77777777" w:rsidR="00966B24" w:rsidRPr="00B52518" w:rsidRDefault="00966B24" w:rsidP="00B52518">
      <w:pPr>
        <w:rPr>
          <w:b/>
          <w:bCs/>
          <w:sz w:val="28"/>
          <w:szCs w:val="28"/>
        </w:rPr>
      </w:pPr>
    </w:p>
    <w:p w14:paraId="3113367F" w14:textId="7ACD37DE" w:rsidR="00B52518" w:rsidRPr="00B52518" w:rsidRDefault="00B52518" w:rsidP="00B52518">
      <w:pPr>
        <w:rPr>
          <w:b/>
          <w:bCs/>
        </w:rPr>
      </w:pPr>
      <w:r>
        <w:rPr>
          <w:b/>
          <w:bCs/>
        </w:rPr>
        <w:t>Surveillance physique</w:t>
      </w:r>
    </w:p>
    <w:p w14:paraId="491E7EED" w14:textId="77777777" w:rsidR="00B52518" w:rsidRPr="00B52518" w:rsidRDefault="00B52518" w:rsidP="00B52518">
      <w:pPr>
        <w:numPr>
          <w:ilvl w:val="0"/>
          <w:numId w:val="13"/>
        </w:numPr>
      </w:pPr>
      <w:r>
        <w:t>Caméras de surveillance IP dans les locaux techniques et zones sensibles</w:t>
      </w:r>
    </w:p>
    <w:p w14:paraId="31F82D4E" w14:textId="77777777" w:rsidR="00B52518" w:rsidRPr="00B52518" w:rsidRDefault="00B52518" w:rsidP="00B52518">
      <w:pPr>
        <w:numPr>
          <w:ilvl w:val="0"/>
          <w:numId w:val="13"/>
        </w:numPr>
      </w:pPr>
      <w:r>
        <w:t>Enregistrement sécurisé sur NAS ou cloud (rétention ≥ 30 jours)</w:t>
      </w:r>
    </w:p>
    <w:p w14:paraId="18EECFB2" w14:textId="77777777" w:rsidR="00B52518" w:rsidRPr="00B52518" w:rsidRDefault="00B52518" w:rsidP="00B52518">
      <w:pPr>
        <w:numPr>
          <w:ilvl w:val="0"/>
          <w:numId w:val="13"/>
        </w:numPr>
      </w:pPr>
      <w:r>
        <w:t>Accès restreint aux flux vidéo via authentification forte</w:t>
      </w:r>
    </w:p>
    <w:p w14:paraId="1CA2A8A6" w14:textId="4CC15789" w:rsidR="00B52518" w:rsidRPr="00B52518" w:rsidRDefault="00B52518" w:rsidP="00B52518">
      <w:pPr>
        <w:rPr>
          <w:b/>
          <w:bCs/>
        </w:rPr>
      </w:pPr>
      <w:r>
        <w:rPr>
          <w:b/>
          <w:bCs/>
        </w:rPr>
        <w:t>Cloisonnement et contrôle d’accès</w:t>
      </w:r>
    </w:p>
    <w:p w14:paraId="272C98A3" w14:textId="77777777" w:rsidR="00B52518" w:rsidRPr="00B52518" w:rsidRDefault="00B52518" w:rsidP="00B52518">
      <w:pPr>
        <w:numPr>
          <w:ilvl w:val="0"/>
          <w:numId w:val="14"/>
        </w:numPr>
      </w:pPr>
      <w:r>
        <w:lastRenderedPageBreak/>
        <w:t>Contrôle d’accès par badge RFID pour les salles serveurs</w:t>
      </w:r>
    </w:p>
    <w:p w14:paraId="74E85EC2" w14:textId="77777777" w:rsidR="00B52518" w:rsidRPr="00B52518" w:rsidRDefault="00B52518" w:rsidP="00B52518">
      <w:pPr>
        <w:numPr>
          <w:ilvl w:val="0"/>
          <w:numId w:val="14"/>
        </w:numPr>
      </w:pPr>
      <w:r>
        <w:t>Journalisation des entrées physiques</w:t>
      </w:r>
    </w:p>
    <w:p w14:paraId="11882580" w14:textId="77777777" w:rsidR="00B52518" w:rsidRPr="00B52518" w:rsidRDefault="00B52518" w:rsidP="00B52518">
      <w:pPr>
        <w:numPr>
          <w:ilvl w:val="0"/>
          <w:numId w:val="14"/>
        </w:numPr>
      </w:pPr>
      <w:r>
        <w:t>Baies verrouillées par clé ou code</w:t>
      </w:r>
    </w:p>
    <w:p w14:paraId="2F135E11" w14:textId="52AA75C0" w:rsidR="00B52518" w:rsidRPr="00B52518" w:rsidRDefault="00B52518" w:rsidP="00B52518">
      <w:pPr>
        <w:rPr>
          <w:b/>
          <w:bCs/>
        </w:rPr>
      </w:pPr>
      <w:r>
        <w:rPr>
          <w:b/>
          <w:bCs/>
        </w:rPr>
        <w:t>Hygiène numérique renforcée</w:t>
      </w:r>
    </w:p>
    <w:p w14:paraId="150C7F5B" w14:textId="77777777" w:rsidR="00B52518" w:rsidRPr="00B52518" w:rsidRDefault="00B52518" w:rsidP="00B52518">
      <w:pPr>
        <w:numPr>
          <w:ilvl w:val="0"/>
          <w:numId w:val="15"/>
        </w:numPr>
      </w:pPr>
      <w:r>
        <w:t>Blocage des périphériques USB non autorisés</w:t>
      </w:r>
    </w:p>
    <w:p w14:paraId="1B7E7CFC" w14:textId="77777777" w:rsidR="00B52518" w:rsidRPr="00B52518" w:rsidRDefault="00B52518" w:rsidP="00B52518">
      <w:pPr>
        <w:numPr>
          <w:ilvl w:val="0"/>
          <w:numId w:val="15"/>
        </w:numPr>
      </w:pPr>
      <w:r>
        <w:t>Filtrage DNS pour bloquer les domaines malveillants</w:t>
      </w:r>
    </w:p>
    <w:p w14:paraId="5E8D887E" w14:textId="77777777" w:rsidR="00B52518" w:rsidRPr="00B52518" w:rsidRDefault="00B52518" w:rsidP="00B52518">
      <w:pPr>
        <w:numPr>
          <w:ilvl w:val="0"/>
          <w:numId w:val="15"/>
        </w:numPr>
      </w:pPr>
      <w:r>
        <w:t>Proxy sécurisé pour la navigation web</w:t>
      </w:r>
    </w:p>
    <w:p w14:paraId="76BA2568" w14:textId="77777777" w:rsidR="00B52518" w:rsidRPr="00B52518" w:rsidRDefault="00B52518" w:rsidP="00B52518">
      <w:pPr>
        <w:numPr>
          <w:ilvl w:val="0"/>
          <w:numId w:val="15"/>
        </w:numPr>
      </w:pPr>
      <w:r>
        <w:t>Politique de mise à jour automatique des OS et logiciels</w:t>
      </w:r>
    </w:p>
    <w:p w14:paraId="5E3A0C9A" w14:textId="78F3FDB4" w:rsidR="00B52518" w:rsidRPr="00B52518" w:rsidRDefault="00B52518" w:rsidP="00B52518">
      <w:pPr>
        <w:rPr>
          <w:b/>
          <w:bCs/>
        </w:rPr>
      </w:pPr>
      <w:r>
        <w:rPr>
          <w:b/>
          <w:bCs/>
        </w:rPr>
        <w:t>Documentation et traçabilité</w:t>
      </w:r>
    </w:p>
    <w:p w14:paraId="740259AB" w14:textId="77777777" w:rsidR="00B52518" w:rsidRPr="00B52518" w:rsidRDefault="00B52518" w:rsidP="00B52518">
      <w:pPr>
        <w:numPr>
          <w:ilvl w:val="0"/>
          <w:numId w:val="16"/>
        </w:numPr>
      </w:pPr>
      <w:r>
        <w:t>Procédures de sécurité formalisées (accès, sauvegarde, restauration, incidents)</w:t>
      </w:r>
    </w:p>
    <w:p w14:paraId="1936DA47" w14:textId="77777777" w:rsidR="00B52518" w:rsidRPr="00B52518" w:rsidRDefault="00B52518" w:rsidP="00B52518">
      <w:pPr>
        <w:numPr>
          <w:ilvl w:val="0"/>
          <w:numId w:val="16"/>
        </w:numPr>
      </w:pPr>
      <w:r>
        <w:t>Fiches de sécurité par rôle utilisateur</w:t>
      </w:r>
    </w:p>
    <w:p w14:paraId="686091A9" w14:textId="77777777" w:rsidR="00B52518" w:rsidRPr="00B52518" w:rsidRDefault="00B52518" w:rsidP="00B52518">
      <w:pPr>
        <w:numPr>
          <w:ilvl w:val="0"/>
          <w:numId w:val="16"/>
        </w:numPr>
      </w:pPr>
      <w:r>
        <w:t>Journalisation centralisée des événements critiques</w:t>
      </w:r>
    </w:p>
    <w:p w14:paraId="5BC0DF41" w14:textId="40B81878" w:rsidR="00B52518" w:rsidRPr="00B52518" w:rsidRDefault="00B52518" w:rsidP="00B52518">
      <w:pPr>
        <w:rPr>
          <w:b/>
          <w:bCs/>
        </w:rPr>
      </w:pPr>
      <w:r>
        <w:rPr>
          <w:b/>
          <w:bCs/>
        </w:rPr>
        <w:t>Tests et audits réguliers</w:t>
      </w:r>
    </w:p>
    <w:p w14:paraId="114198CF" w14:textId="77777777" w:rsidR="00B52518" w:rsidRPr="00B52518" w:rsidRDefault="00B52518" w:rsidP="00B52518">
      <w:pPr>
        <w:numPr>
          <w:ilvl w:val="0"/>
          <w:numId w:val="17"/>
        </w:numPr>
      </w:pPr>
      <w:r>
        <w:t>Tests de restauration de sauvegarde tous les trimestres</w:t>
      </w:r>
    </w:p>
    <w:p w14:paraId="1C8FE8A9" w14:textId="77777777" w:rsidR="00B52518" w:rsidRPr="00B52518" w:rsidRDefault="00B52518" w:rsidP="00B52518">
      <w:pPr>
        <w:numPr>
          <w:ilvl w:val="0"/>
          <w:numId w:val="17"/>
        </w:numPr>
      </w:pPr>
      <w:r>
        <w:t>Audit de configuration réseau et sécurité annuel</w:t>
      </w:r>
    </w:p>
    <w:p w14:paraId="57DD5C5B" w14:textId="261B15B7" w:rsidR="00B52518" w:rsidRPr="00B52518" w:rsidRDefault="00B52518" w:rsidP="00B52518">
      <w:pPr>
        <w:numPr>
          <w:ilvl w:val="0"/>
          <w:numId w:val="17"/>
        </w:numPr>
      </w:pPr>
      <w:r>
        <w:t xml:space="preserve">Simulation d’attaque (tabletop) pour tester les réactions internes</w:t>
      </w:r>
    </w:p>
    <w:p w14:paraId="7D64B342" w14:textId="06C24367" w:rsidR="00966B24" w:rsidRDefault="0017112A" w:rsidP="00DB66DF">
      <w:r>
        <w:t xml:space="preserve">« Schéma de l’infrastructure réseaux initiale disponible sur le repo gitlab (Shéma_initiale.html). »</w:t>
      </w:r>
    </w:p>
    <w:p w14:paraId="47EB76F2" w14:textId="3C362319" w:rsidR="00B7318F" w:rsidRPr="00B7318F" w:rsidRDefault="00B7318F" w:rsidP="00B7318F">
      <w:pPr>
        <w:pStyle w:val="Titre2"/>
        <w:rPr>
          <w:rFonts w:asciiTheme="minorHAnsi" w:eastAsiaTheme="minorHAnsi" w:hAnsiTheme="minorHAnsi" w:cstheme="minorBidi"/>
          <w:color w:val="auto"/>
          <w:sz w:val="24"/>
          <w:szCs w:val="24"/>
        </w:rPr>
      </w:pPr>
      <w:bookmarkStart w:id="10" w:name="_Toc213629005"/>
      <w:r>
        <w:t xml:space="preserve">3. Architecture réseau proposée</w:t>
      </w:r>
      <w:bookmarkEnd w:id="10"/>
    </w:p>
    <w:p w14:paraId="3B567283" w14:textId="77777777" w:rsidR="00DB66DF" w:rsidRDefault="00DB66DF" w:rsidP="00966B24">
      <w:pPr>
        <w:pStyle w:val="Titre3"/>
      </w:pPr>
      <w:bookmarkStart w:id="11" w:name="_Toc213629006"/>
      <w:r>
        <w:t>3.1 Schéma logique</w:t>
      </w:r>
      <w:bookmarkEnd w:id="11"/>
    </w:p>
    <w:p w14:paraId="24913269" w14:textId="77777777" w:rsidR="00966B24" w:rsidRPr="00966B24" w:rsidRDefault="00966B24" w:rsidP="00966B24"/>
    <w:p w14:paraId="7E73E919" w14:textId="77777777" w:rsidR="00DB66DF" w:rsidRPr="00DB66DF" w:rsidRDefault="00DB66DF" w:rsidP="00DB66DF">
      <w:r>
        <w:t xml:space="preserve">L’architecture logique repose sur une </w:t>
      </w:r>
      <w:r>
        <w:rPr>
          <w:b/>
          <w:bCs/>
        </w:rPr>
        <w:t>segmentation fonctionnelle et sécurisée</w:t>
      </w:r>
      <w:r>
        <w:t xml:space="preserve"> du réseau, structurée autour de zones de confiance distinctes :</w:t>
      </w:r>
    </w:p>
    <w:p w14:paraId="3FC2584C" w14:textId="77777777" w:rsidR="00DB66DF" w:rsidRPr="00DB66DF" w:rsidRDefault="00DB66DF" w:rsidP="00DB66DF">
      <w:pPr>
        <w:numPr>
          <w:ilvl w:val="0"/>
          <w:numId w:val="19"/>
        </w:numPr>
      </w:pPr>
      <w:r>
        <w:rPr>
          <w:b/>
          <w:bCs/>
        </w:rPr>
        <w:t>Zone LAN interne</w:t>
      </w:r>
      <w:r>
        <w:t xml:space="preserve"> : postes utilisateurs répartis par service (VLANs dédiés)</w:t>
      </w:r>
    </w:p>
    <w:p w14:paraId="1DC22AF6" w14:textId="77777777" w:rsidR="00DB66DF" w:rsidRPr="00DB66DF" w:rsidRDefault="00DB66DF" w:rsidP="00DB66DF">
      <w:pPr>
        <w:numPr>
          <w:ilvl w:val="0"/>
          <w:numId w:val="19"/>
        </w:numPr>
      </w:pPr>
      <w:r>
        <w:rPr>
          <w:b/>
          <w:bCs/>
        </w:rPr>
        <w:t>Zone serveurs</w:t>
      </w:r>
      <w:r>
        <w:t xml:space="preserve"> : hébergée sur le site 1, regroupant les services critiques (fichier, messagerie, base de données)</w:t>
      </w:r>
    </w:p>
    <w:p w14:paraId="3CF6E08E" w14:textId="77777777" w:rsidR="00DB66DF" w:rsidRPr="00DB66DF" w:rsidRDefault="00DB66DF" w:rsidP="00DB66DF">
      <w:pPr>
        <w:numPr>
          <w:ilvl w:val="0"/>
          <w:numId w:val="19"/>
        </w:numPr>
      </w:pPr>
      <w:r>
        <w:rPr>
          <w:b/>
          <w:bCs/>
        </w:rPr>
        <w:t>Zone DMZ</w:t>
      </w:r>
      <w:r>
        <w:t xml:space="preserve"> : hébergeant le serveur web exposé, avec filtrage strict vers la base de données</w:t>
      </w:r>
    </w:p>
    <w:p w14:paraId="66118279" w14:textId="77777777" w:rsidR="00DB66DF" w:rsidRPr="00DB66DF" w:rsidRDefault="00DB66DF" w:rsidP="00DB66DF">
      <w:pPr>
        <w:numPr>
          <w:ilvl w:val="0"/>
          <w:numId w:val="19"/>
        </w:numPr>
      </w:pPr>
      <w:r>
        <w:rPr>
          <w:b/>
          <w:bCs/>
        </w:rPr>
        <w:t>Zone Wi-Fi</w:t>
      </w:r>
      <w:r>
        <w:t xml:space="preserve"> : deux SSID par site (collaborateurs et invités), isolés et filtrés</w:t>
      </w:r>
    </w:p>
    <w:p w14:paraId="48C74275" w14:textId="533F551F" w:rsidR="00DB66DF" w:rsidRPr="00DB66DF" w:rsidRDefault="00DB66DF" w:rsidP="00DB66DF">
      <w:pPr>
        <w:numPr>
          <w:ilvl w:val="0"/>
          <w:numId w:val="19"/>
        </w:numPr>
      </w:pPr>
      <w:r>
        <w:rPr>
          <w:b/>
          <w:bCs/>
        </w:rPr>
        <w:lastRenderedPageBreak/>
        <w:t>Zone VPN</w:t>
      </w:r>
      <w:r>
        <w:t xml:space="preserve"> : accès distant sécurisé pour les utilisateurs nomades (VPN SSL)</w:t>
      </w:r>
    </w:p>
    <w:p w14:paraId="1F4D6EED" w14:textId="77777777" w:rsidR="00DB66DF" w:rsidRPr="00DB66DF" w:rsidRDefault="00DB66DF" w:rsidP="00DB66DF">
      <w:pPr>
        <w:numPr>
          <w:ilvl w:val="0"/>
          <w:numId w:val="19"/>
        </w:numPr>
      </w:pPr>
      <w:r>
        <w:rPr>
          <w:b/>
          <w:bCs/>
        </w:rPr>
        <w:t>Zone d’interconnexion</w:t>
      </w:r>
      <w:r>
        <w:t xml:space="preserve"> : tunnel VPN IPsec site-à-site entre les firewalls des deux sites</w:t>
      </w:r>
    </w:p>
    <w:p w14:paraId="78A54D91" w14:textId="77777777" w:rsidR="00DB66DF" w:rsidRDefault="00DB66DF" w:rsidP="00DB66DF">
      <w:r>
        <w:t xml:space="preserve">Les flux inter-VLAN sont contrôlés par des </w:t>
      </w:r>
      <w:r>
        <w:rPr>
          <w:b/>
          <w:bCs/>
        </w:rPr>
        <w:t xml:space="preserve">ACLs (Access Control Lists)</w:t>
      </w:r>
      <w:r>
        <w:t xml:space="preserve"> sur les firewalls, selon le principe du </w:t>
      </w:r>
      <w:r>
        <w:rPr>
          <w:b/>
          <w:bCs/>
        </w:rPr>
        <w:t>moindre privilège</w:t>
      </w:r>
      <w:r>
        <w:t xml:space="preserve">. Les VLANs sont propagés via </w:t>
      </w:r>
      <w:r>
        <w:rPr>
          <w:b/>
          <w:bCs/>
        </w:rPr>
        <w:t xml:space="preserve">trunks 802.1Q</w:t>
      </w:r>
      <w:r>
        <w:t xml:space="preserve"> entre les switchs et les équipements de couche 3.</w:t>
      </w:r>
    </w:p>
    <w:p w14:paraId="66D6CCA6" w14:textId="77777777" w:rsidR="00966B24" w:rsidRPr="00DB66DF" w:rsidRDefault="00966B24" w:rsidP="00DB66DF"/>
    <w:p w14:paraId="789D9AD9" w14:textId="77777777" w:rsidR="00DB66DF" w:rsidRDefault="00DB66DF" w:rsidP="00966B24">
      <w:pPr>
        <w:pStyle w:val="Titre3"/>
      </w:pPr>
      <w:bookmarkStart w:id="12" w:name="_Toc213629007"/>
      <w:r>
        <w:t>3.2 Schéma physique</w:t>
      </w:r>
      <w:bookmarkEnd w:id="12"/>
    </w:p>
    <w:p w14:paraId="5F1EA370" w14:textId="77777777" w:rsidR="00966B24" w:rsidRPr="00966B24" w:rsidRDefault="00966B24" w:rsidP="00966B24"/>
    <w:p w14:paraId="514A7BAE" w14:textId="77777777" w:rsidR="00DB66DF" w:rsidRPr="00DB66DF" w:rsidRDefault="00DB66DF" w:rsidP="00DB66DF">
      <w:r>
        <w:t xml:space="preserve">Chaque site est équipé d’un </w:t>
      </w:r>
      <w:r>
        <w:rPr>
          <w:b/>
          <w:bCs/>
        </w:rPr>
        <w:t>local technique sécurisé</w:t>
      </w:r>
      <w:r>
        <w:t>, comprenant :</w:t>
      </w:r>
    </w:p>
    <w:p w14:paraId="31779E00" w14:textId="77777777" w:rsidR="00DB66DF" w:rsidRPr="00DB66DF" w:rsidRDefault="00DB66DF" w:rsidP="00DB66DF">
      <w:pPr>
        <w:numPr>
          <w:ilvl w:val="0"/>
          <w:numId w:val="20"/>
        </w:numPr>
      </w:pPr>
      <w:r>
        <w:rPr>
          <w:rFonts w:ascii="Segoe UI Emoji" w:hAnsi="Segoe UI Emoji" w:cs="Segoe UI Emoji"/>
        </w:rPr>
        <w:t>🔒</w:t>
      </w:r>
      <w:r>
        <w:t xml:space="preserve"> </w:t>
      </w:r>
      <w:r>
        <w:rPr>
          <w:b/>
          <w:bCs/>
        </w:rPr>
        <w:t>Baie réseau verrouillée</w:t>
      </w:r>
      <w:r>
        <w:t>, avec :</w:t>
      </w:r>
    </w:p>
    <w:p w14:paraId="54F52D08" w14:textId="77777777" w:rsidR="00DB66DF" w:rsidRPr="00DB66DF" w:rsidRDefault="00DB66DF" w:rsidP="00DB66DF">
      <w:pPr>
        <w:numPr>
          <w:ilvl w:val="1"/>
          <w:numId w:val="20"/>
        </w:numPr>
      </w:pPr>
      <w:r>
        <w:rPr>
          <w:b/>
          <w:bCs/>
        </w:rPr>
        <w:t>Onduleur (UPS)</w:t>
      </w:r>
      <w:r>
        <w:t xml:space="preserve"> pour continuité électrique</w:t>
      </w:r>
    </w:p>
    <w:p w14:paraId="5CCD6D3D" w14:textId="77777777" w:rsidR="00DB66DF" w:rsidRPr="00DB66DF" w:rsidRDefault="00DB66DF" w:rsidP="00DB66DF">
      <w:pPr>
        <w:numPr>
          <w:ilvl w:val="1"/>
          <w:numId w:val="20"/>
        </w:numPr>
      </w:pPr>
      <w:r>
        <w:rPr>
          <w:b/>
          <w:bCs/>
        </w:rPr>
        <w:t>Capteurs environnementaux</w:t>
      </w:r>
      <w:r>
        <w:t xml:space="preserve"> (température, humidité, fumée)</w:t>
      </w:r>
    </w:p>
    <w:p w14:paraId="4FE49520" w14:textId="77777777" w:rsidR="00DB66DF" w:rsidRPr="00DB66DF" w:rsidRDefault="00DB66DF" w:rsidP="00DB66DF">
      <w:pPr>
        <w:numPr>
          <w:ilvl w:val="1"/>
          <w:numId w:val="20"/>
        </w:numPr>
      </w:pPr>
      <w:r>
        <w:rPr>
          <w:b/>
          <w:bCs/>
        </w:rPr>
        <w:t>Ventilation et climatisation</w:t>
      </w:r>
      <w:r>
        <w:t xml:space="preserve"> pour régulation thermique</w:t>
      </w:r>
    </w:p>
    <w:p w14:paraId="0F39CFE9" w14:textId="77777777" w:rsidR="00DB66DF" w:rsidRPr="00DB66DF" w:rsidRDefault="00DB66DF" w:rsidP="00DB66DF">
      <w:pPr>
        <w:numPr>
          <w:ilvl w:val="1"/>
          <w:numId w:val="20"/>
        </w:numPr>
      </w:pPr>
      <w:r>
        <w:rPr>
          <w:b/>
          <w:bCs/>
        </w:rPr>
        <w:t>Caméras IP</w:t>
      </w:r>
      <w:r>
        <w:t xml:space="preserve"> avec enregistrement sécurisé</w:t>
      </w:r>
    </w:p>
    <w:p w14:paraId="37E9C49C" w14:textId="77777777" w:rsidR="00DB66DF" w:rsidRPr="00DB66DF" w:rsidRDefault="00DB66DF" w:rsidP="00DB66DF">
      <w:pPr>
        <w:numPr>
          <w:ilvl w:val="0"/>
          <w:numId w:val="20"/>
        </w:numPr>
      </w:pPr>
      <w:r>
        <w:rPr>
          <w:rFonts w:ascii="Segoe UI Emoji" w:hAnsi="Segoe UI Emoji" w:cs="Segoe UI Emoji"/>
        </w:rPr>
        <w:t>🔥</w:t>
      </w:r>
      <w:r>
        <w:t xml:space="preserve"> </w:t>
      </w:r>
      <w:r>
        <w:rPr>
          <w:b/>
          <w:bCs/>
        </w:rPr>
        <w:t>Protection incendie</w:t>
      </w:r>
      <w:r>
        <w:t xml:space="preserve"> :</w:t>
      </w:r>
    </w:p>
    <w:p w14:paraId="1E285989" w14:textId="77777777" w:rsidR="00DB66DF" w:rsidRPr="00DB66DF" w:rsidRDefault="00DB66DF" w:rsidP="00DB66DF">
      <w:pPr>
        <w:numPr>
          <w:ilvl w:val="1"/>
          <w:numId w:val="20"/>
        </w:numPr>
      </w:pPr>
      <w:r>
        <w:t>Détecteurs de fumée</w:t>
      </w:r>
    </w:p>
    <w:p w14:paraId="0CFF8D7A" w14:textId="77777777" w:rsidR="00DB66DF" w:rsidRPr="00DB66DF" w:rsidRDefault="00DB66DF" w:rsidP="00DB66DF">
      <w:pPr>
        <w:numPr>
          <w:ilvl w:val="1"/>
          <w:numId w:val="20"/>
        </w:numPr>
      </w:pPr>
      <w:r>
        <w:t>Extincteurs CO₂ ou gaz inerte</w:t>
      </w:r>
    </w:p>
    <w:p w14:paraId="42E33758" w14:textId="77777777" w:rsidR="00DB66DF" w:rsidRPr="00DB66DF" w:rsidRDefault="00DB66DF" w:rsidP="00DB66DF">
      <w:pPr>
        <w:numPr>
          <w:ilvl w:val="1"/>
          <w:numId w:val="20"/>
        </w:numPr>
      </w:pPr>
      <w:r>
        <w:t>Câblage électrique dans goulottes ignifugées</w:t>
      </w:r>
    </w:p>
    <w:p w14:paraId="21CF0363" w14:textId="77777777" w:rsidR="00DB66DF" w:rsidRPr="00DB66DF" w:rsidRDefault="00DB66DF" w:rsidP="00DB66DF">
      <w:pPr>
        <w:numPr>
          <w:ilvl w:val="0"/>
          <w:numId w:val="20"/>
        </w:numPr>
      </w:pPr>
      <w:r>
        <w:rPr>
          <w:rFonts w:ascii="Segoe UI Emoji" w:hAnsi="Segoe UI Emoji" w:cs="Segoe UI Emoji"/>
        </w:rPr>
        <w:t>🔐</w:t>
      </w:r>
      <w:r>
        <w:t xml:space="preserve"> </w:t>
      </w:r>
      <w:r>
        <w:rPr>
          <w:b/>
          <w:bCs/>
        </w:rPr>
        <w:t>Contrôle d’accès physique</w:t>
      </w:r>
      <w:r>
        <w:t xml:space="preserve"> :</w:t>
      </w:r>
    </w:p>
    <w:p w14:paraId="1DC1AD55" w14:textId="77777777" w:rsidR="00DB66DF" w:rsidRPr="00DB66DF" w:rsidRDefault="00DB66DF" w:rsidP="00DB66DF">
      <w:pPr>
        <w:numPr>
          <w:ilvl w:val="1"/>
          <w:numId w:val="20"/>
        </w:numPr>
      </w:pPr>
      <w:r>
        <w:t>Badge RFID pour accès au local</w:t>
      </w:r>
    </w:p>
    <w:p w14:paraId="2A234A7B" w14:textId="77777777" w:rsidR="00DB66DF" w:rsidRPr="00DB66DF" w:rsidRDefault="00DB66DF" w:rsidP="00DB66DF">
      <w:pPr>
        <w:numPr>
          <w:ilvl w:val="1"/>
          <w:numId w:val="20"/>
        </w:numPr>
      </w:pPr>
      <w:r>
        <w:t>Journalisation des entrées</w:t>
      </w:r>
    </w:p>
    <w:p w14:paraId="26ED17CB" w14:textId="77777777" w:rsidR="00DB66DF" w:rsidRPr="00DB66DF" w:rsidRDefault="00DB66DF" w:rsidP="00DB66DF">
      <w:pPr>
        <w:rPr>
          <w:b/>
          <w:bCs/>
        </w:rPr>
      </w:pPr>
      <w:r>
        <w:rPr>
          <w:b/>
          <w:bCs/>
        </w:rPr>
        <w:t>Équipements réseau :</w:t>
      </w:r>
    </w:p>
    <w:p w14:paraId="70B688AE" w14:textId="15BFC38B" w:rsidR="00DB66DF" w:rsidRPr="00DB66DF" w:rsidRDefault="00DB66DF" w:rsidP="00DB66DF">
      <w:pPr>
        <w:numPr>
          <w:ilvl w:val="0"/>
          <w:numId w:val="21"/>
        </w:numPr>
      </w:pPr>
      <w:r>
        <w:rPr>
          <w:b/>
          <w:bCs/>
        </w:rPr>
        <w:t>Pare-feu NGFW</w:t>
      </w:r>
      <w:r>
        <w:t xml:space="preserve"> (Fortinet) en </w:t>
      </w:r>
      <w:r>
        <w:rPr>
          <w:b/>
          <w:bCs/>
        </w:rPr>
        <w:t>cluster actif/passif</w:t>
      </w:r>
    </w:p>
    <w:p w14:paraId="25A6756C" w14:textId="77777777" w:rsidR="00DB66DF" w:rsidRPr="00DB66DF" w:rsidRDefault="00DB66DF" w:rsidP="00DB66DF">
      <w:pPr>
        <w:numPr>
          <w:ilvl w:val="0"/>
          <w:numId w:val="21"/>
        </w:numPr>
      </w:pPr>
      <w:r>
        <w:rPr>
          <w:b/>
          <w:bCs/>
        </w:rPr>
        <w:t xml:space="preserve">Switchs administrables L2/L3</w:t>
      </w:r>
      <w:r>
        <w:t xml:space="preserve"> avec </w:t>
      </w:r>
      <w:r>
        <w:rPr>
          <w:b/>
          <w:bCs/>
        </w:rPr>
        <w:t>LACP</w:t>
      </w:r>
      <w:r>
        <w:t xml:space="preserve"> pour agrégation de liens</w:t>
      </w:r>
    </w:p>
    <w:p w14:paraId="7DF36D99" w14:textId="77777777" w:rsidR="00DB66DF" w:rsidRPr="00DB66DF" w:rsidRDefault="00DB66DF" w:rsidP="00DB66DF">
      <w:pPr>
        <w:numPr>
          <w:ilvl w:val="0"/>
          <w:numId w:val="21"/>
        </w:numPr>
      </w:pPr>
      <w:r>
        <w:rPr>
          <w:b/>
          <w:bCs/>
        </w:rPr>
        <w:t>Points d’accès Wi-Fi professionnels</w:t>
      </w:r>
      <w:r>
        <w:t xml:space="preserve"> :</w:t>
      </w:r>
    </w:p>
    <w:p w14:paraId="7EC07DB7" w14:textId="77777777" w:rsidR="00DB66DF" w:rsidRPr="00DB66DF" w:rsidRDefault="00DB66DF" w:rsidP="00DB66DF">
      <w:pPr>
        <w:numPr>
          <w:ilvl w:val="1"/>
          <w:numId w:val="21"/>
        </w:numPr>
      </w:pPr>
      <w:r>
        <w:t>SSID collaborateur (WPA2/WPA3 Enterprise + RADIUS)</w:t>
      </w:r>
    </w:p>
    <w:p w14:paraId="39A3CE7E" w14:textId="77777777" w:rsidR="00DB66DF" w:rsidRPr="00DB66DF" w:rsidRDefault="00DB66DF" w:rsidP="00DB66DF">
      <w:pPr>
        <w:numPr>
          <w:ilvl w:val="1"/>
          <w:numId w:val="21"/>
        </w:numPr>
      </w:pPr>
      <w:r>
        <w:t>SSID invité (portail captif + isolation client-to-client)</w:t>
      </w:r>
    </w:p>
    <w:p w14:paraId="5C3578BC" w14:textId="77777777" w:rsidR="00DB66DF" w:rsidRPr="00DB66DF" w:rsidRDefault="00DB66DF" w:rsidP="00DB66DF">
      <w:pPr>
        <w:numPr>
          <w:ilvl w:val="0"/>
          <w:numId w:val="21"/>
        </w:numPr>
      </w:pPr>
      <w:r>
        <w:rPr>
          <w:b/>
          <w:bCs/>
        </w:rPr>
        <w:t>Serveurs internes (site 1)</w:t>
      </w:r>
      <w:r>
        <w:t xml:space="preserve"> :</w:t>
      </w:r>
    </w:p>
    <w:p w14:paraId="0A65B0A6" w14:textId="77777777" w:rsidR="00DB66DF" w:rsidRPr="00DB66DF" w:rsidRDefault="00DB66DF" w:rsidP="00DB66DF">
      <w:pPr>
        <w:numPr>
          <w:ilvl w:val="1"/>
          <w:numId w:val="21"/>
        </w:numPr>
      </w:pPr>
      <w:r>
        <w:lastRenderedPageBreak/>
        <w:t>Serveur de fichiers (RAID 5 + sauvegarde locale et cloud)</w:t>
      </w:r>
    </w:p>
    <w:p w14:paraId="7A367671" w14:textId="77777777" w:rsidR="00DB66DF" w:rsidRPr="00DB66DF" w:rsidRDefault="00DB66DF" w:rsidP="00DB66DF">
      <w:pPr>
        <w:numPr>
          <w:ilvl w:val="1"/>
          <w:numId w:val="21"/>
        </w:numPr>
      </w:pPr>
      <w:r>
        <w:t xml:space="preserve">Serveur de messagerie (filtrage Mailinblack + SPF/DKIM/DMARC)</w:t>
      </w:r>
    </w:p>
    <w:p w14:paraId="166AB85A" w14:textId="77777777" w:rsidR="00DB66DF" w:rsidRPr="00DB66DF" w:rsidRDefault="00DB66DF" w:rsidP="00DB66DF">
      <w:pPr>
        <w:numPr>
          <w:ilvl w:val="1"/>
          <w:numId w:val="21"/>
        </w:numPr>
      </w:pPr>
      <w:r>
        <w:t>Serveur de base de données (accès restreint depuis DMZ)</w:t>
      </w:r>
    </w:p>
    <w:p w14:paraId="7592AA9C" w14:textId="12980E35" w:rsidR="00DB543E" w:rsidRDefault="00DB66DF" w:rsidP="00DB543E">
      <w:pPr>
        <w:numPr>
          <w:ilvl w:val="1"/>
          <w:numId w:val="21"/>
        </w:numPr>
      </w:pPr>
      <w:r>
        <w:t>Serveur web en DMZ (reverse proxy HTTPS + journalisation)</w:t>
        <w:br/>
      </w:r>
    </w:p>
    <w:p w14:paraId="45A2856A" w14:textId="20EADFA1" w:rsidR="00DB543E" w:rsidRPr="00DB543E" w:rsidRDefault="00DB543E" w:rsidP="00DB543E">
      <w:pPr>
        <w:pStyle w:val="Paragraphedeliste"/>
        <w:spacing w:before="100" w:beforeAutospacing="1" w:after="100" w:afterAutospacing="1" w:line="240" w:lineRule="auto"/>
        <w:rPr>
          <w:rFonts w:ascii="Times New Roman" w:eastAsia="Times New Roman" w:hAnsi="Times New Roman" w:cs="Times New Roman"/>
          <w:kern w:val="0"/>
          <w:lang w:eastAsia="fr-FR"/>
          <w14:ligatures w14:val="none"/>
        </w:rPr>
      </w:pPr>
      <w:r>
        <w:rPr>
          <w:noProof/>
          <w:lang w:eastAsia="fr-FR"/>
        </w:rPr>
        <w:drawing>
          <wp:inline distT="0" distB="0" distL="0" distR="0" wp14:anchorId="184C63EF" wp14:editId="3F261C8F">
            <wp:extent cx="5760720" cy="2110740"/>
            <wp:effectExtent l="0" t="0" r="0" b="3810"/>
            <wp:docPr id="1474442581" name="Image 5" descr="Une image contenant diagramme, Plan, Dessin technique, croquis&#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442581" name="Image 5" descr="Une image contenant diagramme, Plan, Dessin technique, croquis&#10;&#10;Le contenu généré par l’IA peut êtr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60720" cy="2110740"/>
                    </a:xfrm>
                    <a:prstGeom prst="rect">
                      <a:avLst/>
                    </a:prstGeom>
                    <a:noFill/>
                    <a:ln>
                      <a:noFill/>
                    </a:ln>
                  </pic:spPr>
                </pic:pic>
              </a:graphicData>
            </a:graphic>
          </wp:inline>
        </w:drawing>
      </w:r>
    </w:p>
    <w:p w14:paraId="34CC9B59" w14:textId="57B8B470" w:rsidR="00DB543E" w:rsidRPr="00DB543E" w:rsidRDefault="00DB543E" w:rsidP="00DB543E">
      <w:pPr>
        <w:pStyle w:val="Paragraphedeliste"/>
        <w:spacing w:before="100" w:beforeAutospacing="1" w:after="100" w:afterAutospacing="1" w:line="240" w:lineRule="auto"/>
        <w:rPr>
          <w:rFonts w:ascii="Times New Roman" w:eastAsia="Times New Roman" w:hAnsi="Times New Roman" w:cs="Times New Roman"/>
          <w:kern w:val="0"/>
          <w:lang w:eastAsia="fr-FR"/>
          <w14:ligatures w14:val="none"/>
        </w:rPr>
      </w:pPr>
    </w:p>
    <w:p w14:paraId="172F0C5F" w14:textId="21897A90" w:rsidR="00DB66DF" w:rsidRPr="00DB543E" w:rsidRDefault="00DB66DF" w:rsidP="00DB543E">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02FA4A6B" w14:textId="77777777" w:rsidR="00DB66DF" w:rsidRDefault="00DB66DF" w:rsidP="00966B24">
      <w:pPr>
        <w:pStyle w:val="Titre3"/>
      </w:pPr>
      <w:bookmarkStart w:id="13" w:name="_Toc213629008"/>
      <w:r>
        <w:t>3.3 Plan d’adressage IP</w:t>
      </w:r>
      <w:bookmarkEnd w:id="13"/>
    </w:p>
    <w:p w14:paraId="5AF4E6B0" w14:textId="77777777" w:rsidR="00966B24" w:rsidRPr="00966B24" w:rsidRDefault="00966B24" w:rsidP="00966B24"/>
    <w:p w14:paraId="57059D4C" w14:textId="77777777" w:rsidR="00DB66DF" w:rsidRPr="00DB66DF" w:rsidRDefault="00DB66DF" w:rsidP="00DB66DF">
      <w:r>
        <w:t xml:space="preserve">L’adressage IP est structuré en </w:t>
      </w:r>
      <w:r>
        <w:rPr>
          <w:b/>
          <w:bCs/>
        </w:rPr>
        <w:t>sous-réseaux privés RFC1918</w:t>
      </w:r>
      <w:r>
        <w:t>, avec séparation par VLAN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93"/>
        <w:gridCol w:w="2094"/>
        <w:gridCol w:w="506"/>
        <w:gridCol w:w="2885"/>
        <w:gridCol w:w="960"/>
      </w:tblGrid>
      <w:tr w:rsidR="00DB66DF" w:rsidRPr="00DB66DF" w14:paraId="2404930F" w14:textId="77777777" w:rsidTr="00DB66DF">
        <w:trPr>
          <w:tblHeader/>
          <w:tblCellSpacing w:w="15" w:type="dxa"/>
        </w:trPr>
        <w:tc>
          <w:tcPr>
            <w:tcW w:w="0" w:type="auto"/>
            <w:vAlign w:val="center"/>
            <w:hideMark/>
          </w:tcPr>
          <w:p w14:paraId="0D704FD2" w14:textId="77777777" w:rsidR="00DB66DF" w:rsidRPr="00DB66DF" w:rsidRDefault="00DB66DF" w:rsidP="00DB66DF">
            <w:pPr>
              <w:rPr>
                <w:b/>
                <w:bCs/>
              </w:rPr>
            </w:pPr>
            <w:r>
              <w:rPr>
                <w:b/>
                <w:bCs/>
              </w:rPr>
              <w:t>VLAN</w:t>
            </w:r>
          </w:p>
        </w:tc>
        <w:tc>
          <w:tcPr>
            <w:tcW w:w="0" w:type="auto"/>
            <w:vAlign w:val="center"/>
            <w:hideMark/>
          </w:tcPr>
          <w:p w14:paraId="28B2E24A" w14:textId="77777777" w:rsidR="00DB66DF" w:rsidRPr="00DB66DF" w:rsidRDefault="00DB66DF" w:rsidP="00DB66DF">
            <w:pPr>
              <w:rPr>
                <w:b/>
                <w:bCs/>
              </w:rPr>
            </w:pPr>
            <w:r>
              <w:rPr>
                <w:b/>
                <w:bCs/>
              </w:rPr>
              <w:t>Fonction</w:t>
            </w:r>
          </w:p>
        </w:tc>
        <w:tc>
          <w:tcPr>
            <w:tcW w:w="0" w:type="auto"/>
            <w:vAlign w:val="center"/>
            <w:hideMark/>
          </w:tcPr>
          <w:p w14:paraId="719FF0CB" w14:textId="77777777" w:rsidR="00DB66DF" w:rsidRPr="00DB66DF" w:rsidRDefault="00DB66DF" w:rsidP="00DB66DF">
            <w:pPr>
              <w:rPr>
                <w:b/>
                <w:bCs/>
              </w:rPr>
            </w:pPr>
            <w:r>
              <w:rPr>
                <w:b/>
                <w:bCs/>
              </w:rPr>
              <w:t>Site</w:t>
            </w:r>
          </w:p>
        </w:tc>
        <w:tc>
          <w:tcPr>
            <w:tcW w:w="0" w:type="auto"/>
            <w:vAlign w:val="center"/>
            <w:hideMark/>
          </w:tcPr>
          <w:p w14:paraId="1FE599A1" w14:textId="77777777" w:rsidR="00DB66DF" w:rsidRPr="00DB66DF" w:rsidRDefault="00DB66DF" w:rsidP="00DB66DF">
            <w:pPr>
              <w:rPr>
                <w:b/>
                <w:bCs/>
              </w:rPr>
            </w:pPr>
            <w:r>
              <w:rPr>
                <w:b/>
                <w:bCs/>
              </w:rPr>
              <w:t>Plage IP</w:t>
            </w:r>
          </w:p>
        </w:tc>
        <w:tc>
          <w:tcPr>
            <w:tcW w:w="0" w:type="auto"/>
            <w:vAlign w:val="center"/>
            <w:hideMark/>
          </w:tcPr>
          <w:p w14:paraId="46436EF5" w14:textId="77777777" w:rsidR="00DB66DF" w:rsidRPr="00DB66DF" w:rsidRDefault="00DB66DF" w:rsidP="00DB66DF">
            <w:pPr>
              <w:rPr>
                <w:b/>
                <w:bCs/>
              </w:rPr>
            </w:pPr>
            <w:r>
              <w:rPr>
                <w:b/>
                <w:bCs/>
              </w:rPr>
              <w:t>Masque</w:t>
            </w:r>
          </w:p>
        </w:tc>
      </w:tr>
      <w:tr w:rsidR="00DB66DF" w:rsidRPr="00DB66DF" w14:paraId="588B5647" w14:textId="77777777" w:rsidTr="00DB66DF">
        <w:trPr>
          <w:tblCellSpacing w:w="15" w:type="dxa"/>
        </w:trPr>
        <w:tc>
          <w:tcPr>
            <w:tcW w:w="0" w:type="auto"/>
            <w:vAlign w:val="center"/>
            <w:hideMark/>
          </w:tcPr>
          <w:p w14:paraId="5E8A690F" w14:textId="77777777" w:rsidR="00DB66DF" w:rsidRPr="00DB66DF" w:rsidRDefault="00DB66DF" w:rsidP="00DB66DF">
            <w:r>
              <w:t>10</w:t>
            </w:r>
          </w:p>
        </w:tc>
        <w:tc>
          <w:tcPr>
            <w:tcW w:w="0" w:type="auto"/>
            <w:vAlign w:val="center"/>
            <w:hideMark/>
          </w:tcPr>
          <w:p w14:paraId="7EED50A4" w14:textId="77777777" w:rsidR="00DB66DF" w:rsidRPr="00DB66DF" w:rsidRDefault="00DB66DF" w:rsidP="00DB66DF">
            <w:r>
              <w:t>Technique</w:t>
            </w:r>
          </w:p>
        </w:tc>
        <w:tc>
          <w:tcPr>
            <w:tcW w:w="0" w:type="auto"/>
            <w:vAlign w:val="center"/>
            <w:hideMark/>
          </w:tcPr>
          <w:p w14:paraId="713BAEDE" w14:textId="77777777" w:rsidR="00DB66DF" w:rsidRPr="00DB66DF" w:rsidRDefault="00DB66DF" w:rsidP="00DB66DF">
            <w:r>
              <w:t>1</w:t>
            </w:r>
          </w:p>
        </w:tc>
        <w:tc>
          <w:tcPr>
            <w:tcW w:w="0" w:type="auto"/>
            <w:vAlign w:val="center"/>
            <w:hideMark/>
          </w:tcPr>
          <w:p w14:paraId="19B06E44" w14:textId="77777777" w:rsidR="00DB66DF" w:rsidRPr="00DB66DF" w:rsidRDefault="00DB66DF" w:rsidP="00DB66DF">
            <w:r>
              <w:t>10.1.10.0/24</w:t>
            </w:r>
          </w:p>
        </w:tc>
        <w:tc>
          <w:tcPr>
            <w:tcW w:w="0" w:type="auto"/>
            <w:vAlign w:val="center"/>
            <w:hideMark/>
          </w:tcPr>
          <w:p w14:paraId="2082E4AC" w14:textId="77777777" w:rsidR="00DB66DF" w:rsidRPr="00DB66DF" w:rsidRDefault="00DB66DF" w:rsidP="00DB66DF">
            <w:r>
              <w:t>/24</w:t>
            </w:r>
          </w:p>
        </w:tc>
      </w:tr>
      <w:tr w:rsidR="00DB66DF" w:rsidRPr="00DB66DF" w14:paraId="55D9404E" w14:textId="77777777" w:rsidTr="00DB66DF">
        <w:trPr>
          <w:tblCellSpacing w:w="15" w:type="dxa"/>
        </w:trPr>
        <w:tc>
          <w:tcPr>
            <w:tcW w:w="0" w:type="auto"/>
            <w:vAlign w:val="center"/>
            <w:hideMark/>
          </w:tcPr>
          <w:p w14:paraId="7479B9AE" w14:textId="77777777" w:rsidR="00DB66DF" w:rsidRPr="00DB66DF" w:rsidRDefault="00DB66DF" w:rsidP="00DB66DF">
            <w:r>
              <w:t>20</w:t>
            </w:r>
          </w:p>
        </w:tc>
        <w:tc>
          <w:tcPr>
            <w:tcW w:w="0" w:type="auto"/>
            <w:vAlign w:val="center"/>
            <w:hideMark/>
          </w:tcPr>
          <w:p w14:paraId="7CD54AE2" w14:textId="77777777" w:rsidR="00DB66DF" w:rsidRPr="00DB66DF" w:rsidRDefault="00DB66DF" w:rsidP="00DB66DF">
            <w:r>
              <w:t>Commercial</w:t>
            </w:r>
          </w:p>
        </w:tc>
        <w:tc>
          <w:tcPr>
            <w:tcW w:w="0" w:type="auto"/>
            <w:vAlign w:val="center"/>
            <w:hideMark/>
          </w:tcPr>
          <w:p w14:paraId="1DA6B7EA" w14:textId="77777777" w:rsidR="00DB66DF" w:rsidRPr="00DB66DF" w:rsidRDefault="00DB66DF" w:rsidP="00DB66DF">
            <w:r>
              <w:t>1</w:t>
            </w:r>
          </w:p>
        </w:tc>
        <w:tc>
          <w:tcPr>
            <w:tcW w:w="0" w:type="auto"/>
            <w:vAlign w:val="center"/>
            <w:hideMark/>
          </w:tcPr>
          <w:p w14:paraId="1FEA5092" w14:textId="77777777" w:rsidR="00DB66DF" w:rsidRPr="00DB66DF" w:rsidRDefault="00DB66DF" w:rsidP="00DB66DF">
            <w:r>
              <w:t>10.1.20.0/24</w:t>
            </w:r>
          </w:p>
        </w:tc>
        <w:tc>
          <w:tcPr>
            <w:tcW w:w="0" w:type="auto"/>
            <w:vAlign w:val="center"/>
            <w:hideMark/>
          </w:tcPr>
          <w:p w14:paraId="7B21AC3B" w14:textId="77777777" w:rsidR="00DB66DF" w:rsidRPr="00DB66DF" w:rsidRDefault="00DB66DF" w:rsidP="00DB66DF">
            <w:r>
              <w:t>/24</w:t>
            </w:r>
          </w:p>
        </w:tc>
      </w:tr>
      <w:tr w:rsidR="00DB66DF" w:rsidRPr="00DB66DF" w14:paraId="3731FDF6" w14:textId="77777777" w:rsidTr="00DB66DF">
        <w:trPr>
          <w:tblCellSpacing w:w="15" w:type="dxa"/>
        </w:trPr>
        <w:tc>
          <w:tcPr>
            <w:tcW w:w="0" w:type="auto"/>
            <w:vAlign w:val="center"/>
            <w:hideMark/>
          </w:tcPr>
          <w:p w14:paraId="0A84C755" w14:textId="77777777" w:rsidR="00DB66DF" w:rsidRPr="00DB66DF" w:rsidRDefault="00DB66DF" w:rsidP="00DB66DF">
            <w:r>
              <w:t>30</w:t>
            </w:r>
          </w:p>
        </w:tc>
        <w:tc>
          <w:tcPr>
            <w:tcW w:w="0" w:type="auto"/>
            <w:vAlign w:val="center"/>
            <w:hideMark/>
          </w:tcPr>
          <w:p w14:paraId="22DFB6F0" w14:textId="77777777" w:rsidR="00DB66DF" w:rsidRPr="00DB66DF" w:rsidRDefault="00DB66DF" w:rsidP="00DB66DF">
            <w:r>
              <w:t>RH &amp; Finance</w:t>
            </w:r>
          </w:p>
        </w:tc>
        <w:tc>
          <w:tcPr>
            <w:tcW w:w="0" w:type="auto"/>
            <w:vAlign w:val="center"/>
            <w:hideMark/>
          </w:tcPr>
          <w:p w14:paraId="7B79CB5B" w14:textId="77777777" w:rsidR="00DB66DF" w:rsidRPr="00DB66DF" w:rsidRDefault="00DB66DF" w:rsidP="00DB66DF">
            <w:r>
              <w:t>2</w:t>
            </w:r>
          </w:p>
        </w:tc>
        <w:tc>
          <w:tcPr>
            <w:tcW w:w="0" w:type="auto"/>
            <w:vAlign w:val="center"/>
            <w:hideMark/>
          </w:tcPr>
          <w:p w14:paraId="0A7B6EC7" w14:textId="77777777" w:rsidR="00DB66DF" w:rsidRPr="00DB66DF" w:rsidRDefault="00DB66DF" w:rsidP="00DB66DF">
            <w:r>
              <w:t>10.2.30.0/24</w:t>
            </w:r>
          </w:p>
        </w:tc>
        <w:tc>
          <w:tcPr>
            <w:tcW w:w="0" w:type="auto"/>
            <w:vAlign w:val="center"/>
            <w:hideMark/>
          </w:tcPr>
          <w:p w14:paraId="3C558091" w14:textId="77777777" w:rsidR="00DB66DF" w:rsidRPr="00DB66DF" w:rsidRDefault="00DB66DF" w:rsidP="00DB66DF">
            <w:r>
              <w:t>/24</w:t>
            </w:r>
          </w:p>
        </w:tc>
      </w:tr>
      <w:tr w:rsidR="00DB66DF" w:rsidRPr="00DB66DF" w14:paraId="61905AA5" w14:textId="77777777" w:rsidTr="00DB66DF">
        <w:trPr>
          <w:tblCellSpacing w:w="15" w:type="dxa"/>
        </w:trPr>
        <w:tc>
          <w:tcPr>
            <w:tcW w:w="0" w:type="auto"/>
            <w:vAlign w:val="center"/>
            <w:hideMark/>
          </w:tcPr>
          <w:p w14:paraId="13E8A48E" w14:textId="77777777" w:rsidR="00DB66DF" w:rsidRPr="00DB66DF" w:rsidRDefault="00DB66DF" w:rsidP="00DB66DF">
            <w:r>
              <w:t>40</w:t>
            </w:r>
          </w:p>
        </w:tc>
        <w:tc>
          <w:tcPr>
            <w:tcW w:w="0" w:type="auto"/>
            <w:vAlign w:val="center"/>
            <w:hideMark/>
          </w:tcPr>
          <w:p w14:paraId="5EFD9B6C" w14:textId="77777777" w:rsidR="00DB66DF" w:rsidRPr="00DB66DF" w:rsidRDefault="00DB66DF" w:rsidP="00DB66DF">
            <w:r>
              <w:t>Direction</w:t>
            </w:r>
          </w:p>
        </w:tc>
        <w:tc>
          <w:tcPr>
            <w:tcW w:w="0" w:type="auto"/>
            <w:vAlign w:val="center"/>
            <w:hideMark/>
          </w:tcPr>
          <w:p w14:paraId="42407525" w14:textId="77777777" w:rsidR="00DB66DF" w:rsidRPr="00DB66DF" w:rsidRDefault="00DB66DF" w:rsidP="00DB66DF">
            <w:r>
              <w:t>2</w:t>
            </w:r>
          </w:p>
        </w:tc>
        <w:tc>
          <w:tcPr>
            <w:tcW w:w="0" w:type="auto"/>
            <w:vAlign w:val="center"/>
            <w:hideMark/>
          </w:tcPr>
          <w:p w14:paraId="3DDAF065" w14:textId="77777777" w:rsidR="00DB66DF" w:rsidRPr="00DB66DF" w:rsidRDefault="00DB66DF" w:rsidP="00DB66DF">
            <w:r>
              <w:t>10.2.40.0/24</w:t>
            </w:r>
          </w:p>
        </w:tc>
        <w:tc>
          <w:tcPr>
            <w:tcW w:w="0" w:type="auto"/>
            <w:vAlign w:val="center"/>
            <w:hideMark/>
          </w:tcPr>
          <w:p w14:paraId="1345385F" w14:textId="77777777" w:rsidR="00DB66DF" w:rsidRPr="00DB66DF" w:rsidRDefault="00DB66DF" w:rsidP="00DB66DF">
            <w:r>
              <w:t>/24</w:t>
            </w:r>
          </w:p>
        </w:tc>
      </w:tr>
      <w:tr w:rsidR="00DB66DF" w:rsidRPr="00DB66DF" w14:paraId="2DA026E5" w14:textId="77777777" w:rsidTr="00DB66DF">
        <w:trPr>
          <w:tblCellSpacing w:w="15" w:type="dxa"/>
        </w:trPr>
        <w:tc>
          <w:tcPr>
            <w:tcW w:w="0" w:type="auto"/>
            <w:vAlign w:val="center"/>
            <w:hideMark/>
          </w:tcPr>
          <w:p w14:paraId="79F24660" w14:textId="77777777" w:rsidR="00DB66DF" w:rsidRPr="00DB66DF" w:rsidRDefault="00DB66DF" w:rsidP="00DB66DF">
            <w:r>
              <w:t>50</w:t>
            </w:r>
          </w:p>
        </w:tc>
        <w:tc>
          <w:tcPr>
            <w:tcW w:w="0" w:type="auto"/>
            <w:vAlign w:val="center"/>
            <w:hideMark/>
          </w:tcPr>
          <w:p w14:paraId="5E82DA4B" w14:textId="77777777" w:rsidR="00DB66DF" w:rsidRPr="00DB66DF" w:rsidRDefault="00DB66DF" w:rsidP="00DB66DF">
            <w:r>
              <w:t>Wi-Fi Collaborateur</w:t>
            </w:r>
          </w:p>
        </w:tc>
        <w:tc>
          <w:tcPr>
            <w:tcW w:w="0" w:type="auto"/>
            <w:vAlign w:val="center"/>
            <w:hideMark/>
          </w:tcPr>
          <w:p w14:paraId="5CFD4E2E" w14:textId="77777777" w:rsidR="00DB66DF" w:rsidRPr="00DB66DF" w:rsidRDefault="00DB66DF" w:rsidP="00DB66DF">
            <w:r>
              <w:t>1/2</w:t>
            </w:r>
          </w:p>
        </w:tc>
        <w:tc>
          <w:tcPr>
            <w:tcW w:w="0" w:type="auto"/>
            <w:vAlign w:val="center"/>
            <w:hideMark/>
          </w:tcPr>
          <w:p w14:paraId="7CAD19DE" w14:textId="77777777" w:rsidR="00DB66DF" w:rsidRPr="00DB66DF" w:rsidRDefault="00DB66DF" w:rsidP="00DB66DF">
            <w:r>
              <w:t>10.1.50.0/24 / 10.2.50.0/24</w:t>
            </w:r>
          </w:p>
        </w:tc>
        <w:tc>
          <w:tcPr>
            <w:tcW w:w="0" w:type="auto"/>
            <w:vAlign w:val="center"/>
            <w:hideMark/>
          </w:tcPr>
          <w:p w14:paraId="17C64DB7" w14:textId="77777777" w:rsidR="00DB66DF" w:rsidRPr="00DB66DF" w:rsidRDefault="00DB66DF" w:rsidP="00DB66DF">
            <w:r>
              <w:t>/24</w:t>
            </w:r>
          </w:p>
        </w:tc>
      </w:tr>
      <w:tr w:rsidR="00DB66DF" w:rsidRPr="00DB66DF" w14:paraId="5865751A" w14:textId="77777777" w:rsidTr="00DB66DF">
        <w:trPr>
          <w:tblCellSpacing w:w="15" w:type="dxa"/>
        </w:trPr>
        <w:tc>
          <w:tcPr>
            <w:tcW w:w="0" w:type="auto"/>
            <w:vAlign w:val="center"/>
            <w:hideMark/>
          </w:tcPr>
          <w:p w14:paraId="7400E89E" w14:textId="77777777" w:rsidR="00DB66DF" w:rsidRPr="00DB66DF" w:rsidRDefault="00DB66DF" w:rsidP="00DB66DF">
            <w:r>
              <w:t>60</w:t>
            </w:r>
          </w:p>
        </w:tc>
        <w:tc>
          <w:tcPr>
            <w:tcW w:w="0" w:type="auto"/>
            <w:vAlign w:val="center"/>
            <w:hideMark/>
          </w:tcPr>
          <w:p w14:paraId="61E8F5E6" w14:textId="77777777" w:rsidR="00DB66DF" w:rsidRPr="00DB66DF" w:rsidRDefault="00DB66DF" w:rsidP="00DB66DF">
            <w:r>
              <w:t>Wi-Fi Invité</w:t>
            </w:r>
          </w:p>
        </w:tc>
        <w:tc>
          <w:tcPr>
            <w:tcW w:w="0" w:type="auto"/>
            <w:vAlign w:val="center"/>
            <w:hideMark/>
          </w:tcPr>
          <w:p w14:paraId="412E662D" w14:textId="77777777" w:rsidR="00DB66DF" w:rsidRPr="00DB66DF" w:rsidRDefault="00DB66DF" w:rsidP="00DB66DF">
            <w:r>
              <w:t>1/2</w:t>
            </w:r>
          </w:p>
        </w:tc>
        <w:tc>
          <w:tcPr>
            <w:tcW w:w="0" w:type="auto"/>
            <w:vAlign w:val="center"/>
            <w:hideMark/>
          </w:tcPr>
          <w:p w14:paraId="2C129C39" w14:textId="77777777" w:rsidR="00DB66DF" w:rsidRPr="00DB66DF" w:rsidRDefault="00DB66DF" w:rsidP="00DB66DF">
            <w:r>
              <w:t>10.1.60.0/24 / 10.2.60.0/24</w:t>
            </w:r>
          </w:p>
        </w:tc>
        <w:tc>
          <w:tcPr>
            <w:tcW w:w="0" w:type="auto"/>
            <w:vAlign w:val="center"/>
            <w:hideMark/>
          </w:tcPr>
          <w:p w14:paraId="6100024F" w14:textId="77777777" w:rsidR="00DB66DF" w:rsidRPr="00DB66DF" w:rsidRDefault="00DB66DF" w:rsidP="00DB66DF">
            <w:r>
              <w:t>/24</w:t>
            </w:r>
          </w:p>
        </w:tc>
      </w:tr>
      <w:tr w:rsidR="00DB66DF" w:rsidRPr="00DB66DF" w14:paraId="506A6580" w14:textId="77777777" w:rsidTr="00DB66DF">
        <w:trPr>
          <w:tblCellSpacing w:w="15" w:type="dxa"/>
        </w:trPr>
        <w:tc>
          <w:tcPr>
            <w:tcW w:w="0" w:type="auto"/>
            <w:vAlign w:val="center"/>
            <w:hideMark/>
          </w:tcPr>
          <w:p w14:paraId="474A4F92" w14:textId="77777777" w:rsidR="00DB66DF" w:rsidRPr="00DB66DF" w:rsidRDefault="00DB66DF" w:rsidP="00DB66DF">
            <w:r>
              <w:t>99</w:t>
            </w:r>
          </w:p>
        </w:tc>
        <w:tc>
          <w:tcPr>
            <w:tcW w:w="0" w:type="auto"/>
            <w:vAlign w:val="center"/>
            <w:hideMark/>
          </w:tcPr>
          <w:p w14:paraId="08DB67D0" w14:textId="77777777" w:rsidR="00DB66DF" w:rsidRPr="00DB66DF" w:rsidRDefault="00DB66DF" w:rsidP="00DB66DF">
            <w:r>
              <w:t>DMZ</w:t>
            </w:r>
          </w:p>
        </w:tc>
        <w:tc>
          <w:tcPr>
            <w:tcW w:w="0" w:type="auto"/>
            <w:vAlign w:val="center"/>
            <w:hideMark/>
          </w:tcPr>
          <w:p w14:paraId="642A4CE2" w14:textId="77777777" w:rsidR="00DB66DF" w:rsidRPr="00DB66DF" w:rsidRDefault="00DB66DF" w:rsidP="00DB66DF">
            <w:r>
              <w:t>1</w:t>
            </w:r>
          </w:p>
        </w:tc>
        <w:tc>
          <w:tcPr>
            <w:tcW w:w="0" w:type="auto"/>
            <w:vAlign w:val="center"/>
            <w:hideMark/>
          </w:tcPr>
          <w:p w14:paraId="45D46E64" w14:textId="77777777" w:rsidR="00DB66DF" w:rsidRPr="00DB66DF" w:rsidRDefault="00DB66DF" w:rsidP="00DB66DF">
            <w:r>
              <w:t>10.1.99.0/24</w:t>
            </w:r>
          </w:p>
        </w:tc>
        <w:tc>
          <w:tcPr>
            <w:tcW w:w="0" w:type="auto"/>
            <w:vAlign w:val="center"/>
            <w:hideMark/>
          </w:tcPr>
          <w:p w14:paraId="019BC893" w14:textId="77777777" w:rsidR="00DB66DF" w:rsidRPr="00DB66DF" w:rsidRDefault="00DB66DF" w:rsidP="00DB66DF">
            <w:r>
              <w:t>/24</w:t>
            </w:r>
          </w:p>
        </w:tc>
      </w:tr>
      <w:tr w:rsidR="00DB66DF" w:rsidRPr="00DB66DF" w14:paraId="6B697D14" w14:textId="77777777" w:rsidTr="00DB66DF">
        <w:trPr>
          <w:tblCellSpacing w:w="15" w:type="dxa"/>
        </w:trPr>
        <w:tc>
          <w:tcPr>
            <w:tcW w:w="0" w:type="auto"/>
            <w:vAlign w:val="center"/>
            <w:hideMark/>
          </w:tcPr>
          <w:p w14:paraId="1CC4BEE3" w14:textId="77777777" w:rsidR="00DB66DF" w:rsidRPr="00DB66DF" w:rsidRDefault="00DB66DF" w:rsidP="00DB66DF">
            <w:r>
              <w:t>100</w:t>
            </w:r>
          </w:p>
        </w:tc>
        <w:tc>
          <w:tcPr>
            <w:tcW w:w="0" w:type="auto"/>
            <w:vAlign w:val="center"/>
            <w:hideMark/>
          </w:tcPr>
          <w:p w14:paraId="42DBD22C" w14:textId="77777777" w:rsidR="00DB66DF" w:rsidRPr="00DB66DF" w:rsidRDefault="00DB66DF" w:rsidP="00DB66DF">
            <w:r>
              <w:t>Serveurs internes</w:t>
            </w:r>
          </w:p>
        </w:tc>
        <w:tc>
          <w:tcPr>
            <w:tcW w:w="0" w:type="auto"/>
            <w:vAlign w:val="center"/>
            <w:hideMark/>
          </w:tcPr>
          <w:p w14:paraId="061AB54F" w14:textId="77777777" w:rsidR="00DB66DF" w:rsidRPr="00DB66DF" w:rsidRDefault="00DB66DF" w:rsidP="00DB66DF">
            <w:r>
              <w:t>1</w:t>
            </w:r>
          </w:p>
        </w:tc>
        <w:tc>
          <w:tcPr>
            <w:tcW w:w="0" w:type="auto"/>
            <w:vAlign w:val="center"/>
            <w:hideMark/>
          </w:tcPr>
          <w:p w14:paraId="49AA4A93" w14:textId="77777777" w:rsidR="00DB66DF" w:rsidRPr="00DB66DF" w:rsidRDefault="00DB66DF" w:rsidP="00DB66DF">
            <w:r>
              <w:t>10.1.100.0/24</w:t>
            </w:r>
          </w:p>
        </w:tc>
        <w:tc>
          <w:tcPr>
            <w:tcW w:w="0" w:type="auto"/>
            <w:vAlign w:val="center"/>
            <w:hideMark/>
          </w:tcPr>
          <w:p w14:paraId="24FBD00E" w14:textId="77777777" w:rsidR="00DB66DF" w:rsidRPr="00DB66DF" w:rsidRDefault="00DB66DF" w:rsidP="00DB66DF">
            <w:r>
              <w:t>/24</w:t>
            </w:r>
          </w:p>
        </w:tc>
      </w:tr>
      <w:tr w:rsidR="00DB66DF" w:rsidRPr="00DB66DF" w14:paraId="444FD558" w14:textId="77777777" w:rsidTr="00DB66DF">
        <w:trPr>
          <w:tblCellSpacing w:w="15" w:type="dxa"/>
        </w:trPr>
        <w:tc>
          <w:tcPr>
            <w:tcW w:w="0" w:type="auto"/>
            <w:vAlign w:val="center"/>
            <w:hideMark/>
          </w:tcPr>
          <w:p w14:paraId="48F059DB" w14:textId="77777777" w:rsidR="00DB66DF" w:rsidRPr="00DB66DF" w:rsidRDefault="00DB66DF" w:rsidP="00DB66DF">
            <w:r>
              <w:lastRenderedPageBreak/>
              <w:t>200</w:t>
            </w:r>
          </w:p>
        </w:tc>
        <w:tc>
          <w:tcPr>
            <w:tcW w:w="0" w:type="auto"/>
            <w:vAlign w:val="center"/>
            <w:hideMark/>
          </w:tcPr>
          <w:p w14:paraId="47B40E7C" w14:textId="77777777" w:rsidR="00DB66DF" w:rsidRPr="00DB66DF" w:rsidRDefault="00DB66DF" w:rsidP="00DB66DF">
            <w:r>
              <w:t>VPN nomades</w:t>
            </w:r>
          </w:p>
        </w:tc>
        <w:tc>
          <w:tcPr>
            <w:tcW w:w="0" w:type="auto"/>
            <w:vAlign w:val="center"/>
            <w:hideMark/>
          </w:tcPr>
          <w:p w14:paraId="619C8269" w14:textId="77777777" w:rsidR="00DB66DF" w:rsidRPr="00DB66DF" w:rsidRDefault="00DB66DF" w:rsidP="00DB66DF">
            <w:r>
              <w:t>1</w:t>
            </w:r>
          </w:p>
        </w:tc>
        <w:tc>
          <w:tcPr>
            <w:tcW w:w="0" w:type="auto"/>
            <w:vAlign w:val="center"/>
            <w:hideMark/>
          </w:tcPr>
          <w:p w14:paraId="4C43EE67" w14:textId="77777777" w:rsidR="00DB66DF" w:rsidRPr="00DB66DF" w:rsidRDefault="00DB66DF" w:rsidP="00DB66DF">
            <w:r>
              <w:t>10.1.200.0/24</w:t>
            </w:r>
          </w:p>
        </w:tc>
        <w:tc>
          <w:tcPr>
            <w:tcW w:w="0" w:type="auto"/>
            <w:vAlign w:val="center"/>
            <w:hideMark/>
          </w:tcPr>
          <w:p w14:paraId="651DD3B6" w14:textId="77777777" w:rsidR="00DB66DF" w:rsidRPr="00DB66DF" w:rsidRDefault="00DB66DF" w:rsidP="00DB66DF">
            <w:r>
              <w:t>/24</w:t>
            </w:r>
          </w:p>
        </w:tc>
      </w:tr>
    </w:tbl>
    <w:p w14:paraId="45B85DD8" w14:textId="77777777" w:rsidR="00DB66DF" w:rsidRPr="00DB66DF" w:rsidRDefault="00DB66DF" w:rsidP="00DB66DF">
      <w:pPr>
        <w:numPr>
          <w:ilvl w:val="0"/>
          <w:numId w:val="22"/>
        </w:numPr>
      </w:pPr>
      <w:r>
        <w:rPr>
          <w:b/>
          <w:bCs/>
        </w:rPr>
        <w:t>Réservation d’IP fixes</w:t>
      </w:r>
      <w:r>
        <w:t xml:space="preserve"> pour les serveurs et équipements critiques</w:t>
      </w:r>
    </w:p>
    <w:p w14:paraId="4CF50F3E" w14:textId="77777777" w:rsidR="00DB66DF" w:rsidRPr="00DB66DF" w:rsidRDefault="00DB66DF" w:rsidP="00DB66DF">
      <w:pPr>
        <w:numPr>
          <w:ilvl w:val="0"/>
          <w:numId w:val="22"/>
        </w:numPr>
      </w:pPr>
      <w:r>
        <w:rPr>
          <w:b/>
          <w:bCs/>
        </w:rPr>
        <w:t>DHCP par VLAN</w:t>
      </w:r>
      <w:r>
        <w:t xml:space="preserve"> avec exclusions pour les adresses statiques</w:t>
      </w:r>
    </w:p>
    <w:p w14:paraId="7056AD50" w14:textId="77777777" w:rsidR="00DB66DF" w:rsidRDefault="00DB66DF" w:rsidP="00DB66DF">
      <w:pPr>
        <w:numPr>
          <w:ilvl w:val="0"/>
          <w:numId w:val="22"/>
        </w:numPr>
      </w:pPr>
      <w:r>
        <w:rPr>
          <w:b/>
          <w:bCs/>
        </w:rPr>
        <w:t>DNS interne</w:t>
      </w:r>
      <w:r>
        <w:t xml:space="preserve"> pour résolution locale + DNS public filtré pour les invités</w:t>
      </w:r>
    </w:p>
    <w:p w14:paraId="2DEC98A7" w14:textId="77777777" w:rsidR="00DB543E" w:rsidRDefault="00DB543E" w:rsidP="00DB543E">
      <w:pPr>
        <w:ind w:left="360"/>
        <w:rPr>
          <w:b/>
          <w:bCs/>
        </w:rPr>
      </w:pPr>
    </w:p>
    <w:p w14:paraId="1928D7B1" w14:textId="0B30FA49" w:rsidR="00DB543E" w:rsidRPr="00DB543E" w:rsidRDefault="00DB543E" w:rsidP="00DB543E">
      <w:pPr>
        <w:ind w:left="360"/>
      </w:pPr>
      <w:r>
        <w:rPr>
          <w:noProof/>
        </w:rPr>
        <w:drawing>
          <wp:inline distT="0" distB="0" distL="0" distR="0" wp14:anchorId="17CC7172" wp14:editId="01AC9C25">
            <wp:extent cx="5760720" cy="5003165"/>
            <wp:effectExtent l="0" t="0" r="0" b="6985"/>
            <wp:docPr id="411947282" name="Image 7" descr="Une image contenant croquis, dessin, diagramme, text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947282" name="Image 7" descr="Une image contenant croquis, dessin, diagramme, texte&#10;&#10;Le contenu généré par l’IA peut êtr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720" cy="5003165"/>
                    </a:xfrm>
                    <a:prstGeom prst="rect">
                      <a:avLst/>
                    </a:prstGeom>
                    <a:noFill/>
                    <a:ln>
                      <a:noFill/>
                    </a:ln>
                  </pic:spPr>
                </pic:pic>
              </a:graphicData>
            </a:graphic>
          </wp:inline>
        </w:drawing>
      </w:r>
    </w:p>
    <w:p w14:paraId="364F90BE" w14:textId="77777777" w:rsidR="00DB543E" w:rsidRPr="00DB66DF" w:rsidRDefault="00DB543E" w:rsidP="00DB543E">
      <w:pPr>
        <w:ind w:left="360"/>
      </w:pPr>
    </w:p>
    <w:p w14:paraId="4843D690" w14:textId="77777777" w:rsidR="00DB66DF" w:rsidRDefault="00DB66DF" w:rsidP="00966B24">
      <w:pPr>
        <w:pStyle w:val="Titre3"/>
      </w:pPr>
      <w:bookmarkStart w:id="14" w:name="_Toc213629009"/>
      <w:r>
        <w:t>3.4 Segmentation par VLAN</w:t>
      </w:r>
      <w:bookmarkEnd w:id="14"/>
    </w:p>
    <w:p w14:paraId="41E3EFA1" w14:textId="77777777" w:rsidR="00966B24" w:rsidRPr="00966B24" w:rsidRDefault="00966B24" w:rsidP="00966B24"/>
    <w:p w14:paraId="6D8B3FEE" w14:textId="77777777" w:rsidR="00DB66DF" w:rsidRPr="00DB66DF" w:rsidRDefault="00DB66DF" w:rsidP="00DB66DF">
      <w:r>
        <w:t xml:space="preserve">La segmentation est conçue pour </w:t>
      </w:r>
      <w:r>
        <w:rPr>
          <w:b/>
          <w:bCs/>
        </w:rPr>
        <w:t>limiter la surface d’attaque</w:t>
      </w:r>
      <w:r>
        <w:t>, faciliter la traçabilité et appliquer des politiques de sécurité granulaires :</w:t>
      </w:r>
    </w:p>
    <w:p w14:paraId="122083B3" w14:textId="77777777" w:rsidR="00DB66DF" w:rsidRPr="00DB66DF" w:rsidRDefault="00DB66DF" w:rsidP="00DB66DF">
      <w:pPr>
        <w:numPr>
          <w:ilvl w:val="0"/>
          <w:numId w:val="23"/>
        </w:numPr>
      </w:pPr>
      <w:r>
        <w:rPr>
          <w:b/>
          <w:bCs/>
        </w:rPr>
        <w:t>VLANs utilisateurs</w:t>
      </w:r>
      <w:r>
        <w:t xml:space="preserve"> : accès restreint aux serveurs via ACLs</w:t>
      </w:r>
    </w:p>
    <w:p w14:paraId="046935C9" w14:textId="77777777" w:rsidR="00DB66DF" w:rsidRPr="00DB66DF" w:rsidRDefault="00DB66DF" w:rsidP="00DB66DF">
      <w:pPr>
        <w:numPr>
          <w:ilvl w:val="0"/>
          <w:numId w:val="23"/>
        </w:numPr>
      </w:pPr>
      <w:r>
        <w:rPr>
          <w:b/>
          <w:bCs/>
        </w:rPr>
        <w:lastRenderedPageBreak/>
        <w:t>VLAN Wi-Fi invités</w:t>
      </w:r>
      <w:r>
        <w:t xml:space="preserve"> : accès Internet uniquement, isolation complète</w:t>
      </w:r>
    </w:p>
    <w:p w14:paraId="534105A2" w14:textId="77777777" w:rsidR="00DB66DF" w:rsidRPr="00DB66DF" w:rsidRDefault="00DB66DF" w:rsidP="00DB66DF">
      <w:pPr>
        <w:numPr>
          <w:ilvl w:val="0"/>
          <w:numId w:val="23"/>
        </w:numPr>
      </w:pPr>
      <w:r>
        <w:rPr>
          <w:b/>
          <w:bCs/>
        </w:rPr>
        <w:t>VLAN DMZ</w:t>
      </w:r>
      <w:r>
        <w:t xml:space="preserve"> : accès filtré vers la base de données via pare-feu</w:t>
      </w:r>
    </w:p>
    <w:p w14:paraId="0081F8BD" w14:textId="77777777" w:rsidR="00DB66DF" w:rsidRPr="00DB66DF" w:rsidRDefault="00DB66DF" w:rsidP="00DB66DF">
      <w:pPr>
        <w:numPr>
          <w:ilvl w:val="0"/>
          <w:numId w:val="23"/>
        </w:numPr>
      </w:pPr>
      <w:r>
        <w:rPr>
          <w:b/>
          <w:bCs/>
        </w:rPr>
        <w:t>VLAN VPN</w:t>
      </w:r>
      <w:r>
        <w:t xml:space="preserve"> : accès conditionné par profil utilisateur et MFA</w:t>
      </w:r>
    </w:p>
    <w:p w14:paraId="153018D2" w14:textId="77777777" w:rsidR="00DB66DF" w:rsidRPr="00DB66DF" w:rsidRDefault="00DB66DF" w:rsidP="00DB66DF">
      <w:pPr>
        <w:numPr>
          <w:ilvl w:val="0"/>
          <w:numId w:val="23"/>
        </w:numPr>
      </w:pPr>
      <w:r>
        <w:rPr>
          <w:b/>
          <w:bCs/>
        </w:rPr>
        <w:t>VLAN serveurs</w:t>
      </w:r>
      <w:r>
        <w:t xml:space="preserve"> : accès uniquement depuis les VLANs autorisés</w:t>
      </w:r>
    </w:p>
    <w:p w14:paraId="7134DF91" w14:textId="77777777" w:rsidR="00DB66DF" w:rsidRPr="00DB66DF" w:rsidRDefault="00DB66DF" w:rsidP="00DB66DF">
      <w:r>
        <w:t xml:space="preserve">Les VLANs sont propagés via </w:t>
      </w:r>
      <w:r>
        <w:rPr>
          <w:b/>
          <w:bCs/>
        </w:rPr>
        <w:t xml:space="preserve">trunks 802.1Q</w:t>
      </w:r>
      <w:r>
        <w:t xml:space="preserve">, et les switchs sont configurés avec :</w:t>
      </w:r>
    </w:p>
    <w:p w14:paraId="1471BA9F" w14:textId="77777777" w:rsidR="00DB66DF" w:rsidRPr="00DB66DF" w:rsidRDefault="00DB66DF" w:rsidP="00DB66DF">
      <w:pPr>
        <w:numPr>
          <w:ilvl w:val="0"/>
          <w:numId w:val="24"/>
        </w:numPr>
      </w:pPr>
      <w:r>
        <w:rPr>
          <w:b/>
          <w:bCs/>
        </w:rPr>
        <w:t xml:space="preserve">Port security</w:t>
      </w:r>
      <w:r>
        <w:t xml:space="preserve"> (limitation de MAC, violation shutdown)</w:t>
      </w:r>
    </w:p>
    <w:p w14:paraId="6A112812" w14:textId="77777777" w:rsidR="00DB66DF" w:rsidRPr="00DB66DF" w:rsidRDefault="00DB66DF" w:rsidP="00DB66DF">
      <w:pPr>
        <w:numPr>
          <w:ilvl w:val="0"/>
          <w:numId w:val="24"/>
        </w:numPr>
      </w:pPr>
      <w:r>
        <w:rPr>
          <w:b/>
          <w:bCs/>
        </w:rPr>
        <w:t>802.1X</w:t>
      </w:r>
      <w:r>
        <w:t xml:space="preserve"> avec authentification RADIUS</w:t>
      </w:r>
    </w:p>
    <w:p w14:paraId="2F3B313A" w14:textId="77777777" w:rsidR="00DB66DF" w:rsidRDefault="00DB66DF" w:rsidP="00DB66DF">
      <w:pPr>
        <w:numPr>
          <w:ilvl w:val="0"/>
          <w:numId w:val="24"/>
        </w:numPr>
      </w:pPr>
      <w:r>
        <w:rPr>
          <w:b/>
          <w:bCs/>
        </w:rPr>
        <w:t>QoS</w:t>
      </w:r>
      <w:r>
        <w:t xml:space="preserve"> pour priorisation des flux critiques (VoIP, BDD)</w:t>
      </w:r>
    </w:p>
    <w:p w14:paraId="1FBA0F27" w14:textId="77777777" w:rsidR="00966B24" w:rsidRPr="00DB66DF" w:rsidRDefault="00966B24" w:rsidP="00966B24">
      <w:pPr>
        <w:ind w:left="360"/>
      </w:pPr>
    </w:p>
    <w:p w14:paraId="0CDC4D20" w14:textId="77777777" w:rsidR="00DB66DF" w:rsidRDefault="00DB66DF" w:rsidP="00966B24">
      <w:pPr>
        <w:pStyle w:val="Titre3"/>
      </w:pPr>
      <w:bookmarkStart w:id="15" w:name="_Toc213629010"/>
      <w:r>
        <w:t>3.5 Interconnexion des sites</w:t>
      </w:r>
      <w:bookmarkEnd w:id="15"/>
    </w:p>
    <w:p w14:paraId="7F412F8D" w14:textId="77777777" w:rsidR="00966B24" w:rsidRPr="00966B24" w:rsidRDefault="00966B24" w:rsidP="00966B24"/>
    <w:p w14:paraId="7A8769F0" w14:textId="6ADF6422" w:rsidR="00DB66DF" w:rsidRPr="00DB66DF" w:rsidRDefault="00DB66DF" w:rsidP="00DB66DF">
      <w:r>
        <w:t xml:space="preserve">Les deux sites sont reliés par un </w:t>
      </w:r>
      <w:r>
        <w:rPr>
          <w:b/>
          <w:bCs/>
        </w:rPr>
        <w:t xml:space="preserve">VPN IPsec site-à-site</w:t>
      </w:r>
      <w:r>
        <w:t xml:space="preserve">, configuré entre les firewalls Fortinet :</w:t>
      </w:r>
    </w:p>
    <w:p w14:paraId="37F80790" w14:textId="77777777" w:rsidR="00DB66DF" w:rsidRPr="00DB66DF" w:rsidRDefault="00DB66DF" w:rsidP="00DB66DF">
      <w:pPr>
        <w:numPr>
          <w:ilvl w:val="0"/>
          <w:numId w:val="25"/>
        </w:numPr>
      </w:pPr>
      <w:r>
        <w:rPr>
          <w:b/>
          <w:bCs/>
        </w:rPr>
        <w:t>Chiffrement AES-256 + SHA-2</w:t>
      </w:r>
    </w:p>
    <w:p w14:paraId="4146DE07" w14:textId="77777777" w:rsidR="00DB66DF" w:rsidRPr="00DB66DF" w:rsidRDefault="00DB66DF" w:rsidP="00DB66DF">
      <w:pPr>
        <w:numPr>
          <w:ilvl w:val="0"/>
          <w:numId w:val="25"/>
        </w:numPr>
      </w:pPr>
      <w:r>
        <w:rPr>
          <w:b/>
          <w:bCs/>
        </w:rPr>
        <w:t>Authentification mutuelle par certificat X.509</w:t>
      </w:r>
    </w:p>
    <w:p w14:paraId="56C08DA8" w14:textId="77777777" w:rsidR="00DB66DF" w:rsidRPr="00DB66DF" w:rsidRDefault="00DB66DF" w:rsidP="00DB66DF">
      <w:pPr>
        <w:numPr>
          <w:ilvl w:val="0"/>
          <w:numId w:val="25"/>
        </w:numPr>
      </w:pPr>
      <w:r>
        <w:rPr>
          <w:b/>
          <w:bCs/>
        </w:rPr>
        <w:t>Tunnel permanent avec relance automatique</w:t>
      </w:r>
    </w:p>
    <w:p w14:paraId="34073B13" w14:textId="77777777" w:rsidR="00DB66DF" w:rsidRPr="00DB66DF" w:rsidRDefault="00DB66DF" w:rsidP="00DB66DF">
      <w:pPr>
        <w:numPr>
          <w:ilvl w:val="0"/>
          <w:numId w:val="25"/>
        </w:numPr>
      </w:pPr>
      <w:r>
        <w:rPr>
          <w:b/>
          <w:bCs/>
        </w:rPr>
        <w:t>Routage statique ou OSPF sécurisé</w:t>
      </w:r>
    </w:p>
    <w:p w14:paraId="147227F7" w14:textId="77777777" w:rsidR="00DB66DF" w:rsidRPr="00DB66DF" w:rsidRDefault="00DB66DF" w:rsidP="00DB66DF">
      <w:r>
        <w:t xml:space="preserve">Les utilisateurs nomades se connectent via un </w:t>
      </w:r>
      <w:r>
        <w:rPr>
          <w:b/>
          <w:bCs/>
        </w:rPr>
        <w:t>VPN client-to-site</w:t>
      </w:r>
      <w:r>
        <w:t>, avec :</w:t>
      </w:r>
    </w:p>
    <w:p w14:paraId="7A73DCF5" w14:textId="3B22D2FA" w:rsidR="00DB66DF" w:rsidRPr="00DB66DF" w:rsidRDefault="00DB66DF" w:rsidP="00DB66DF">
      <w:pPr>
        <w:numPr>
          <w:ilvl w:val="0"/>
          <w:numId w:val="26"/>
        </w:numPr>
      </w:pPr>
      <w:r>
        <w:rPr>
          <w:b/>
          <w:bCs/>
        </w:rPr>
        <w:t>Client VPN SSL</w:t>
      </w:r>
    </w:p>
    <w:p w14:paraId="49F0A5FA" w14:textId="77777777" w:rsidR="00DB66DF" w:rsidRPr="00DB66DF" w:rsidRDefault="00DB66DF" w:rsidP="00DB66DF">
      <w:pPr>
        <w:numPr>
          <w:ilvl w:val="0"/>
          <w:numId w:val="26"/>
        </w:numPr>
      </w:pPr>
      <w:r>
        <w:rPr>
          <w:b/>
          <w:bCs/>
        </w:rPr>
        <w:t>Authentification forte (MFA + certificat machine)</w:t>
      </w:r>
    </w:p>
    <w:p w14:paraId="301C5524" w14:textId="77777777" w:rsidR="00DB66DF" w:rsidRPr="00DB66DF" w:rsidRDefault="00DB66DF" w:rsidP="00DB66DF">
      <w:pPr>
        <w:numPr>
          <w:ilvl w:val="0"/>
          <w:numId w:val="26"/>
        </w:numPr>
      </w:pPr>
      <w:r>
        <w:rPr>
          <w:b/>
          <w:bCs/>
        </w:rPr>
        <w:t>Attribution dynamique d’IP dans le VLAN 200</w:t>
      </w:r>
    </w:p>
    <w:p w14:paraId="49FB2071" w14:textId="77777777" w:rsidR="00DB66DF" w:rsidRPr="00DB66DF" w:rsidRDefault="00DB66DF" w:rsidP="00DB66DF">
      <w:pPr>
        <w:numPr>
          <w:ilvl w:val="0"/>
          <w:numId w:val="26"/>
        </w:numPr>
      </w:pPr>
      <w:r>
        <w:rPr>
          <w:b/>
          <w:bCs/>
        </w:rPr>
        <w:t>Filtrage des flux selon profil (technique, RH, direction)</w:t>
      </w:r>
    </w:p>
    <w:p w14:paraId="42186B23" w14:textId="77777777" w:rsidR="00DB66DF" w:rsidRPr="00DB66DF" w:rsidRDefault="00DB66DF" w:rsidP="00DB66DF">
      <w:pPr>
        <w:numPr>
          <w:ilvl w:val="0"/>
          <w:numId w:val="26"/>
        </w:numPr>
      </w:pPr>
      <w:r>
        <w:rPr>
          <w:b/>
          <w:bCs/>
        </w:rPr>
        <w:t>Journalisation des connexions + alertes comportementales</w:t>
      </w:r>
    </w:p>
    <w:p w14:paraId="72F48A4B" w14:textId="77777777" w:rsidR="00DB66DF" w:rsidRDefault="00DB66DF" w:rsidP="00523613"/>
    <w:p w14:paraId="47D420C6" w14:textId="47B73AB9" w:rsidR="00DB543E" w:rsidRDefault="00DB543E" w:rsidP="00523613">
      <w:r>
        <w:rPr>
          <w:noProof/>
        </w:rPr>
        <w:lastRenderedPageBreak/>
        <w:drawing>
          <wp:inline distT="0" distB="0" distL="0" distR="0" wp14:anchorId="50C3F6FE" wp14:editId="3790C3E0">
            <wp:extent cx="5760720" cy="1565910"/>
            <wp:effectExtent l="0" t="0" r="0" b="0"/>
            <wp:docPr id="1160047617" name="Image 9" descr="Une image contenant capture d’écran, ligne, diagramme, text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047617" name="Image 9" descr="Une image contenant capture d’écran, ligne, diagramme, texte&#10;&#10;Le contenu généré par l’IA peut êtr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1565910"/>
                    </a:xfrm>
                    <a:prstGeom prst="rect">
                      <a:avLst/>
                    </a:prstGeom>
                    <a:noFill/>
                    <a:ln>
                      <a:noFill/>
                    </a:ln>
                  </pic:spPr>
                </pic:pic>
              </a:graphicData>
            </a:graphic>
          </wp:inline>
        </w:drawing>
      </w:r>
    </w:p>
    <w:p w14:paraId="5721C7FD" w14:textId="77777777" w:rsidR="00DB543E" w:rsidRDefault="00DB543E" w:rsidP="00523613"/>
    <w:p w14:paraId="286E406D" w14:textId="77777777" w:rsidR="00DB543E" w:rsidRDefault="00DB543E" w:rsidP="00523613"/>
    <w:p w14:paraId="5882F15D" w14:textId="77777777" w:rsidR="00DB66DF" w:rsidRDefault="00DB66DF" w:rsidP="00966B24">
      <w:pPr>
        <w:pStyle w:val="Titre2"/>
      </w:pPr>
      <w:bookmarkStart w:id="16" w:name="_Toc213629011"/>
      <w:r>
        <w:t>4. Préconisations de sécurité</w:t>
      </w:r>
      <w:bookmarkEnd w:id="16"/>
    </w:p>
    <w:p w14:paraId="139BE084" w14:textId="77777777" w:rsidR="00966B24" w:rsidRPr="00966B24" w:rsidRDefault="00966B24" w:rsidP="00966B24"/>
    <w:p w14:paraId="32725234" w14:textId="77777777" w:rsidR="00DB66DF" w:rsidRDefault="00DB66DF" w:rsidP="00966B24">
      <w:pPr>
        <w:pStyle w:val="Titre3"/>
      </w:pPr>
      <w:bookmarkStart w:id="17" w:name="_Toc213629012"/>
      <w:r>
        <w:t>4.1 Sécurisation des accès LAN</w:t>
      </w:r>
      <w:bookmarkEnd w:id="17"/>
    </w:p>
    <w:p w14:paraId="63E8C5DF" w14:textId="77777777" w:rsidR="00966B24" w:rsidRPr="00966B24" w:rsidRDefault="00966B24" w:rsidP="00966B24"/>
    <w:p w14:paraId="66C8716D" w14:textId="77777777" w:rsidR="00DB66DF" w:rsidRPr="00DB66DF" w:rsidRDefault="00DB66DF" w:rsidP="00DB66DF">
      <w:r>
        <w:t>Pour garantir l’intégrité du réseau filaire, les accès LAN doivent être strictement contrôlés :</w:t>
      </w:r>
    </w:p>
    <w:p w14:paraId="32B448F3" w14:textId="77777777" w:rsidR="00DB66DF" w:rsidRPr="00DB66DF" w:rsidRDefault="00DB66DF" w:rsidP="00DB66DF">
      <w:pPr>
        <w:numPr>
          <w:ilvl w:val="0"/>
          <w:numId w:val="27"/>
        </w:numPr>
      </w:pPr>
      <w:r>
        <w:rPr>
          <w:b/>
          <w:bCs/>
        </w:rPr>
        <w:t xml:space="preserve">Port Security sur switchs L2</w:t>
      </w:r>
      <w:r>
        <w:t xml:space="preserve"> :</w:t>
      </w:r>
    </w:p>
    <w:p w14:paraId="495F70C3" w14:textId="77777777" w:rsidR="00DB66DF" w:rsidRPr="00DB66DF" w:rsidRDefault="00DB66DF" w:rsidP="00DB66DF">
      <w:pPr>
        <w:numPr>
          <w:ilvl w:val="1"/>
          <w:numId w:val="27"/>
        </w:numPr>
      </w:pPr>
      <w:r>
        <w:t>Limitation du nombre d’adresses MAC par port</w:t>
      </w:r>
    </w:p>
    <w:p w14:paraId="6D75C48D" w14:textId="77777777" w:rsidR="00DB66DF" w:rsidRPr="00DB66DF" w:rsidRDefault="00DB66DF" w:rsidP="00DB66DF">
      <w:pPr>
        <w:numPr>
          <w:ilvl w:val="1"/>
          <w:numId w:val="27"/>
        </w:numPr>
      </w:pPr>
      <w:r>
        <w:t xml:space="preserve">Apprentissage statique ou dynamique avec violation mode shutdown</w:t>
      </w:r>
    </w:p>
    <w:p w14:paraId="5A023BA6" w14:textId="77777777" w:rsidR="00DB66DF" w:rsidRPr="00DB66DF" w:rsidRDefault="00DB66DF" w:rsidP="00DB66DF">
      <w:pPr>
        <w:numPr>
          <w:ilvl w:val="1"/>
          <w:numId w:val="27"/>
        </w:numPr>
      </w:pPr>
      <w:r>
        <w:t xml:space="preserve">Protection contre le MAC flooding</w:t>
      </w:r>
    </w:p>
    <w:p w14:paraId="22B734D6" w14:textId="77777777" w:rsidR="00DB66DF" w:rsidRPr="00DB66DF" w:rsidRDefault="00DB66DF" w:rsidP="00DB66DF">
      <w:pPr>
        <w:numPr>
          <w:ilvl w:val="0"/>
          <w:numId w:val="27"/>
        </w:numPr>
      </w:pPr>
      <w:r>
        <w:rPr>
          <w:b/>
          <w:bCs/>
        </w:rPr>
        <w:t>Authentification 802.1X</w:t>
      </w:r>
      <w:r>
        <w:t xml:space="preserve"> :</w:t>
      </w:r>
    </w:p>
    <w:p w14:paraId="6972ADF0" w14:textId="15115B55" w:rsidR="00DB66DF" w:rsidRPr="00DB66DF" w:rsidRDefault="00DB66DF" w:rsidP="00DB66DF">
      <w:pPr>
        <w:numPr>
          <w:ilvl w:val="1"/>
          <w:numId w:val="27"/>
        </w:numPr>
      </w:pPr>
      <w:r>
        <w:t xml:space="preserve">Serveur RADIUS centralisé (FreeRADIUS )</w:t>
      </w:r>
    </w:p>
    <w:p w14:paraId="6F87B2DE" w14:textId="77777777" w:rsidR="00DB66DF" w:rsidRPr="00DB66DF" w:rsidRDefault="00DB66DF" w:rsidP="00DB66DF">
      <w:pPr>
        <w:numPr>
          <w:ilvl w:val="1"/>
          <w:numId w:val="27"/>
        </w:numPr>
      </w:pPr>
      <w:r>
        <w:t>Attribution dynamique de VLAN selon profil utilisateur</w:t>
      </w:r>
    </w:p>
    <w:p w14:paraId="43E5D0F4" w14:textId="77777777" w:rsidR="00DB66DF" w:rsidRPr="00DB66DF" w:rsidRDefault="00DB66DF" w:rsidP="00DB66DF">
      <w:pPr>
        <w:numPr>
          <w:ilvl w:val="1"/>
          <w:numId w:val="27"/>
        </w:numPr>
      </w:pPr>
      <w:r>
        <w:t>Intégration avec Active Directory pour gestion des identités</w:t>
      </w:r>
    </w:p>
    <w:p w14:paraId="628E0677" w14:textId="171D4069" w:rsidR="00DB66DF" w:rsidRPr="00DB66DF" w:rsidRDefault="00DB66DF" w:rsidP="00DB66DF">
      <w:pPr>
        <w:numPr>
          <w:ilvl w:val="0"/>
          <w:numId w:val="27"/>
        </w:numPr>
      </w:pPr>
      <w:r>
        <w:rPr>
          <w:b/>
          <w:bCs/>
        </w:rPr>
        <w:t xml:space="preserve">Postes clients non-administrateurs</w:t>
      </w:r>
      <w:r>
        <w:t xml:space="preserve"> :</w:t>
      </w:r>
    </w:p>
    <w:p w14:paraId="7D9AFDA9" w14:textId="77777777" w:rsidR="00DB66DF" w:rsidRPr="00DB66DF" w:rsidRDefault="00DB66DF" w:rsidP="00DB66DF">
      <w:pPr>
        <w:numPr>
          <w:ilvl w:val="1"/>
          <w:numId w:val="27"/>
        </w:numPr>
      </w:pPr>
      <w:r>
        <w:t>Droits restreints via GPO ou scripts de durcissement</w:t>
      </w:r>
    </w:p>
    <w:p w14:paraId="3E0234F4" w14:textId="77777777" w:rsidR="00DB66DF" w:rsidRPr="00DB66DF" w:rsidRDefault="00DB66DF" w:rsidP="00DB66DF">
      <w:pPr>
        <w:numPr>
          <w:ilvl w:val="1"/>
          <w:numId w:val="27"/>
        </w:numPr>
      </w:pPr>
      <w:r>
        <w:t>Interdiction d’installation de logiciels non validés</w:t>
      </w:r>
    </w:p>
    <w:p w14:paraId="75B65884" w14:textId="77777777" w:rsidR="00DB66DF" w:rsidRPr="00DB66DF" w:rsidRDefault="00DB66DF" w:rsidP="00DB66DF">
      <w:pPr>
        <w:numPr>
          <w:ilvl w:val="1"/>
          <w:numId w:val="27"/>
        </w:numPr>
      </w:pPr>
      <w:r>
        <w:t>Journalisation locale et centralisée des événements système</w:t>
      </w:r>
    </w:p>
    <w:p w14:paraId="6F6EC506" w14:textId="77777777" w:rsidR="00DB66DF" w:rsidRPr="00DB66DF" w:rsidRDefault="00DB66DF" w:rsidP="00DB66DF">
      <w:pPr>
        <w:numPr>
          <w:ilvl w:val="0"/>
          <w:numId w:val="27"/>
        </w:numPr>
      </w:pPr>
      <w:r>
        <w:rPr>
          <w:b/>
          <w:bCs/>
        </w:rPr>
        <w:t>Filtrage inter-VLAN</w:t>
      </w:r>
      <w:r>
        <w:t xml:space="preserve"> :</w:t>
      </w:r>
    </w:p>
    <w:p w14:paraId="078967CD" w14:textId="53535664" w:rsidR="00DB66DF" w:rsidRPr="00DB66DF" w:rsidRDefault="00DB66DF" w:rsidP="00DB66DF">
      <w:pPr>
        <w:numPr>
          <w:ilvl w:val="1"/>
          <w:numId w:val="27"/>
        </w:numPr>
      </w:pPr>
      <w:r>
        <w:t xml:space="preserve">ACLs sur switchs L3</w:t>
      </w:r>
    </w:p>
    <w:p w14:paraId="3D5FD740" w14:textId="77777777" w:rsidR="00DB66DF" w:rsidRDefault="00DB66DF" w:rsidP="00DB66DF">
      <w:pPr>
        <w:numPr>
          <w:ilvl w:val="1"/>
          <w:numId w:val="27"/>
        </w:numPr>
      </w:pPr>
      <w:r>
        <w:lastRenderedPageBreak/>
        <w:t>Accès autorisé uniquement aux services nécessaires (principe du moindre privilège)</w:t>
      </w:r>
    </w:p>
    <w:p w14:paraId="081C33D5" w14:textId="77777777" w:rsidR="00966B24" w:rsidRPr="00DB66DF" w:rsidRDefault="00966B24" w:rsidP="00966B24">
      <w:pPr>
        <w:ind w:left="1080"/>
      </w:pPr>
    </w:p>
    <w:p w14:paraId="20D1796F" w14:textId="77777777" w:rsidR="00DB66DF" w:rsidRDefault="00DB66DF" w:rsidP="00966B24">
      <w:pPr>
        <w:pStyle w:val="Titre3"/>
      </w:pPr>
      <w:bookmarkStart w:id="18" w:name="_Toc213629013"/>
      <w:r>
        <w:t>4.2 Sécurisation des accès Wi-Fi</w:t>
      </w:r>
      <w:bookmarkEnd w:id="18"/>
    </w:p>
    <w:p w14:paraId="7680591A" w14:textId="77777777" w:rsidR="00966B24" w:rsidRPr="00966B24" w:rsidRDefault="00966B24" w:rsidP="00966B24"/>
    <w:p w14:paraId="1F2C603B" w14:textId="77777777" w:rsidR="00DB66DF" w:rsidRPr="00DB66DF" w:rsidRDefault="00DB66DF" w:rsidP="00DB66DF">
      <w:r>
        <w:t>Le Wi-Fi est segmenté en deux SSID par site : collaborateurs et invités.</w:t>
      </w:r>
    </w:p>
    <w:p w14:paraId="04748729" w14:textId="59B12731" w:rsidR="00DB66DF" w:rsidRPr="00DB66DF" w:rsidRDefault="00DB66DF" w:rsidP="00DB66DF">
      <w:pPr>
        <w:rPr>
          <w:b/>
          <w:bCs/>
        </w:rPr>
      </w:pPr>
      <w:r>
        <w:rPr>
          <w:b/>
          <w:bCs/>
        </w:rPr>
        <w:t>Wi-Fi collaborateurs</w:t>
      </w:r>
    </w:p>
    <w:p w14:paraId="0571ED90" w14:textId="4EA467C0" w:rsidR="00DB66DF" w:rsidRPr="00DB66DF" w:rsidRDefault="00DB66DF" w:rsidP="00DB66DF">
      <w:pPr>
        <w:numPr>
          <w:ilvl w:val="0"/>
          <w:numId w:val="28"/>
        </w:numPr>
      </w:pPr>
      <w:r>
        <w:rPr>
          <w:b/>
          <w:bCs/>
        </w:rPr>
        <w:t>WPA2/WPA3 Entreprise</w:t>
      </w:r>
      <w:r>
        <w:t xml:space="preserve"> avec authentification RADIUS</w:t>
      </w:r>
    </w:p>
    <w:p w14:paraId="7EB37397" w14:textId="77777777" w:rsidR="00DB66DF" w:rsidRPr="00DB66DF" w:rsidRDefault="00DB66DF" w:rsidP="00DB66DF">
      <w:pPr>
        <w:numPr>
          <w:ilvl w:val="0"/>
          <w:numId w:val="28"/>
        </w:numPr>
      </w:pPr>
      <w:r>
        <w:rPr>
          <w:b/>
          <w:bCs/>
        </w:rPr>
        <w:t>VLAN dédié</w:t>
      </w:r>
      <w:r>
        <w:t xml:space="preserve"> avec accès aux ressources internes selon profil</w:t>
      </w:r>
    </w:p>
    <w:p w14:paraId="45667698" w14:textId="77777777" w:rsidR="00DB66DF" w:rsidRPr="00DB66DF" w:rsidRDefault="00DB66DF" w:rsidP="00DB66DF">
      <w:pPr>
        <w:numPr>
          <w:ilvl w:val="0"/>
          <w:numId w:val="28"/>
        </w:numPr>
      </w:pPr>
      <w:r>
        <w:rPr>
          <w:b/>
          <w:bCs/>
        </w:rPr>
        <w:t>Isolation client-to-client</w:t>
      </w:r>
      <w:r>
        <w:t xml:space="preserve"> activée</w:t>
      </w:r>
    </w:p>
    <w:p w14:paraId="06E0801C" w14:textId="77777777" w:rsidR="00DB66DF" w:rsidRPr="00DB66DF" w:rsidRDefault="00DB66DF" w:rsidP="00DB66DF">
      <w:pPr>
        <w:numPr>
          <w:ilvl w:val="0"/>
          <w:numId w:val="28"/>
        </w:numPr>
      </w:pPr>
      <w:r>
        <w:rPr>
          <w:b/>
          <w:bCs/>
        </w:rPr>
        <w:t>Détection de points d’accès rogue</w:t>
      </w:r>
      <w:r>
        <w:t xml:space="preserve"> via supervision</w:t>
      </w:r>
    </w:p>
    <w:p w14:paraId="6D9F724F" w14:textId="7C3959B7" w:rsidR="00DB66DF" w:rsidRPr="00DB66DF" w:rsidRDefault="00DB66DF" w:rsidP="00DB66DF">
      <w:pPr>
        <w:rPr>
          <w:b/>
          <w:bCs/>
        </w:rPr>
      </w:pPr>
      <w:r>
        <w:rPr>
          <w:b/>
          <w:bCs/>
        </w:rPr>
        <w:t xml:space="preserve"> Wi-Fi invités</w:t>
      </w:r>
    </w:p>
    <w:p w14:paraId="18F12D20" w14:textId="116A358C" w:rsidR="00DB66DF" w:rsidRPr="00DB66DF" w:rsidRDefault="00DB66DF" w:rsidP="00DB66DF">
      <w:pPr>
        <w:numPr>
          <w:ilvl w:val="0"/>
          <w:numId w:val="29"/>
        </w:numPr>
      </w:pPr>
      <w:r>
        <w:rPr>
          <w:b/>
          <w:bCs/>
        </w:rPr>
        <w:t>Portail captif</w:t>
      </w:r>
      <w:r>
        <w:t xml:space="preserve"> avec authentification simple (code)</w:t>
      </w:r>
    </w:p>
    <w:p w14:paraId="775CD1CE" w14:textId="77777777" w:rsidR="00DB66DF" w:rsidRPr="00DB66DF" w:rsidRDefault="00DB66DF" w:rsidP="00DB66DF">
      <w:pPr>
        <w:numPr>
          <w:ilvl w:val="0"/>
          <w:numId w:val="29"/>
        </w:numPr>
      </w:pPr>
      <w:r>
        <w:rPr>
          <w:b/>
          <w:bCs/>
        </w:rPr>
        <w:t>VLAN isolé</w:t>
      </w:r>
      <w:r>
        <w:t xml:space="preserve"> avec accès Internet uniquement</w:t>
      </w:r>
    </w:p>
    <w:p w14:paraId="3EE9B9FB" w14:textId="77777777" w:rsidR="00DB66DF" w:rsidRPr="00DB66DF" w:rsidRDefault="00DB66DF" w:rsidP="00DB66DF">
      <w:pPr>
        <w:numPr>
          <w:ilvl w:val="0"/>
          <w:numId w:val="29"/>
        </w:numPr>
      </w:pPr>
      <w:r>
        <w:rPr>
          <w:b/>
          <w:bCs/>
        </w:rPr>
        <w:t>Blocage des flux vers les VLANs internes</w:t>
      </w:r>
    </w:p>
    <w:p w14:paraId="2790ACA0" w14:textId="77777777" w:rsidR="00DB66DF" w:rsidRPr="00966B24" w:rsidRDefault="00DB66DF" w:rsidP="00DB66DF">
      <w:pPr>
        <w:numPr>
          <w:ilvl w:val="0"/>
          <w:numId w:val="29"/>
        </w:numPr>
      </w:pPr>
      <w:r>
        <w:rPr>
          <w:b/>
          <w:bCs/>
        </w:rPr>
        <w:t>Quota de bande passante et durée de session</w:t>
      </w:r>
    </w:p>
    <w:p w14:paraId="1FC09870" w14:textId="77777777" w:rsidR="00966B24" w:rsidRPr="00DB66DF" w:rsidRDefault="00966B24" w:rsidP="00966B24">
      <w:pPr>
        <w:ind w:left="360"/>
      </w:pPr>
    </w:p>
    <w:p w14:paraId="743B32D0" w14:textId="77777777" w:rsidR="00DB66DF" w:rsidRPr="00DB66DF" w:rsidRDefault="00DB66DF" w:rsidP="00966B24">
      <w:pPr>
        <w:pStyle w:val="Titre3"/>
      </w:pPr>
      <w:bookmarkStart w:id="19" w:name="_Toc213629014"/>
      <w:r>
        <w:t>4.3 Accès distant pour les utilisateurs nomades</w:t>
      </w:r>
      <w:bookmarkEnd w:id="19"/>
    </w:p>
    <w:p w14:paraId="1E195AB6" w14:textId="77777777" w:rsidR="00DB66DF" w:rsidRPr="00DB66DF" w:rsidRDefault="00DB66DF" w:rsidP="00DB66DF">
      <w:r>
        <w:t xml:space="preserve">Les collaborateurs en mobilité doivent accéder au réseau via un </w:t>
      </w:r>
      <w:r>
        <w:rPr>
          <w:b/>
          <w:bCs/>
        </w:rPr>
        <w:t>VPN client-to-site</w:t>
      </w:r>
      <w:r>
        <w:t xml:space="preserve"> sécurisé :</w:t>
      </w:r>
    </w:p>
    <w:p w14:paraId="4DB9C96A" w14:textId="6EF6763E" w:rsidR="00DB66DF" w:rsidRPr="00DB66DF" w:rsidRDefault="00DB66DF" w:rsidP="00DB66DF">
      <w:pPr>
        <w:numPr>
          <w:ilvl w:val="0"/>
          <w:numId w:val="30"/>
        </w:numPr>
      </w:pPr>
      <w:r>
        <w:rPr>
          <w:b/>
          <w:bCs/>
        </w:rPr>
        <w:t>Protocole VPN</w:t>
      </w:r>
      <w:r>
        <w:t xml:space="preserve"> : SSL</w:t>
      </w:r>
    </w:p>
    <w:p w14:paraId="6B70C46B" w14:textId="77777777" w:rsidR="00DB66DF" w:rsidRPr="00DB66DF" w:rsidRDefault="00DB66DF" w:rsidP="00DB66DF">
      <w:pPr>
        <w:numPr>
          <w:ilvl w:val="0"/>
          <w:numId w:val="30"/>
        </w:numPr>
      </w:pPr>
      <w:r>
        <w:rPr>
          <w:b/>
          <w:bCs/>
        </w:rPr>
        <w:t>Authentification forte</w:t>
      </w:r>
      <w:r>
        <w:t xml:space="preserve"> :</w:t>
      </w:r>
    </w:p>
    <w:p w14:paraId="602C1FB3" w14:textId="2B358327" w:rsidR="00DB66DF" w:rsidRPr="00DB66DF" w:rsidRDefault="00DB66DF" w:rsidP="00DB66DF">
      <w:pPr>
        <w:numPr>
          <w:ilvl w:val="1"/>
          <w:numId w:val="30"/>
        </w:numPr>
      </w:pPr>
      <w:r>
        <w:t>MFA (OTP)</w:t>
      </w:r>
    </w:p>
    <w:p w14:paraId="17C90659" w14:textId="77777777" w:rsidR="00DB66DF" w:rsidRPr="00DB66DF" w:rsidRDefault="00DB66DF" w:rsidP="00DB66DF">
      <w:pPr>
        <w:numPr>
          <w:ilvl w:val="1"/>
          <w:numId w:val="30"/>
        </w:numPr>
      </w:pPr>
      <w:r>
        <w:t>Certificat machine</w:t>
      </w:r>
    </w:p>
    <w:p w14:paraId="16054287" w14:textId="77777777" w:rsidR="00DB66DF" w:rsidRPr="00DB66DF" w:rsidRDefault="00DB66DF" w:rsidP="00DB66DF">
      <w:pPr>
        <w:numPr>
          <w:ilvl w:val="0"/>
          <w:numId w:val="30"/>
        </w:numPr>
      </w:pPr>
      <w:r>
        <w:rPr>
          <w:b/>
          <w:bCs/>
        </w:rPr>
        <w:t>Attribution dynamique d’IP</w:t>
      </w:r>
      <w:r>
        <w:t xml:space="preserve"> dans le VLAN 200</w:t>
      </w:r>
    </w:p>
    <w:p w14:paraId="62D5DF60" w14:textId="77777777" w:rsidR="00DB66DF" w:rsidRPr="00DB66DF" w:rsidRDefault="00DB66DF" w:rsidP="00DB66DF">
      <w:pPr>
        <w:numPr>
          <w:ilvl w:val="0"/>
          <w:numId w:val="30"/>
        </w:numPr>
      </w:pPr>
      <w:r>
        <w:rPr>
          <w:b/>
          <w:bCs/>
        </w:rPr>
        <w:t>Filtrage des flux</w:t>
      </w:r>
      <w:r>
        <w:t xml:space="preserve"> selon rôle utilisateur (technique, RH, direction)</w:t>
      </w:r>
    </w:p>
    <w:p w14:paraId="41E757C4" w14:textId="77777777" w:rsidR="00DB66DF" w:rsidRPr="00DB66DF" w:rsidRDefault="00DB66DF" w:rsidP="00DB66DF">
      <w:pPr>
        <w:numPr>
          <w:ilvl w:val="0"/>
          <w:numId w:val="30"/>
        </w:numPr>
      </w:pPr>
      <w:r>
        <w:rPr>
          <w:b/>
          <w:bCs/>
        </w:rPr>
        <w:t>Journalisation des connexions</w:t>
      </w:r>
      <w:r>
        <w:t xml:space="preserve"> avec alertes comportementales</w:t>
      </w:r>
    </w:p>
    <w:p w14:paraId="631ED7A3" w14:textId="77777777" w:rsidR="00DB66DF" w:rsidRPr="00DB66DF" w:rsidRDefault="00DB66DF" w:rsidP="00DB66DF">
      <w:pPr>
        <w:numPr>
          <w:ilvl w:val="0"/>
          <w:numId w:val="30"/>
        </w:numPr>
      </w:pPr>
      <w:r>
        <w:rPr>
          <w:b/>
          <w:bCs/>
        </w:rPr>
        <w:t>Antivirus centralisé</w:t>
      </w:r>
      <w:r>
        <w:t xml:space="preserve"> avec mise à jour automatique</w:t>
      </w:r>
    </w:p>
    <w:p w14:paraId="31437576" w14:textId="43A7F7D6" w:rsidR="00DB66DF" w:rsidRPr="00DB66DF" w:rsidRDefault="00DB66DF" w:rsidP="00DB66DF">
      <w:pPr>
        <w:numPr>
          <w:ilvl w:val="0"/>
          <w:numId w:val="30"/>
        </w:numPr>
      </w:pPr>
      <w:r>
        <w:rPr>
          <w:b/>
          <w:bCs/>
        </w:rPr>
        <w:t>Chiffrement du disque dur</w:t>
      </w:r>
      <w:r>
        <w:t xml:space="preserve"> (BitLocker)</w:t>
      </w:r>
    </w:p>
    <w:p w14:paraId="03FE0344" w14:textId="77777777" w:rsidR="00DB66DF" w:rsidRPr="00966B24" w:rsidRDefault="00DB66DF" w:rsidP="00DB66DF">
      <w:pPr>
        <w:numPr>
          <w:ilvl w:val="0"/>
          <w:numId w:val="30"/>
        </w:numPr>
      </w:pPr>
      <w:r>
        <w:rPr>
          <w:b/>
          <w:bCs/>
        </w:rPr>
        <w:lastRenderedPageBreak/>
        <w:t>Blocage des périphériques USB non autorisés</w:t>
      </w:r>
    </w:p>
    <w:p w14:paraId="21A2D371" w14:textId="77777777" w:rsidR="00966B24" w:rsidRPr="00DB66DF" w:rsidRDefault="00966B24" w:rsidP="00966B24">
      <w:pPr>
        <w:ind w:left="360"/>
      </w:pPr>
    </w:p>
    <w:p w14:paraId="42D0018C" w14:textId="77777777" w:rsidR="00DB66DF" w:rsidRDefault="00DB66DF" w:rsidP="00966B24">
      <w:pPr>
        <w:pStyle w:val="Titre3"/>
      </w:pPr>
      <w:bookmarkStart w:id="20" w:name="_Toc213629015"/>
      <w:r>
        <w:t>4.4 Sécurisation du serveur web et de la DMZ</w:t>
      </w:r>
      <w:bookmarkEnd w:id="20"/>
    </w:p>
    <w:p w14:paraId="24F7C5E0" w14:textId="77777777" w:rsidR="00966B24" w:rsidRPr="00966B24" w:rsidRDefault="00966B24" w:rsidP="00966B24"/>
    <w:p w14:paraId="40D83A64" w14:textId="77777777" w:rsidR="00DB66DF" w:rsidRPr="00DB66DF" w:rsidRDefault="00DB66DF" w:rsidP="00DB66DF">
      <w:r>
        <w:t xml:space="preserve">Le serveur web exposé est placé en </w:t>
      </w:r>
      <w:r>
        <w:rPr>
          <w:b/>
          <w:bCs/>
        </w:rPr>
        <w:t>DMZ</w:t>
      </w:r>
      <w:r>
        <w:t>, avec des mesures de durcissement :</w:t>
      </w:r>
    </w:p>
    <w:p w14:paraId="4244E2B3" w14:textId="2144E3D7" w:rsidR="00DB66DF" w:rsidRPr="00DB66DF" w:rsidRDefault="00DB66DF" w:rsidP="00DB66DF">
      <w:pPr>
        <w:numPr>
          <w:ilvl w:val="0"/>
          <w:numId w:val="31"/>
        </w:numPr>
      </w:pPr>
      <w:r>
        <w:rPr>
          <w:b/>
          <w:bCs/>
        </w:rPr>
        <w:t>Reverse proxy HTTPS</w:t>
      </w:r>
      <w:r>
        <w:t xml:space="preserve"> (Nginx) :</w:t>
      </w:r>
    </w:p>
    <w:p w14:paraId="67B9B4BB" w14:textId="77777777" w:rsidR="00DB66DF" w:rsidRPr="00DB66DF" w:rsidRDefault="00DB66DF" w:rsidP="00DB66DF">
      <w:pPr>
        <w:numPr>
          <w:ilvl w:val="1"/>
          <w:numId w:val="31"/>
        </w:numPr>
      </w:pPr>
      <w:r>
        <w:t>TLS 1.2/1.3 avec certificats validés</w:t>
      </w:r>
    </w:p>
    <w:p w14:paraId="5A57639E" w14:textId="77777777" w:rsidR="00DB66DF" w:rsidRPr="00DB66DF" w:rsidRDefault="00DB66DF" w:rsidP="00DB66DF">
      <w:pPr>
        <w:numPr>
          <w:ilvl w:val="1"/>
          <w:numId w:val="31"/>
        </w:numPr>
      </w:pPr>
      <w:r>
        <w:t>Redirection HTTP → HTTPS</w:t>
      </w:r>
    </w:p>
    <w:p w14:paraId="65957DA3" w14:textId="77777777" w:rsidR="00DB66DF" w:rsidRPr="00DB66DF" w:rsidRDefault="00DB66DF" w:rsidP="00DB66DF">
      <w:pPr>
        <w:numPr>
          <w:ilvl w:val="1"/>
          <w:numId w:val="31"/>
        </w:numPr>
      </w:pPr>
      <w:r>
        <w:t>Filtrage des requêtes malveillantes</w:t>
      </w:r>
    </w:p>
    <w:p w14:paraId="3301BCDE" w14:textId="77777777" w:rsidR="00DB66DF" w:rsidRPr="00DB66DF" w:rsidRDefault="00DB66DF" w:rsidP="00DB66DF">
      <w:pPr>
        <w:numPr>
          <w:ilvl w:val="0"/>
          <w:numId w:val="31"/>
        </w:numPr>
      </w:pPr>
      <w:r>
        <w:rPr>
          <w:b/>
          <w:bCs/>
        </w:rPr>
        <w:t>Pare-feu applicatif (WAF)</w:t>
      </w:r>
      <w:r>
        <w:t xml:space="preserve"> :</w:t>
      </w:r>
    </w:p>
    <w:p w14:paraId="64B764A4" w14:textId="77777777" w:rsidR="00DB66DF" w:rsidRPr="00DB66DF" w:rsidRDefault="00DB66DF" w:rsidP="00DB66DF">
      <w:pPr>
        <w:numPr>
          <w:ilvl w:val="1"/>
          <w:numId w:val="31"/>
        </w:numPr>
      </w:pPr>
      <w:r>
        <w:t>Protection contre les injections, XSS, CSRF</w:t>
      </w:r>
    </w:p>
    <w:p w14:paraId="6A9CD92B" w14:textId="77777777" w:rsidR="00DB66DF" w:rsidRPr="00DB66DF" w:rsidRDefault="00DB66DF" w:rsidP="00DB66DF">
      <w:pPr>
        <w:numPr>
          <w:ilvl w:val="1"/>
          <w:numId w:val="31"/>
        </w:numPr>
      </w:pPr>
      <w:r>
        <w:t>Journalisation des requêtes suspectes</w:t>
      </w:r>
    </w:p>
    <w:p w14:paraId="1E442E8D" w14:textId="77777777" w:rsidR="00DB66DF" w:rsidRPr="00DB66DF" w:rsidRDefault="00DB66DF" w:rsidP="00DB66DF">
      <w:pPr>
        <w:numPr>
          <w:ilvl w:val="0"/>
          <w:numId w:val="31"/>
        </w:numPr>
      </w:pPr>
      <w:r>
        <w:rPr>
          <w:b/>
          <w:bCs/>
        </w:rPr>
        <w:t>Accès à la base de données</w:t>
      </w:r>
      <w:r>
        <w:t xml:space="preserve"> :</w:t>
      </w:r>
    </w:p>
    <w:p w14:paraId="38BA883A" w14:textId="77777777" w:rsidR="00DB66DF" w:rsidRPr="00DB66DF" w:rsidRDefault="00DB66DF" w:rsidP="00DB66DF">
      <w:pPr>
        <w:numPr>
          <w:ilvl w:val="1"/>
          <w:numId w:val="31"/>
        </w:numPr>
      </w:pPr>
      <w:r>
        <w:t>Ouverture de ports uniquement depuis la DMZ</w:t>
      </w:r>
    </w:p>
    <w:p w14:paraId="6708EAF7" w14:textId="77777777" w:rsidR="00DB66DF" w:rsidRPr="00DB66DF" w:rsidRDefault="00DB66DF" w:rsidP="00DB66DF">
      <w:pPr>
        <w:numPr>
          <w:ilvl w:val="1"/>
          <w:numId w:val="31"/>
        </w:numPr>
      </w:pPr>
      <w:r>
        <w:t>Authentification forte et chiffrement des échanges</w:t>
      </w:r>
    </w:p>
    <w:p w14:paraId="5C2AF406" w14:textId="77777777" w:rsidR="00DB66DF" w:rsidRPr="00DB66DF" w:rsidRDefault="00DB66DF" w:rsidP="00DB66DF">
      <w:pPr>
        <w:numPr>
          <w:ilvl w:val="1"/>
          <w:numId w:val="31"/>
        </w:numPr>
      </w:pPr>
      <w:r>
        <w:t>Surveillance des logs SQL</w:t>
      </w:r>
    </w:p>
    <w:p w14:paraId="76E07267" w14:textId="77777777" w:rsidR="00DB66DF" w:rsidRPr="00DB66DF" w:rsidRDefault="00DB66DF" w:rsidP="00DB66DF">
      <w:pPr>
        <w:numPr>
          <w:ilvl w:val="0"/>
          <w:numId w:val="31"/>
        </w:numPr>
      </w:pPr>
      <w:r>
        <w:rPr>
          <w:b/>
          <w:bCs/>
        </w:rPr>
        <w:t>Supervision du serveur web</w:t>
      </w:r>
      <w:r>
        <w:t xml:space="preserve"> :</w:t>
      </w:r>
    </w:p>
    <w:p w14:paraId="1B91CCA9" w14:textId="77777777" w:rsidR="00DB66DF" w:rsidRPr="00DB66DF" w:rsidRDefault="00DB66DF" w:rsidP="00DB66DF">
      <w:pPr>
        <w:numPr>
          <w:ilvl w:val="1"/>
          <w:numId w:val="31"/>
        </w:numPr>
      </w:pPr>
      <w:r>
        <w:t>Alertes sur taux d’erreur, charge CPU, accès non autorisés</w:t>
      </w:r>
    </w:p>
    <w:p w14:paraId="436530F5" w14:textId="77777777" w:rsidR="00DB66DF" w:rsidRDefault="00DB66DF" w:rsidP="00DB66DF">
      <w:pPr>
        <w:numPr>
          <w:ilvl w:val="1"/>
          <w:numId w:val="31"/>
        </w:numPr>
      </w:pPr>
      <w:r>
        <w:t>Rotation des logs et envoi vers serveur Syslog</w:t>
      </w:r>
    </w:p>
    <w:p w14:paraId="5C215DB3" w14:textId="77777777" w:rsidR="00DB543E" w:rsidRDefault="00DB543E" w:rsidP="00DB543E"/>
    <w:p w14:paraId="5F032B19" w14:textId="54B7D72B" w:rsidR="00DB543E" w:rsidRPr="00DB543E" w:rsidRDefault="00DB543E" w:rsidP="00DB543E">
      <w:r>
        <w:rPr>
          <w:noProof/>
        </w:rPr>
        <w:drawing>
          <wp:inline distT="0" distB="0" distL="0" distR="0" wp14:anchorId="5C5C6107" wp14:editId="56AD7BAB">
            <wp:extent cx="5760720" cy="1129030"/>
            <wp:effectExtent l="0" t="0" r="0" b="0"/>
            <wp:docPr id="1695318515" name="Image 12" descr="Une image contenant texte, capture d’écran,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318515" name="Image 12" descr="Une image contenant texte, capture d’écran, ligne&#10;&#10;Le contenu généré par l’IA peut êtr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720" cy="1129030"/>
                    </a:xfrm>
                    <a:prstGeom prst="rect">
                      <a:avLst/>
                    </a:prstGeom>
                    <a:noFill/>
                    <a:ln>
                      <a:noFill/>
                    </a:ln>
                  </pic:spPr>
                </pic:pic>
              </a:graphicData>
            </a:graphic>
          </wp:inline>
        </w:drawing>
      </w:r>
    </w:p>
    <w:p w14:paraId="38FD202C" w14:textId="77777777" w:rsidR="00DB543E" w:rsidRDefault="00DB543E" w:rsidP="00DB543E"/>
    <w:p w14:paraId="51FF0D3B" w14:textId="77777777" w:rsidR="00DB543E" w:rsidRPr="00DB66DF" w:rsidRDefault="00DB543E" w:rsidP="00DB543E"/>
    <w:p w14:paraId="1C13FE5F" w14:textId="77777777" w:rsidR="00DB66DF" w:rsidRDefault="00DB66DF" w:rsidP="00966B24">
      <w:pPr>
        <w:pStyle w:val="Titre3"/>
      </w:pPr>
      <w:bookmarkStart w:id="21" w:name="_Toc213629016"/>
      <w:r>
        <w:t xml:space="preserve">4.5 Supervision, journalisation et alerting</w:t>
      </w:r>
      <w:bookmarkEnd w:id="21"/>
    </w:p>
    <w:p w14:paraId="0DEC2D4D" w14:textId="77777777" w:rsidR="00966B24" w:rsidRPr="00966B24" w:rsidRDefault="00966B24" w:rsidP="00966B24"/>
    <w:p w14:paraId="46125469" w14:textId="77777777" w:rsidR="00DB66DF" w:rsidRPr="00DB66DF" w:rsidRDefault="00DB66DF" w:rsidP="00DB66DF">
      <w:r>
        <w:lastRenderedPageBreak/>
        <w:t>Une supervision centralisée est indispensable pour détecter les anomalies et anticiper les incidents :</w:t>
      </w:r>
    </w:p>
    <w:p w14:paraId="483D0813" w14:textId="77777777" w:rsidR="00DB66DF" w:rsidRPr="00DB66DF" w:rsidRDefault="00DB66DF" w:rsidP="00DB66DF">
      <w:pPr>
        <w:numPr>
          <w:ilvl w:val="0"/>
          <w:numId w:val="32"/>
        </w:numPr>
      </w:pPr>
      <w:r>
        <w:rPr>
          <w:b/>
          <w:bCs/>
        </w:rPr>
        <w:t>Outils recommandés</w:t>
      </w:r>
      <w:r>
        <w:t xml:space="preserve"> :</w:t>
      </w:r>
    </w:p>
    <w:p w14:paraId="686BA920" w14:textId="36D95D3D" w:rsidR="00DB66DF" w:rsidRPr="00DB66DF" w:rsidRDefault="007E06CF" w:rsidP="00DB66DF">
      <w:pPr>
        <w:numPr>
          <w:ilvl w:val="1"/>
          <w:numId w:val="32"/>
        </w:numPr>
      </w:pPr>
      <w:r>
        <w:t xml:space="preserve">Zabbix pour la supervision réseau et système</w:t>
      </w:r>
    </w:p>
    <w:p w14:paraId="054423DE" w14:textId="1056E49A" w:rsidR="00DB66DF" w:rsidRPr="00DB66DF" w:rsidRDefault="00DB66DF" w:rsidP="00DB66DF">
      <w:pPr>
        <w:numPr>
          <w:ilvl w:val="1"/>
          <w:numId w:val="32"/>
        </w:numPr>
      </w:pPr>
      <w:r>
        <w:t xml:space="preserve">Wazuh pour la journalisation et la corrélation des logs</w:t>
      </w:r>
    </w:p>
    <w:p w14:paraId="2220BD10" w14:textId="77777777" w:rsidR="00DB66DF" w:rsidRPr="00DB66DF" w:rsidRDefault="00DB66DF" w:rsidP="00DB66DF">
      <w:pPr>
        <w:numPr>
          <w:ilvl w:val="1"/>
          <w:numId w:val="32"/>
        </w:numPr>
      </w:pPr>
      <w:r>
        <w:t>SNMP activé sur tous les équipements</w:t>
      </w:r>
    </w:p>
    <w:p w14:paraId="5D01D83E" w14:textId="77777777" w:rsidR="00DB66DF" w:rsidRPr="00DB66DF" w:rsidRDefault="00DB66DF" w:rsidP="00DB66DF">
      <w:pPr>
        <w:numPr>
          <w:ilvl w:val="0"/>
          <w:numId w:val="32"/>
        </w:numPr>
      </w:pPr>
      <w:r>
        <w:rPr>
          <w:b/>
          <w:bCs/>
        </w:rPr>
        <w:t>Journalisation</w:t>
      </w:r>
      <w:r>
        <w:t xml:space="preserve"> :</w:t>
      </w:r>
    </w:p>
    <w:p w14:paraId="2AD19CAA" w14:textId="77777777" w:rsidR="00DB66DF" w:rsidRPr="00DB66DF" w:rsidRDefault="00DB66DF" w:rsidP="00DB66DF">
      <w:pPr>
        <w:numPr>
          <w:ilvl w:val="1"/>
          <w:numId w:val="32"/>
        </w:numPr>
      </w:pPr>
      <w:r>
        <w:t>Centralisation des logs via Syslog</w:t>
      </w:r>
    </w:p>
    <w:p w14:paraId="4673ECF1" w14:textId="77777777" w:rsidR="00DB66DF" w:rsidRPr="00DB66DF" w:rsidRDefault="00DB66DF" w:rsidP="00DB66DF">
      <w:pPr>
        <w:numPr>
          <w:ilvl w:val="1"/>
          <w:numId w:val="32"/>
        </w:numPr>
      </w:pPr>
      <w:r>
        <w:t>Rotation et archivage sécurisé</w:t>
      </w:r>
    </w:p>
    <w:p w14:paraId="6855A274" w14:textId="77777777" w:rsidR="00DB66DF" w:rsidRPr="00DB66DF" w:rsidRDefault="00DB66DF" w:rsidP="00DB66DF">
      <w:pPr>
        <w:numPr>
          <w:ilvl w:val="1"/>
          <w:numId w:val="32"/>
        </w:numPr>
      </w:pPr>
      <w:r>
        <w:t>Surveillance des logs d’authentification, accès VPN, requêtes web</w:t>
      </w:r>
    </w:p>
    <w:p w14:paraId="3846323A" w14:textId="77777777" w:rsidR="00DB66DF" w:rsidRPr="00DB66DF" w:rsidRDefault="00DB66DF" w:rsidP="00DB66DF">
      <w:pPr>
        <w:numPr>
          <w:ilvl w:val="0"/>
          <w:numId w:val="32"/>
        </w:numPr>
      </w:pPr>
      <w:r>
        <w:rPr>
          <w:b/>
          <w:bCs/>
        </w:rPr>
        <w:t>Alerting</w:t>
      </w:r>
      <w:r>
        <w:t xml:space="preserve"> :</w:t>
      </w:r>
    </w:p>
    <w:p w14:paraId="7801BF19" w14:textId="77777777" w:rsidR="00DB66DF" w:rsidRPr="00DB66DF" w:rsidRDefault="00DB66DF" w:rsidP="00DB66DF">
      <w:pPr>
        <w:numPr>
          <w:ilvl w:val="1"/>
          <w:numId w:val="32"/>
        </w:numPr>
      </w:pPr>
      <w:r>
        <w:t>Seuils configurés sur CPU, RAM, bande passante, erreurs applicatives</w:t>
      </w:r>
    </w:p>
    <w:p w14:paraId="760D0EBA" w14:textId="4BDAC4E7" w:rsidR="00DB66DF" w:rsidRDefault="00DB66DF" w:rsidP="00DB66DF">
      <w:pPr>
        <w:numPr>
          <w:ilvl w:val="1"/>
          <w:numId w:val="32"/>
        </w:numPr>
      </w:pPr>
      <w:r>
        <w:t xml:space="preserve">Notifications webhook vers outil de ticketing</w:t>
      </w:r>
    </w:p>
    <w:p w14:paraId="483CB04A" w14:textId="77777777" w:rsidR="00966B24" w:rsidRPr="00DB66DF" w:rsidRDefault="00966B24" w:rsidP="00966B24">
      <w:pPr>
        <w:ind w:left="1440"/>
      </w:pPr>
    </w:p>
    <w:p w14:paraId="6DFADE18" w14:textId="77777777" w:rsidR="00DB66DF" w:rsidRDefault="00DB66DF" w:rsidP="00966B24">
      <w:pPr>
        <w:pStyle w:val="Titre3"/>
      </w:pPr>
      <w:bookmarkStart w:id="22" w:name="_Toc213629017"/>
      <w:r>
        <w:t>4.6 Sauvegarde et continuité</w:t>
      </w:r>
      <w:bookmarkEnd w:id="22"/>
    </w:p>
    <w:p w14:paraId="2A1BCCCD" w14:textId="77777777" w:rsidR="00966B24" w:rsidRPr="00966B24" w:rsidRDefault="00966B24" w:rsidP="00966B24"/>
    <w:p w14:paraId="4C27278B" w14:textId="77777777" w:rsidR="00DB66DF" w:rsidRPr="00DB66DF" w:rsidRDefault="00DB66DF" w:rsidP="00DB66DF">
      <w:r>
        <w:t>La protection des données repose sur une stratégie de sauvegarde hybride :</w:t>
      </w:r>
    </w:p>
    <w:p w14:paraId="1524DDD5" w14:textId="77777777" w:rsidR="00DB66DF" w:rsidRPr="00DB66DF" w:rsidRDefault="00DB66DF" w:rsidP="00DB66DF">
      <w:pPr>
        <w:numPr>
          <w:ilvl w:val="0"/>
          <w:numId w:val="33"/>
        </w:numPr>
      </w:pPr>
      <w:r>
        <w:rPr>
          <w:b/>
          <w:bCs/>
        </w:rPr>
        <w:t>Sauvegarde locale</w:t>
      </w:r>
      <w:r>
        <w:t xml:space="preserve"> :</w:t>
      </w:r>
    </w:p>
    <w:p w14:paraId="425F0228" w14:textId="77777777" w:rsidR="00DB66DF" w:rsidRPr="00DB66DF" w:rsidRDefault="00DB66DF" w:rsidP="00DB66DF">
      <w:pPr>
        <w:numPr>
          <w:ilvl w:val="1"/>
          <w:numId w:val="33"/>
        </w:numPr>
      </w:pPr>
      <w:r>
        <w:t>NAS dédié avec versioning</w:t>
      </w:r>
    </w:p>
    <w:p w14:paraId="51E280D6" w14:textId="77777777" w:rsidR="00DB66DF" w:rsidRPr="00DB66DF" w:rsidRDefault="00DB66DF" w:rsidP="00DB66DF">
      <w:pPr>
        <w:numPr>
          <w:ilvl w:val="1"/>
          <w:numId w:val="33"/>
        </w:numPr>
      </w:pPr>
      <w:r>
        <w:t>Rotation hors site hebdomadaire</w:t>
      </w:r>
    </w:p>
    <w:p w14:paraId="79757671" w14:textId="77777777" w:rsidR="00DB66DF" w:rsidRPr="00DB66DF" w:rsidRDefault="00DB66DF" w:rsidP="00DB66DF">
      <w:pPr>
        <w:numPr>
          <w:ilvl w:val="1"/>
          <w:numId w:val="33"/>
        </w:numPr>
      </w:pPr>
      <w:r>
        <w:t>Chiffrement AES-256</w:t>
      </w:r>
    </w:p>
    <w:p w14:paraId="2A4DD20D" w14:textId="77777777" w:rsidR="00DB66DF" w:rsidRPr="00DB66DF" w:rsidRDefault="00DB66DF" w:rsidP="00DB66DF">
      <w:pPr>
        <w:numPr>
          <w:ilvl w:val="0"/>
          <w:numId w:val="33"/>
        </w:numPr>
      </w:pPr>
      <w:r>
        <w:rPr>
          <w:b/>
          <w:bCs/>
        </w:rPr>
        <w:t>Sauvegarde cloud</w:t>
      </w:r>
      <w:r>
        <w:t xml:space="preserve"> :</w:t>
      </w:r>
    </w:p>
    <w:p w14:paraId="06800016" w14:textId="77777777" w:rsidR="00DB66DF" w:rsidRPr="00DB66DF" w:rsidRDefault="00DB66DF" w:rsidP="00DB66DF">
      <w:pPr>
        <w:numPr>
          <w:ilvl w:val="1"/>
          <w:numId w:val="33"/>
        </w:numPr>
      </w:pPr>
      <w:r>
        <w:t xml:space="preserve">Solution compatible RGPD et HDS (Restic, Borg, Veeam Cloud Connect)</w:t>
      </w:r>
    </w:p>
    <w:p w14:paraId="77900AC7" w14:textId="77777777" w:rsidR="00DB66DF" w:rsidRPr="00DB66DF" w:rsidRDefault="00DB66DF" w:rsidP="00DB66DF">
      <w:pPr>
        <w:numPr>
          <w:ilvl w:val="1"/>
          <w:numId w:val="33"/>
        </w:numPr>
      </w:pPr>
      <w:r>
        <w:t>Stockage chiffré avec authentification forte</w:t>
      </w:r>
    </w:p>
    <w:p w14:paraId="6BFA7CBC" w14:textId="77777777" w:rsidR="00DB66DF" w:rsidRPr="00DB66DF" w:rsidRDefault="00DB66DF" w:rsidP="00DB66DF">
      <w:pPr>
        <w:numPr>
          <w:ilvl w:val="1"/>
          <w:numId w:val="33"/>
        </w:numPr>
      </w:pPr>
      <w:r>
        <w:t>Test de restauration trimestriel</w:t>
      </w:r>
    </w:p>
    <w:p w14:paraId="03902FA9" w14:textId="77777777" w:rsidR="00DB66DF" w:rsidRPr="00DB66DF" w:rsidRDefault="00DB66DF" w:rsidP="00DB66DF">
      <w:pPr>
        <w:numPr>
          <w:ilvl w:val="0"/>
          <w:numId w:val="33"/>
        </w:numPr>
      </w:pPr>
      <w:r>
        <w:rPr>
          <w:b/>
          <w:bCs/>
        </w:rPr>
        <w:t>Plan de reprise d’activité (PRA)</w:t>
      </w:r>
      <w:r>
        <w:t xml:space="preserve"> :</w:t>
      </w:r>
    </w:p>
    <w:p w14:paraId="4D812782" w14:textId="77777777" w:rsidR="00DB66DF" w:rsidRPr="00DB66DF" w:rsidRDefault="00DB66DF" w:rsidP="00DB66DF">
      <w:pPr>
        <w:numPr>
          <w:ilvl w:val="1"/>
          <w:numId w:val="33"/>
        </w:numPr>
      </w:pPr>
      <w:r>
        <w:t>Documentation complète</w:t>
      </w:r>
    </w:p>
    <w:p w14:paraId="6ED57A25" w14:textId="77777777" w:rsidR="00DB66DF" w:rsidRPr="00DB66DF" w:rsidRDefault="00DB66DF" w:rsidP="00DB66DF">
      <w:pPr>
        <w:numPr>
          <w:ilvl w:val="1"/>
          <w:numId w:val="33"/>
        </w:numPr>
      </w:pPr>
      <w:r>
        <w:t>Procédures de restauration automatisées</w:t>
      </w:r>
    </w:p>
    <w:p w14:paraId="1FCA165C" w14:textId="77777777" w:rsidR="00DB66DF" w:rsidRDefault="00DB66DF" w:rsidP="00523613">
      <w:pPr>
        <w:numPr>
          <w:ilvl w:val="1"/>
          <w:numId w:val="33"/>
        </w:numPr>
      </w:pPr>
      <w:r>
        <w:lastRenderedPageBreak/>
        <w:t>Simulation annuelle de sinistre</w:t>
      </w:r>
    </w:p>
    <w:p w14:paraId="751F6FB7" w14:textId="77777777" w:rsidR="00DB66DF" w:rsidRDefault="00DB66DF" w:rsidP="00DB66DF"/>
    <w:p w14:paraId="21FE870C" w14:textId="77777777" w:rsidR="00DB66DF" w:rsidRDefault="00DB66DF" w:rsidP="00966B24">
      <w:pPr>
        <w:pStyle w:val="Titre2"/>
      </w:pPr>
      <w:bookmarkStart w:id="23" w:name="_Toc213629018"/>
      <w:r>
        <w:t>5. Exemples d’implémentation</w:t>
      </w:r>
      <w:bookmarkEnd w:id="23"/>
    </w:p>
    <w:p w14:paraId="6E90C931" w14:textId="77777777" w:rsidR="00966B24" w:rsidRPr="00966B24" w:rsidRDefault="00966B24" w:rsidP="00966B24"/>
    <w:p w14:paraId="3C8FA2D0" w14:textId="6AB0D06A" w:rsidR="00DB66DF" w:rsidRDefault="00DB66DF" w:rsidP="00966B24">
      <w:pPr>
        <w:pStyle w:val="Titre3"/>
      </w:pPr>
      <w:bookmarkStart w:id="24" w:name="_Toc213629019"/>
      <w:r>
        <w:t xml:space="preserve">5.1 Configuration d’un VPN IPsec site-à-site (Fortinet)</w:t>
      </w:r>
      <w:bookmarkEnd w:id="24"/>
    </w:p>
    <w:p w14:paraId="01113CBE" w14:textId="77777777" w:rsidR="00966B24" w:rsidRPr="00966B24" w:rsidRDefault="00966B24" w:rsidP="00966B24"/>
    <w:p w14:paraId="6D65DC07" w14:textId="77777777" w:rsidR="00DB66DF" w:rsidRPr="00DB66DF" w:rsidRDefault="00DB66DF" w:rsidP="00DB66DF">
      <w:r>
        <w:rPr>
          <w:b/>
          <w:bCs/>
        </w:rPr>
        <w:t>Objectif</w:t>
      </w:r>
      <w:r>
        <w:t xml:space="preserve"> : relier les deux sites via un tunnel sécurisé sans configuration sur les postes clients.</w:t>
      </w:r>
    </w:p>
    <w:p w14:paraId="7872E703" w14:textId="4A13A2CB" w:rsidR="001116DE" w:rsidRDefault="00DB66DF" w:rsidP="00DB66DF">
      <w:pPr>
        <w:rPr>
          <w:b/>
          <w:bCs/>
        </w:rPr>
      </w:pPr>
      <w:r>
        <w:rPr>
          <w:rFonts w:ascii="Segoe UI Emoji" w:hAnsi="Segoe UI Emoji" w:cs="Segoe UI Emoji"/>
          <w:b/>
          <w:bCs/>
        </w:rPr>
        <w:t>🔧</w:t>
      </w:r>
      <w:r>
        <w:rPr>
          <w:b/>
          <w:bCs/>
        </w:rPr>
        <w:t xml:space="preserve"> Exemple de configuration FortiOS (site 1)</w:t>
      </w:r>
    </w:p>
    <w:p w14:paraId="6C4B8D18" w14:textId="77777777" w:rsidR="001116DE" w:rsidRPr="001116DE" w:rsidRDefault="001116DE" w:rsidP="00DB66DF">
      <w:pPr>
        <w:rPr>
          <w:b/>
          <w:bCs/>
        </w:rPr>
      </w:pPr>
    </w:p>
    <w:tbl>
      <w:tblPr>
        <w:tblStyle w:val="Grilledutableau"/>
        <w:tblW w:w="0" w:type="auto"/>
        <w:tblLook w:val="04A0" w:firstRow="1" w:lastRow="0" w:firstColumn="1" w:lastColumn="0" w:noHBand="0" w:noVBand="1"/>
      </w:tblPr>
      <w:tblGrid>
        <w:gridCol w:w="9062"/>
      </w:tblGrid>
      <w:tr w:rsidR="001116DE" w14:paraId="0CBC2A12" w14:textId="77777777" w:rsidTr="001116DE">
        <w:tc>
          <w:tcPr>
            <w:tcW w:w="9062" w:type="dxa"/>
          </w:tcPr>
          <w:p w14:paraId="388A4308" w14:textId="77777777" w:rsidR="007E06CF" w:rsidRDefault="007E06CF" w:rsidP="007E06CF">
            <w:r>
              <w:t xml:space="preserve">config vpn ipsec phase1-interface</w:t>
            </w:r>
          </w:p>
          <w:p w14:paraId="2B3A58F5" w14:textId="77777777" w:rsidR="007E06CF" w:rsidRDefault="007E06CF" w:rsidP="007E06CF">
            <w:r>
              <w:t xml:space="preserve">    edit "VPN_Site2"</w:t>
            </w:r>
          </w:p>
          <w:p w14:paraId="78737AAE" w14:textId="77777777" w:rsidR="007E06CF" w:rsidRDefault="007E06CF" w:rsidP="007E06CF">
            <w:r>
              <w:t xml:space="preserve">        set interface "wan1"</w:t>
            </w:r>
          </w:p>
          <w:p w14:paraId="01365096" w14:textId="77777777" w:rsidR="007E06CF" w:rsidRDefault="007E06CF" w:rsidP="007E06CF">
            <w:r>
              <w:t xml:space="preserve">        set remote-gw 198.51.100.1</w:t>
            </w:r>
          </w:p>
          <w:p w14:paraId="1BBE4936" w14:textId="77777777" w:rsidR="007E06CF" w:rsidRDefault="007E06CF" w:rsidP="007E06CF">
            <w:r>
              <w:t xml:space="preserve">        set authmethod signature</w:t>
            </w:r>
          </w:p>
          <w:p w14:paraId="1BBE4937" w14:textId="77777777" w:rsidR="007E06CF" w:rsidRDefault="007E06CF" w:rsidP="007E06CF">
            <w:r>
              <w:t xml:space="preserve">        set certificate "site1-cert"</w:t>
            </w:r>
          </w:p>
          <w:p w14:paraId="1BBE4938" w14:textId="77777777" w:rsidR="007E06CF" w:rsidRDefault="007E06CF" w:rsidP="007E06CF">
            <w:r>
              <w:t xml:space="preserve">        set peer "site2-peer"</w:t>
            </w:r>
          </w:p>
          <w:p w14:paraId="6E0B515E" w14:textId="77777777" w:rsidR="007E06CF" w:rsidRDefault="007E06CF" w:rsidP="007E06CF">
            <w:r>
              <w:t xml:space="preserve">        set proposal aes256-sha256</w:t>
            </w:r>
          </w:p>
          <w:p w14:paraId="433D63B2" w14:textId="77777777" w:rsidR="007E06CF" w:rsidRDefault="007E06CF" w:rsidP="007E06CF">
            <w:r>
              <w:t xml:space="preserve">        set dhgrp 14</w:t>
            </w:r>
          </w:p>
          <w:p w14:paraId="25266C1F" w14:textId="77777777" w:rsidR="007E06CF" w:rsidRDefault="007E06CF" w:rsidP="007E06CF">
            <w:r>
              <w:t xml:space="preserve">        set keylife 28800</w:t>
            </w:r>
          </w:p>
          <w:p w14:paraId="4E0EAD8A" w14:textId="77777777" w:rsidR="007E06CF" w:rsidRDefault="007E06CF" w:rsidP="007E06CF">
            <w:r>
              <w:t xml:space="preserve">        set ike-version 2</w:t>
            </w:r>
          </w:p>
          <w:p w14:paraId="24245D87" w14:textId="77777777" w:rsidR="007E06CF" w:rsidRDefault="007E06CF" w:rsidP="007E06CF">
            <w:r>
              <w:t xml:space="preserve">        set localid "site1"</w:t>
            </w:r>
          </w:p>
          <w:p w14:paraId="2224C814" w14:textId="77777777" w:rsidR="007E06CF" w:rsidRDefault="007E06CF" w:rsidP="007E06CF">
            <w:r>
              <w:t xml:space="preserve">        set peerid "site2"</w:t>
            </w:r>
          </w:p>
          <w:p w14:paraId="781C7E67" w14:textId="77777777" w:rsidR="007E06CF" w:rsidRDefault="007E06CF" w:rsidP="007E06CF">
            <w:r>
              <w:t xml:space="preserve">    next</w:t>
            </w:r>
          </w:p>
          <w:p w14:paraId="782A3F22" w14:textId="77777777" w:rsidR="007E06CF" w:rsidRDefault="007E06CF" w:rsidP="007E06CF">
            <w:r>
              <w:t>end</w:t>
            </w:r>
          </w:p>
          <w:p w14:paraId="07C4F62A" w14:textId="77777777" w:rsidR="007E06CF" w:rsidRDefault="007E06CF" w:rsidP="007E06CF"/>
          <w:p w14:paraId="2A2451A5" w14:textId="77777777" w:rsidR="007E06CF" w:rsidRDefault="007E06CF" w:rsidP="007E06CF">
            <w:r>
              <w:t xml:space="preserve">config vpn ipsec phase2-interface</w:t>
            </w:r>
          </w:p>
          <w:p w14:paraId="4E5CFD1C" w14:textId="77777777" w:rsidR="007E06CF" w:rsidRDefault="007E06CF" w:rsidP="007E06CF">
            <w:r>
              <w:t xml:space="preserve">    edit "VPN_Site2_P2"</w:t>
            </w:r>
          </w:p>
          <w:p w14:paraId="6066F0AA" w14:textId="77777777" w:rsidR="007E06CF" w:rsidRDefault="007E06CF" w:rsidP="007E06CF">
            <w:r>
              <w:t xml:space="preserve">        set phase1name "VPN_Site2"</w:t>
            </w:r>
          </w:p>
          <w:p w14:paraId="682B8D43" w14:textId="77777777" w:rsidR="007E06CF" w:rsidRDefault="007E06CF" w:rsidP="007E06CF">
            <w:r>
              <w:t xml:space="preserve">        set proposal aes256-sha256</w:t>
            </w:r>
          </w:p>
          <w:p w14:paraId="69D72592" w14:textId="77777777" w:rsidR="007E06CF" w:rsidRDefault="007E06CF" w:rsidP="007E06CF">
            <w:r>
              <w:t xml:space="preserve">        set dhgrp 14</w:t>
            </w:r>
          </w:p>
          <w:p w14:paraId="7DC930E5" w14:textId="77777777" w:rsidR="007E06CF" w:rsidRDefault="007E06CF" w:rsidP="007E06CF">
            <w:r>
              <w:t xml:space="preserve">        set keylifeseconds 3600</w:t>
            </w:r>
          </w:p>
          <w:p w14:paraId="2A65BFBF" w14:textId="77777777" w:rsidR="007E06CF" w:rsidRDefault="007E06CF" w:rsidP="007E06CF">
            <w:r>
              <w:t xml:space="preserve">        set src-subnet 10.1.0.0 255.255.0.0</w:t>
            </w:r>
          </w:p>
          <w:p w14:paraId="1C79D449" w14:textId="77777777" w:rsidR="007E06CF" w:rsidRDefault="007E06CF" w:rsidP="007E06CF">
            <w:r>
              <w:t xml:space="preserve">        set dst-subnet 10.2.0.0 255.255.0.0</w:t>
            </w:r>
          </w:p>
          <w:p w14:paraId="08D1BC74" w14:textId="77777777" w:rsidR="007E06CF" w:rsidRDefault="007E06CF" w:rsidP="007E06CF">
            <w:r>
              <w:t xml:space="preserve">    next</w:t>
            </w:r>
          </w:p>
          <w:p w14:paraId="71377000" w14:textId="77777777" w:rsidR="007E06CF" w:rsidRDefault="007E06CF" w:rsidP="007E06CF">
            <w:r>
              <w:t>end</w:t>
            </w:r>
          </w:p>
          <w:p w14:paraId="76D0A33D" w14:textId="77777777" w:rsidR="007E06CF" w:rsidRDefault="007E06CF" w:rsidP="007E06CF"/>
          <w:p w14:paraId="3D134316" w14:textId="77777777" w:rsidR="007E06CF" w:rsidRDefault="007E06CF" w:rsidP="007E06CF">
            <w:r>
              <w:t xml:space="preserve">config router static</w:t>
            </w:r>
          </w:p>
          <w:p w14:paraId="27017A6F" w14:textId="77777777" w:rsidR="007E06CF" w:rsidRDefault="007E06CF" w:rsidP="007E06CF">
            <w:r>
              <w:t xml:space="preserve">    edit 0</w:t>
            </w:r>
          </w:p>
          <w:p w14:paraId="7EC2CD30" w14:textId="77777777" w:rsidR="007E06CF" w:rsidRDefault="007E06CF" w:rsidP="007E06CF">
            <w:r>
              <w:t xml:space="preserve">        set dst 10.2.0.0 255.255.0.0</w:t>
            </w:r>
          </w:p>
          <w:p w14:paraId="1246949D" w14:textId="77777777" w:rsidR="007E06CF" w:rsidRDefault="007E06CF" w:rsidP="007E06CF">
            <w:r>
              <w:t xml:space="preserve">        set device "VPN_Site2"</w:t>
            </w:r>
          </w:p>
          <w:p w14:paraId="38C00D59" w14:textId="77777777" w:rsidR="007E06CF" w:rsidRDefault="007E06CF" w:rsidP="007E06CF">
            <w:r>
              <w:t xml:space="preserve">    next</w:t>
            </w:r>
          </w:p>
          <w:p w14:paraId="3ACCDFA8" w14:textId="77777777" w:rsidR="007E06CF" w:rsidRDefault="007E06CF" w:rsidP="007E06CF">
            <w:r>
              <w:t>end</w:t>
            </w:r>
          </w:p>
          <w:p w14:paraId="60ACFF14" w14:textId="77777777" w:rsidR="007E06CF" w:rsidRDefault="007E06CF" w:rsidP="007E06CF"/>
          <w:p w14:paraId="67C2944E" w14:textId="77777777" w:rsidR="007E06CF" w:rsidRDefault="007E06CF" w:rsidP="007E06CF">
            <w:r>
              <w:t xml:space="preserve">config firewall policy</w:t>
            </w:r>
          </w:p>
          <w:p w14:paraId="2EC05FB6" w14:textId="77777777" w:rsidR="007E06CF" w:rsidRDefault="007E06CF" w:rsidP="007E06CF">
            <w:r>
              <w:t xml:space="preserve">    edit 100</w:t>
            </w:r>
          </w:p>
          <w:p w14:paraId="252487C2" w14:textId="77777777" w:rsidR="007E06CF" w:rsidRDefault="007E06CF" w:rsidP="007E06CF">
            <w:r>
              <w:t xml:space="preserve">        set name "VPN_Site2_Policy"</w:t>
            </w:r>
          </w:p>
          <w:p w14:paraId="0578F1A0" w14:textId="77777777" w:rsidR="007E06CF" w:rsidRDefault="007E06CF" w:rsidP="007E06CF">
            <w:r>
              <w:t xml:space="preserve">        set srcintf "VPN_Site2"</w:t>
            </w:r>
          </w:p>
          <w:p w14:paraId="0BDA39EE" w14:textId="77777777" w:rsidR="007E06CF" w:rsidRDefault="007E06CF" w:rsidP="007E06CF">
            <w:r>
              <w:t xml:space="preserve">        set dstintf "lan"</w:t>
            </w:r>
          </w:p>
          <w:p w14:paraId="4DED18C8" w14:textId="77777777" w:rsidR="007E06CF" w:rsidRDefault="007E06CF" w:rsidP="007E06CF">
            <w:r>
              <w:t xml:space="preserve">        set srcaddr "all"</w:t>
            </w:r>
          </w:p>
          <w:p w14:paraId="1BDC88C6" w14:textId="77777777" w:rsidR="007E06CF" w:rsidRDefault="007E06CF" w:rsidP="007E06CF">
            <w:r>
              <w:t xml:space="preserve">        set dstaddr "all"</w:t>
            </w:r>
          </w:p>
          <w:p w14:paraId="7677DEC8" w14:textId="77777777" w:rsidR="007E06CF" w:rsidRDefault="007E06CF" w:rsidP="007E06CF">
            <w:r>
              <w:t xml:space="preserve">        set action accept</w:t>
            </w:r>
          </w:p>
          <w:p w14:paraId="6FAA8A1A" w14:textId="77777777" w:rsidR="007E06CF" w:rsidRDefault="007E06CF" w:rsidP="007E06CF">
            <w:r>
              <w:t xml:space="preserve">        set schedule "always"</w:t>
            </w:r>
          </w:p>
          <w:p w14:paraId="7C80F390" w14:textId="77777777" w:rsidR="007E06CF" w:rsidRDefault="007E06CF" w:rsidP="007E06CF">
            <w:r>
              <w:t xml:space="preserve">        set service "ALL"</w:t>
            </w:r>
          </w:p>
          <w:p w14:paraId="7A0CDFB5" w14:textId="77777777" w:rsidR="007E06CF" w:rsidRDefault="007E06CF" w:rsidP="007E06CF">
            <w:r>
              <w:t xml:space="preserve">        set logtraffic all</w:t>
            </w:r>
          </w:p>
          <w:p w14:paraId="5AEF2175" w14:textId="77777777" w:rsidR="007E06CF" w:rsidRDefault="007E06CF" w:rsidP="007E06CF">
            <w:r>
              <w:t xml:space="preserve">        set nat disable</w:t>
            </w:r>
          </w:p>
          <w:p w14:paraId="22E36557" w14:textId="77777777" w:rsidR="007E06CF" w:rsidRDefault="007E06CF" w:rsidP="007E06CF">
            <w:r>
              <w:t xml:space="preserve">    next</w:t>
            </w:r>
          </w:p>
          <w:p w14:paraId="2F81418A" w14:textId="08B37A4C" w:rsidR="001116DE" w:rsidRDefault="007E06CF" w:rsidP="007E06CF">
            <w:r>
              <w:t>end</w:t>
            </w:r>
          </w:p>
        </w:tc>
      </w:tr>
    </w:tbl>
    <w:p w14:paraId="10832C5C" w14:textId="77777777" w:rsidR="001116DE" w:rsidRPr="001116DE" w:rsidRDefault="00FC2977" w:rsidP="001116DE">
      <w:pPr>
        <w:rPr>
          <w:b/>
          <w:bCs/>
        </w:rPr>
      </w:pPr>
      <w:r>
        <w:lastRenderedPageBreak/>
        <w:br/>
      </w:r>
      <w:r>
        <w:rPr>
          <w:b/>
          <w:bCs/>
        </w:rPr>
        <w:t>Clés et certificats</w:t>
      </w:r>
    </w:p>
    <w:p w14:paraId="134980C5" w14:textId="77777777" w:rsidR="001116DE" w:rsidRPr="001116DE" w:rsidRDefault="001116DE" w:rsidP="001116DE">
      <w:pPr>
        <w:numPr>
          <w:ilvl w:val="0"/>
          <w:numId w:val="34"/>
        </w:numPr>
      </w:pPr>
      <w:r>
        <w:t xml:space="preserve">Certificats émis par la PKI interne de l’entreprise (pas de clé pré-partagée)</w:t>
      </w:r>
    </w:p>
    <w:p w14:paraId="05DDB3A7" w14:textId="77777777" w:rsidR="001116DE" w:rsidRDefault="001116DE" w:rsidP="001116DE">
      <w:pPr>
        <w:numPr>
          <w:ilvl w:val="0"/>
          <w:numId w:val="34"/>
        </w:numPr>
      </w:pPr>
      <w:r>
        <w:t>Authentification mutuelle par certificat X.509</w:t>
      </w:r>
    </w:p>
    <w:p w14:paraId="2C410BE4" w14:textId="77777777" w:rsidR="00DB543E" w:rsidRDefault="00DB543E" w:rsidP="00DB543E">
      <w:pPr>
        <w:ind w:left="360"/>
      </w:pPr>
    </w:p>
    <w:p w14:paraId="6C88455F" w14:textId="7217F9A5" w:rsidR="00DB543E" w:rsidRDefault="00DB543E" w:rsidP="00DB543E">
      <w:pPr>
        <w:ind w:left="360"/>
      </w:pPr>
      <w:r>
        <w:rPr>
          <w:noProof/>
        </w:rPr>
        <w:drawing>
          <wp:inline distT="0" distB="0" distL="0" distR="0" wp14:anchorId="1CD1221C" wp14:editId="0D135AE5">
            <wp:extent cx="5760720" cy="2675890"/>
            <wp:effectExtent l="0" t="0" r="0" b="0"/>
            <wp:docPr id="827447885" name="Image 1" descr="Une image contenant texte, diagramme, lign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447885" name="Image 1" descr="Une image contenant texte, diagramme, ligne, capture d’écran&#10;&#10;Le contenu généré par l’IA peut être incorrect."/>
                    <pic:cNvPicPr/>
                  </pic:nvPicPr>
                  <pic:blipFill>
                    <a:blip r:embed="rId12"/>
                    <a:stretch>
                      <a:fillRect/>
                    </a:stretch>
                  </pic:blipFill>
                  <pic:spPr>
                    <a:xfrm>
                      <a:off x="0" y="0"/>
                      <a:ext cx="5760720" cy="2675890"/>
                    </a:xfrm>
                    <a:prstGeom prst="rect">
                      <a:avLst/>
                    </a:prstGeom>
                  </pic:spPr>
                </pic:pic>
              </a:graphicData>
            </a:graphic>
          </wp:inline>
        </w:drawing>
      </w:r>
    </w:p>
    <w:p w14:paraId="68B360B5" w14:textId="77777777" w:rsidR="00966B24" w:rsidRPr="001116DE" w:rsidRDefault="00966B24" w:rsidP="00DB543E">
      <w:pPr>
        <w:ind w:left="360"/>
      </w:pPr>
    </w:p>
    <w:p w14:paraId="2541B5FB" w14:textId="3CAAB049" w:rsidR="001116DE" w:rsidRDefault="001116DE" w:rsidP="00966B24">
      <w:pPr>
        <w:pStyle w:val="Titre3"/>
      </w:pPr>
      <w:bookmarkStart w:id="25" w:name="_Toc213629020"/>
      <w:r>
        <w:t>5.2 Règles de pare-feu inter-VLAN (</w:t>
      </w:r>
      <w:r>
        <w:rPr>
          <w:i/>
          <w:iCs/>
        </w:rPr>
        <w:t>Fortinet</w:t>
      </w:r>
      <w:r>
        <w:t>)</w:t>
      </w:r>
      <w:bookmarkEnd w:id="25"/>
    </w:p>
    <w:p w14:paraId="5D9EF2E6" w14:textId="77777777" w:rsidR="00966B24" w:rsidRPr="00966B24" w:rsidRDefault="00966B24" w:rsidP="00966B24"/>
    <w:p w14:paraId="64EF2D62" w14:textId="77777777" w:rsidR="001116DE" w:rsidRPr="001116DE" w:rsidRDefault="001116DE" w:rsidP="001116DE">
      <w:r>
        <w:rPr>
          <w:b/>
          <w:bCs/>
        </w:rPr>
        <w:t>Objectif</w:t>
      </w:r>
      <w:r>
        <w:t xml:space="preserve"> : autoriser uniquement les flux nécessaires entre VLANs.</w:t>
      </w:r>
    </w:p>
    <w:tbl>
      <w:tblPr>
        <w:tblStyle w:val="Grilledutableau"/>
        <w:tblW w:w="0" w:type="auto"/>
        <w:tblLook w:val="04A0" w:firstRow="1" w:lastRow="0" w:firstColumn="1" w:lastColumn="0" w:noHBand="0" w:noVBand="1"/>
      </w:tblPr>
      <w:tblGrid>
        <w:gridCol w:w="9062"/>
      </w:tblGrid>
      <w:tr w:rsidR="001116DE" w14:paraId="7269E14A" w14:textId="77777777" w:rsidTr="001116DE">
        <w:tc>
          <w:tcPr>
            <w:tcW w:w="9062" w:type="dxa"/>
          </w:tcPr>
          <w:p w14:paraId="0282735F" w14:textId="77777777" w:rsidR="001116DE" w:rsidRDefault="001116DE" w:rsidP="001116DE">
            <w:r>
              <w:t># Autoriser le serveur web (DMZ) à accéder à la base de données</w:t>
            </w:r>
          </w:p>
          <w:p w14:paraId="7586F0AF" w14:textId="77777777" w:rsidR="007E06CF" w:rsidRDefault="007E06CF" w:rsidP="001116DE"/>
          <w:p w14:paraId="617B4648" w14:textId="77777777" w:rsidR="007E06CF" w:rsidRDefault="007E06CF" w:rsidP="007E06CF">
            <w:r>
              <w:lastRenderedPageBreak/>
              <w:t xml:space="preserve">config firewall address</w:t>
            </w:r>
          </w:p>
          <w:p w14:paraId="514414B1" w14:textId="77777777" w:rsidR="007E06CF" w:rsidRDefault="007E06CF" w:rsidP="007E06CF">
            <w:r>
              <w:t xml:space="preserve">    edit "srv_web_dmz"</w:t>
            </w:r>
          </w:p>
          <w:p w14:paraId="3BDAB0A7" w14:textId="77777777" w:rsidR="007E06CF" w:rsidRDefault="007E06CF" w:rsidP="007E06CF">
            <w:r>
              <w:t xml:space="preserve">        set subnet 10.1.99.10 255.255.255.255</w:t>
            </w:r>
          </w:p>
          <w:p w14:paraId="4FB7D527" w14:textId="77777777" w:rsidR="007E06CF" w:rsidRDefault="007E06CF" w:rsidP="007E06CF">
            <w:r>
              <w:t xml:space="preserve">    next</w:t>
            </w:r>
          </w:p>
          <w:p w14:paraId="5A7914E1" w14:textId="77777777" w:rsidR="007E06CF" w:rsidRDefault="007E06CF" w:rsidP="007E06CF">
            <w:r>
              <w:t xml:space="preserve">    edit "srv_bdd"</w:t>
            </w:r>
          </w:p>
          <w:p w14:paraId="7222E22A" w14:textId="77777777" w:rsidR="007E06CF" w:rsidRDefault="007E06CF" w:rsidP="007E06CF">
            <w:r>
              <w:t xml:space="preserve">        set subnet 10.1.100.20 255.255.255.255</w:t>
            </w:r>
          </w:p>
          <w:p w14:paraId="3F4B4AB6" w14:textId="77777777" w:rsidR="007E06CF" w:rsidRDefault="007E06CF" w:rsidP="007E06CF">
            <w:r>
              <w:t xml:space="preserve">    next</w:t>
            </w:r>
          </w:p>
          <w:p w14:paraId="467DFFDC" w14:textId="77777777" w:rsidR="007E06CF" w:rsidRDefault="007E06CF" w:rsidP="007E06CF">
            <w:r>
              <w:t>end</w:t>
            </w:r>
          </w:p>
          <w:p w14:paraId="6ACD694B" w14:textId="77777777" w:rsidR="007E06CF" w:rsidRDefault="007E06CF" w:rsidP="007E06CF"/>
          <w:p w14:paraId="654D624C" w14:textId="77777777" w:rsidR="007E06CF" w:rsidRDefault="007E06CF" w:rsidP="007E06CF">
            <w:r>
              <w:t xml:space="preserve">config firewall service custom</w:t>
            </w:r>
          </w:p>
          <w:p w14:paraId="64C0E7C8" w14:textId="77777777" w:rsidR="007E06CF" w:rsidRDefault="007E06CF" w:rsidP="007E06CF">
            <w:r>
              <w:t xml:space="preserve">    edit "PostgreSQL"</w:t>
            </w:r>
          </w:p>
          <w:p w14:paraId="5788CC41" w14:textId="77777777" w:rsidR="007E06CF" w:rsidRDefault="007E06CF" w:rsidP="007E06CF">
            <w:r>
              <w:t xml:space="preserve">        set protocol TCP/UDP</w:t>
            </w:r>
          </w:p>
          <w:p w14:paraId="3610C955" w14:textId="77777777" w:rsidR="007E06CF" w:rsidRDefault="007E06CF" w:rsidP="007E06CF">
            <w:r>
              <w:t xml:space="preserve">        set tcp-portrange 5432</w:t>
            </w:r>
          </w:p>
          <w:p w14:paraId="3D08950D" w14:textId="77777777" w:rsidR="007E06CF" w:rsidRDefault="007E06CF" w:rsidP="007E06CF">
            <w:r>
              <w:t xml:space="preserve">    next</w:t>
            </w:r>
          </w:p>
          <w:p w14:paraId="0D4ADF07" w14:textId="77777777" w:rsidR="007E06CF" w:rsidRDefault="007E06CF" w:rsidP="007E06CF">
            <w:r>
              <w:t>end</w:t>
            </w:r>
          </w:p>
          <w:p w14:paraId="0C5AD814" w14:textId="77777777" w:rsidR="007E06CF" w:rsidRDefault="007E06CF" w:rsidP="007E06CF"/>
          <w:p w14:paraId="14202427" w14:textId="77777777" w:rsidR="007E06CF" w:rsidRDefault="007E06CF" w:rsidP="007E06CF">
            <w:r>
              <w:t xml:space="preserve">config firewall policy</w:t>
            </w:r>
          </w:p>
          <w:p w14:paraId="30179814" w14:textId="77777777" w:rsidR="007E06CF" w:rsidRDefault="007E06CF" w:rsidP="007E06CF">
            <w:r>
              <w:t xml:space="preserve">    edit 101</w:t>
            </w:r>
          </w:p>
          <w:p w14:paraId="1431FBAE" w14:textId="77777777" w:rsidR="007E06CF" w:rsidRDefault="007E06CF" w:rsidP="007E06CF">
            <w:r>
              <w:t xml:space="preserve">        set name "Allow_DMZ_to_BDD"</w:t>
            </w:r>
          </w:p>
          <w:p w14:paraId="5C90EF77" w14:textId="77777777" w:rsidR="007E06CF" w:rsidRDefault="007E06CF" w:rsidP="007E06CF">
            <w:r>
              <w:t xml:space="preserve">        set srcintf "dmz"</w:t>
            </w:r>
          </w:p>
          <w:p w14:paraId="3F3F9D58" w14:textId="77777777" w:rsidR="007E06CF" w:rsidRDefault="007E06CF" w:rsidP="007E06CF">
            <w:r>
              <w:t xml:space="preserve">        set dstintf "lan"</w:t>
            </w:r>
          </w:p>
          <w:p w14:paraId="06840F24" w14:textId="77777777" w:rsidR="007E06CF" w:rsidRDefault="007E06CF" w:rsidP="007E06CF">
            <w:r>
              <w:t xml:space="preserve">        set srcaddr "srv_web_dmz"</w:t>
            </w:r>
          </w:p>
          <w:p w14:paraId="13458736" w14:textId="77777777" w:rsidR="007E06CF" w:rsidRDefault="007E06CF" w:rsidP="007E06CF">
            <w:r>
              <w:t xml:space="preserve">        set dstaddr "srv_bdd"</w:t>
            </w:r>
          </w:p>
          <w:p w14:paraId="6D60DFC2" w14:textId="77777777" w:rsidR="007E06CF" w:rsidRDefault="007E06CF" w:rsidP="007E06CF">
            <w:r>
              <w:t xml:space="preserve">        set action accept</w:t>
            </w:r>
          </w:p>
          <w:p w14:paraId="3874F7B5" w14:textId="77777777" w:rsidR="007E06CF" w:rsidRDefault="007E06CF" w:rsidP="007E06CF">
            <w:r>
              <w:t xml:space="preserve">        set schedule "always"</w:t>
            </w:r>
          </w:p>
          <w:p w14:paraId="7A4FB9AF" w14:textId="77777777" w:rsidR="007E06CF" w:rsidRDefault="007E06CF" w:rsidP="007E06CF">
            <w:r>
              <w:t xml:space="preserve">        set service "PostgreSQL"</w:t>
            </w:r>
          </w:p>
          <w:p w14:paraId="5F937418" w14:textId="77777777" w:rsidR="007E06CF" w:rsidRDefault="007E06CF" w:rsidP="007E06CF">
            <w:r>
              <w:t xml:space="preserve">        set logtraffic all</w:t>
            </w:r>
          </w:p>
          <w:p w14:paraId="36D9B0EF" w14:textId="77777777" w:rsidR="007E06CF" w:rsidRDefault="007E06CF" w:rsidP="007E06CF">
            <w:r>
              <w:t xml:space="preserve">        set nat disable</w:t>
            </w:r>
          </w:p>
          <w:p w14:paraId="58659019" w14:textId="77777777" w:rsidR="007E06CF" w:rsidRDefault="007E06CF" w:rsidP="007E06CF">
            <w:r>
              <w:t xml:space="preserve">    next</w:t>
            </w:r>
          </w:p>
          <w:p w14:paraId="07729D78" w14:textId="4B55EFAA" w:rsidR="001116DE" w:rsidRDefault="007E06CF" w:rsidP="007E06CF">
            <w:r>
              <w:t>end</w:t>
            </w:r>
          </w:p>
          <w:p w14:paraId="1213E455" w14:textId="77777777" w:rsidR="007E06CF" w:rsidRDefault="007E06CF" w:rsidP="007E06CF"/>
          <w:p w14:paraId="530FB0CD" w14:textId="77777777" w:rsidR="001116DE" w:rsidRDefault="001116DE" w:rsidP="001116DE">
            <w:r>
              <w:t># Bloquer tout autre flux entre DMZ et VLAN serveurs</w:t>
            </w:r>
          </w:p>
          <w:p w14:paraId="7AC9B537" w14:textId="77777777" w:rsidR="007E06CF" w:rsidRDefault="007E06CF" w:rsidP="001116DE"/>
          <w:p w14:paraId="3486F3A4" w14:textId="77777777" w:rsidR="007E06CF" w:rsidRDefault="007E06CF" w:rsidP="007E06CF">
            <w:r>
              <w:t xml:space="preserve">config firewall policy</w:t>
            </w:r>
          </w:p>
          <w:p w14:paraId="383DB6F7" w14:textId="77777777" w:rsidR="007E06CF" w:rsidRDefault="007E06CF" w:rsidP="007E06CF">
            <w:r>
              <w:t xml:space="preserve">    edit 102</w:t>
            </w:r>
          </w:p>
          <w:p w14:paraId="32A0FA26" w14:textId="77777777" w:rsidR="007E06CF" w:rsidRDefault="007E06CF" w:rsidP="007E06CF">
            <w:r>
              <w:t xml:space="preserve">        set name "Deny_DMZ_to_LAN"</w:t>
            </w:r>
          </w:p>
          <w:p w14:paraId="64A9442B" w14:textId="77777777" w:rsidR="007E06CF" w:rsidRDefault="007E06CF" w:rsidP="007E06CF">
            <w:r>
              <w:t xml:space="preserve">        set srcintf "dmz"</w:t>
            </w:r>
          </w:p>
          <w:p w14:paraId="4CA90095" w14:textId="77777777" w:rsidR="007E06CF" w:rsidRDefault="007E06CF" w:rsidP="007E06CF">
            <w:r>
              <w:t xml:space="preserve">        set dstintf "lan"</w:t>
            </w:r>
          </w:p>
          <w:p w14:paraId="0A88419A" w14:textId="77777777" w:rsidR="007E06CF" w:rsidRDefault="007E06CF" w:rsidP="007E06CF">
            <w:r>
              <w:t xml:space="preserve">        set srcaddr "all"</w:t>
            </w:r>
          </w:p>
          <w:p w14:paraId="284972E2" w14:textId="77777777" w:rsidR="007E06CF" w:rsidRDefault="007E06CF" w:rsidP="007E06CF">
            <w:r>
              <w:t xml:space="preserve">        set dstaddr "all"</w:t>
            </w:r>
          </w:p>
          <w:p w14:paraId="24C91BF3" w14:textId="77777777" w:rsidR="007E06CF" w:rsidRDefault="007E06CF" w:rsidP="007E06CF">
            <w:r>
              <w:t xml:space="preserve">        set action deny</w:t>
            </w:r>
          </w:p>
          <w:p w14:paraId="5241F691" w14:textId="77777777" w:rsidR="007E06CF" w:rsidRDefault="007E06CF" w:rsidP="007E06CF">
            <w:r>
              <w:t xml:space="preserve">        set schedule "always"</w:t>
            </w:r>
          </w:p>
          <w:p w14:paraId="479D08D8" w14:textId="77777777" w:rsidR="007E06CF" w:rsidRDefault="007E06CF" w:rsidP="007E06CF">
            <w:r>
              <w:t xml:space="preserve">        set service "ALL"</w:t>
            </w:r>
          </w:p>
          <w:p w14:paraId="6E691D15" w14:textId="77777777" w:rsidR="007E06CF" w:rsidRDefault="007E06CF" w:rsidP="007E06CF">
            <w:r>
              <w:t xml:space="preserve">        set logtraffic all</w:t>
            </w:r>
          </w:p>
          <w:p w14:paraId="518DADEE" w14:textId="77777777" w:rsidR="007E06CF" w:rsidRDefault="007E06CF" w:rsidP="007E06CF">
            <w:r>
              <w:t xml:space="preserve">    next</w:t>
            </w:r>
          </w:p>
          <w:p w14:paraId="22B41A83" w14:textId="435674AD" w:rsidR="001116DE" w:rsidRDefault="007E06CF" w:rsidP="007E06CF">
            <w:r>
              <w:t>end</w:t>
            </w:r>
          </w:p>
        </w:tc>
      </w:tr>
    </w:tbl>
    <w:p w14:paraId="3CF15EE7" w14:textId="46ACE237" w:rsidR="00523613" w:rsidRDefault="00523613" w:rsidP="00DB66DF"/>
    <w:p w14:paraId="28291ECC" w14:textId="15783344" w:rsidR="00DB543E" w:rsidRDefault="00DB543E" w:rsidP="00DB66DF">
      <w:r>
        <w:rPr>
          <w:noProof/>
        </w:rPr>
        <w:lastRenderedPageBreak/>
        <w:drawing>
          <wp:inline distT="0" distB="0" distL="0" distR="0" wp14:anchorId="3F536243" wp14:editId="48E72DC3">
            <wp:extent cx="5760720" cy="5593715"/>
            <wp:effectExtent l="0" t="0" r="0" b="6985"/>
            <wp:docPr id="162550346" name="Image 1" descr="Une image contenant texte, capture d’écran, diagramm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50346" name="Image 1" descr="Une image contenant texte, capture d’écran, diagramme, ligne&#10;&#10;Le contenu généré par l’IA peut être incorrect."/>
                    <pic:cNvPicPr/>
                  </pic:nvPicPr>
                  <pic:blipFill>
                    <a:blip r:embed="rId13"/>
                    <a:stretch>
                      <a:fillRect/>
                    </a:stretch>
                  </pic:blipFill>
                  <pic:spPr>
                    <a:xfrm>
                      <a:off x="0" y="0"/>
                      <a:ext cx="5760720" cy="5593715"/>
                    </a:xfrm>
                    <a:prstGeom prst="rect">
                      <a:avLst/>
                    </a:prstGeom>
                  </pic:spPr>
                </pic:pic>
              </a:graphicData>
            </a:graphic>
          </wp:inline>
        </w:drawing>
      </w:r>
    </w:p>
    <w:p w14:paraId="6972273E" w14:textId="77777777" w:rsidR="00966B24" w:rsidRDefault="00966B24" w:rsidP="00DB66DF"/>
    <w:p w14:paraId="4317643F" w14:textId="77777777" w:rsidR="001116DE" w:rsidRDefault="001116DE" w:rsidP="00966B24">
      <w:pPr>
        <w:pStyle w:val="Titre3"/>
      </w:pPr>
      <w:bookmarkStart w:id="26" w:name="_Toc213629021"/>
      <w:r>
        <w:t xml:space="preserve">5.3 Configuration 802.1X avec FreeRADIUS</w:t>
      </w:r>
      <w:bookmarkEnd w:id="26"/>
    </w:p>
    <w:p w14:paraId="50195CB1" w14:textId="77777777" w:rsidR="00966B24" w:rsidRPr="00966B24" w:rsidRDefault="00966B24" w:rsidP="00966B24"/>
    <w:p w14:paraId="736D95A8" w14:textId="77777777" w:rsidR="001116DE" w:rsidRPr="001116DE" w:rsidRDefault="001116DE" w:rsidP="001116DE">
      <w:r>
        <w:rPr>
          <w:b/>
          <w:bCs/>
        </w:rPr>
        <w:t>Objectif</w:t>
      </w:r>
      <w:r>
        <w:t xml:space="preserve"> : authentifier les postes sur le LAN et attribuer dynamiquement les VLANs.</w:t>
      </w:r>
    </w:p>
    <w:p w14:paraId="4E1346E4" w14:textId="6BEFD1C1" w:rsidR="001116DE" w:rsidRPr="001116DE" w:rsidRDefault="001116DE" w:rsidP="001116DE">
      <w:pPr>
        <w:rPr>
          <w:b/>
          <w:bCs/>
        </w:rPr>
      </w:pPr>
      <w:r>
        <w:rPr>
          <w:rFonts w:ascii="Segoe UI Emoji" w:hAnsi="Segoe UI Emoji" w:cs="Segoe UI Emoji"/>
          <w:b/>
          <w:bCs/>
        </w:rPr>
        <w:t>🔧</w:t>
      </w:r>
      <w:r>
        <w:rPr>
          <w:b/>
          <w:bCs/>
        </w:rPr>
        <w:t xml:space="preserve"> Exemple users Switch Cisco</w:t>
      </w:r>
    </w:p>
    <w:tbl>
      <w:tblPr>
        <w:tblStyle w:val="Grilledutableau"/>
        <w:tblW w:w="0" w:type="auto"/>
        <w:tblLook w:val="04A0" w:firstRow="1" w:lastRow="0" w:firstColumn="1" w:lastColumn="0" w:noHBand="0" w:noVBand="1"/>
      </w:tblPr>
      <w:tblGrid>
        <w:gridCol w:w="9062"/>
      </w:tblGrid>
      <w:tr w:rsidR="001116DE" w14:paraId="1C735E71" w14:textId="77777777" w:rsidTr="001116DE">
        <w:tc>
          <w:tcPr>
            <w:tcW w:w="9062" w:type="dxa"/>
          </w:tcPr>
          <w:p w14:paraId="2A1CB54B" w14:textId="77777777" w:rsidR="001116DE" w:rsidRDefault="001116DE" w:rsidP="001116DE">
            <w:r>
              <w:t xml:space="preserve">interface FastEthernet0/1</w:t>
            </w:r>
          </w:p>
          <w:p w14:paraId="2A63BA57" w14:textId="77777777" w:rsidR="001116DE" w:rsidRDefault="001116DE" w:rsidP="001116DE">
            <w:r>
              <w:t xml:space="preserve"> switchport mode access</w:t>
            </w:r>
          </w:p>
          <w:p w14:paraId="4EF06901" w14:textId="77777777" w:rsidR="001116DE" w:rsidRDefault="001116DE" w:rsidP="001116DE">
            <w:r>
              <w:t xml:space="preserve"> authentication port-control auto</w:t>
            </w:r>
          </w:p>
          <w:p w14:paraId="77F93D8D" w14:textId="77777777" w:rsidR="001116DE" w:rsidRDefault="001116DE" w:rsidP="001116DE">
            <w:r>
              <w:t xml:space="preserve"> dot1x pae authenticator</w:t>
            </w:r>
          </w:p>
          <w:p w14:paraId="1CDE6FCA" w14:textId="2FBB4388" w:rsidR="001116DE" w:rsidRDefault="001116DE" w:rsidP="001116DE">
            <w:r>
              <w:t xml:space="preserve"> spanning-tree portfast</w:t>
            </w:r>
          </w:p>
        </w:tc>
      </w:tr>
    </w:tbl>
    <w:p w14:paraId="7BA2E880" w14:textId="77777777" w:rsidR="001116DE" w:rsidRDefault="001116DE" w:rsidP="00DB66DF"/>
    <w:p w14:paraId="368BB03A" w14:textId="09A1B0C4" w:rsidR="00DB543E" w:rsidRDefault="00DB543E" w:rsidP="00DB66DF">
      <w:r>
        <w:rPr>
          <w:noProof/>
        </w:rPr>
        <w:lastRenderedPageBreak/>
        <w:drawing>
          <wp:inline distT="0" distB="0" distL="0" distR="0" wp14:anchorId="1B0712CB" wp14:editId="6C88CC2F">
            <wp:extent cx="5760720" cy="1489075"/>
            <wp:effectExtent l="0" t="0" r="0" b="0"/>
            <wp:docPr id="1265143796" name="Image 1" descr="Une image contenant capture d’écran, ligne, texte,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143796" name="Image 1" descr="Une image contenant capture d’écran, ligne, texte, diagramme&#10;&#10;Le contenu généré par l’IA peut être incorrect."/>
                    <pic:cNvPicPr/>
                  </pic:nvPicPr>
                  <pic:blipFill>
                    <a:blip r:embed="rId14"/>
                    <a:stretch>
                      <a:fillRect/>
                    </a:stretch>
                  </pic:blipFill>
                  <pic:spPr>
                    <a:xfrm>
                      <a:off x="0" y="0"/>
                      <a:ext cx="5760720" cy="1489075"/>
                    </a:xfrm>
                    <a:prstGeom prst="rect">
                      <a:avLst/>
                    </a:prstGeom>
                  </pic:spPr>
                </pic:pic>
              </a:graphicData>
            </a:graphic>
          </wp:inline>
        </w:drawing>
      </w:r>
    </w:p>
    <w:p w14:paraId="6727E4D1" w14:textId="77777777" w:rsidR="00DB543E" w:rsidRDefault="00DB543E" w:rsidP="00DB66DF"/>
    <w:p w14:paraId="7AC95C96" w14:textId="79EDA5ED" w:rsidR="001116DE" w:rsidRPr="001116DE" w:rsidRDefault="001116DE" w:rsidP="00966B24">
      <w:pPr>
        <w:pStyle w:val="Titre3"/>
      </w:pPr>
      <w:bookmarkStart w:id="27" w:name="_Toc213629022"/>
      <w:r>
        <w:t>5.4 Portail captif Wi-Fi invité (</w:t>
      </w:r>
      <w:r>
        <w:rPr>
          <w:i/>
          <w:iCs/>
        </w:rPr>
        <w:t>pfSense</w:t>
      </w:r>
      <w:r>
        <w:t>)</w:t>
      </w:r>
      <w:bookmarkEnd w:id="27"/>
    </w:p>
    <w:p w14:paraId="19F1E007" w14:textId="77777777" w:rsidR="001116DE" w:rsidRPr="001116DE" w:rsidRDefault="001116DE" w:rsidP="001116DE">
      <w:r>
        <w:rPr>
          <w:b/>
          <w:bCs/>
        </w:rPr>
        <w:t>Objectif</w:t>
      </w:r>
      <w:r>
        <w:t xml:space="preserve"> : isoler les invités et contrôler leur accès.</w:t>
      </w:r>
    </w:p>
    <w:p w14:paraId="6F2C37FE" w14:textId="77777777" w:rsidR="001116DE" w:rsidRPr="001116DE" w:rsidRDefault="001116DE" w:rsidP="001116DE">
      <w:pPr>
        <w:numPr>
          <w:ilvl w:val="0"/>
          <w:numId w:val="35"/>
        </w:numPr>
      </w:pPr>
      <w:r>
        <w:t>VLAN 60 dédié</w:t>
      </w:r>
    </w:p>
    <w:p w14:paraId="0E6D081B" w14:textId="77777777" w:rsidR="001116DE" w:rsidRPr="001116DE" w:rsidRDefault="001116DE" w:rsidP="001116DE">
      <w:pPr>
        <w:numPr>
          <w:ilvl w:val="0"/>
          <w:numId w:val="35"/>
        </w:numPr>
      </w:pPr>
      <w:r>
        <w:t>Portail captif activé sur interface Wi-Fi invité</w:t>
      </w:r>
    </w:p>
    <w:p w14:paraId="07DCBEF7" w14:textId="77777777" w:rsidR="001116DE" w:rsidRPr="001116DE" w:rsidRDefault="001116DE" w:rsidP="001116DE">
      <w:pPr>
        <w:numPr>
          <w:ilvl w:val="0"/>
          <w:numId w:val="35"/>
        </w:numPr>
      </w:pPr>
      <w:r>
        <w:t>Redirection vers page d’authentification</w:t>
      </w:r>
    </w:p>
    <w:p w14:paraId="3A96C453" w14:textId="77777777" w:rsidR="001116DE" w:rsidRPr="001116DE" w:rsidRDefault="001116DE" w:rsidP="001116DE">
      <w:pPr>
        <w:numPr>
          <w:ilvl w:val="0"/>
          <w:numId w:val="35"/>
        </w:numPr>
      </w:pPr>
      <w:r>
        <w:t>Règles de pare-feu :</w:t>
      </w:r>
    </w:p>
    <w:p w14:paraId="44F67FA4" w14:textId="77777777" w:rsidR="001116DE" w:rsidRPr="001116DE" w:rsidRDefault="001116DE" w:rsidP="001116DE">
      <w:pPr>
        <w:numPr>
          <w:ilvl w:val="1"/>
          <w:numId w:val="35"/>
        </w:numPr>
      </w:pPr>
      <w:r>
        <w:t>Autoriser DNS et HTTP/HTTPS vers Internet</w:t>
      </w:r>
    </w:p>
    <w:p w14:paraId="3F8B881A" w14:textId="77777777" w:rsidR="001116DE" w:rsidRPr="001116DE" w:rsidRDefault="001116DE" w:rsidP="001116DE">
      <w:pPr>
        <w:numPr>
          <w:ilvl w:val="1"/>
          <w:numId w:val="35"/>
        </w:numPr>
      </w:pPr>
      <w:r>
        <w:t>Bloquer tout accès vers les VLANs internes</w:t>
      </w:r>
    </w:p>
    <w:p w14:paraId="305E3A71" w14:textId="77777777" w:rsidR="001116DE" w:rsidRDefault="001116DE" w:rsidP="00DB66DF"/>
    <w:p w14:paraId="32E7E4A7" w14:textId="559377BC" w:rsidR="00424561" w:rsidRDefault="00424561" w:rsidP="00DB66DF">
      <w:r>
        <w:rPr>
          <w:noProof/>
        </w:rPr>
        <w:lastRenderedPageBreak/>
        <w:drawing>
          <wp:inline distT="0" distB="0" distL="0" distR="0" wp14:anchorId="156547F5" wp14:editId="033222B9">
            <wp:extent cx="5760720" cy="5059045"/>
            <wp:effectExtent l="0" t="0" r="0" b="8255"/>
            <wp:docPr id="1018055199" name="Image 1" descr="Une image contenant texte, diagramme, lign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055199" name="Image 1" descr="Une image contenant texte, diagramme, ligne, capture d’écran&#10;&#10;Le contenu généré par l’IA peut être incorrect."/>
                    <pic:cNvPicPr/>
                  </pic:nvPicPr>
                  <pic:blipFill>
                    <a:blip r:embed="rId15"/>
                    <a:stretch>
                      <a:fillRect/>
                    </a:stretch>
                  </pic:blipFill>
                  <pic:spPr>
                    <a:xfrm>
                      <a:off x="0" y="0"/>
                      <a:ext cx="5760720" cy="5059045"/>
                    </a:xfrm>
                    <a:prstGeom prst="rect">
                      <a:avLst/>
                    </a:prstGeom>
                  </pic:spPr>
                </pic:pic>
              </a:graphicData>
            </a:graphic>
          </wp:inline>
        </w:drawing>
      </w:r>
    </w:p>
    <w:p w14:paraId="5F4F07F9" w14:textId="77777777" w:rsidR="00424561" w:rsidRDefault="00424561" w:rsidP="00DB66DF"/>
    <w:p w14:paraId="379AC821" w14:textId="5EA104C3" w:rsidR="001116DE" w:rsidRDefault="001116DE" w:rsidP="00966B24">
      <w:pPr>
        <w:pStyle w:val="Titre3"/>
      </w:pPr>
      <w:bookmarkStart w:id="28" w:name="_Toc213629023"/>
      <w:r>
        <w:t>5.5 Reverse proxy HTTPS pour le serveur web (</w:t>
      </w:r>
      <w:r>
        <w:rPr>
          <w:i/>
          <w:iCs/>
        </w:rPr>
        <w:t>Nginx</w:t>
      </w:r>
      <w:r>
        <w:t>)</w:t>
      </w:r>
      <w:bookmarkEnd w:id="28"/>
    </w:p>
    <w:p w14:paraId="615E7BDF" w14:textId="77777777" w:rsidR="00966B24" w:rsidRPr="00966B24" w:rsidRDefault="00966B24" w:rsidP="00966B24"/>
    <w:p w14:paraId="47FC6F55" w14:textId="77777777" w:rsidR="001116DE" w:rsidRPr="001116DE" w:rsidRDefault="001116DE" w:rsidP="001116DE">
      <w:r>
        <w:rPr>
          <w:b/>
          <w:bCs/>
        </w:rPr>
        <w:t>Objectif</w:t>
      </w:r>
      <w:r>
        <w:t xml:space="preserve"> : sécuriser l’accès externe au serveur web.</w:t>
      </w:r>
    </w:p>
    <w:tbl>
      <w:tblPr>
        <w:tblStyle w:val="Grilledutableau"/>
        <w:tblW w:w="0" w:type="auto"/>
        <w:tblLook w:val="04A0" w:firstRow="1" w:lastRow="0" w:firstColumn="1" w:lastColumn="0" w:noHBand="0" w:noVBand="1"/>
      </w:tblPr>
      <w:tblGrid>
        <w:gridCol w:w="9062"/>
      </w:tblGrid>
      <w:tr w:rsidR="001116DE" w14:paraId="122ABB0A" w14:textId="77777777" w:rsidTr="001116DE">
        <w:tc>
          <w:tcPr>
            <w:tcW w:w="9062" w:type="dxa"/>
          </w:tcPr>
          <w:p w14:paraId="5366C351" w14:textId="77777777" w:rsidR="001116DE" w:rsidRDefault="001116DE" w:rsidP="001116DE">
            <w:r>
              <w:t xml:space="preserve">server {</w:t>
            </w:r>
          </w:p>
          <w:p w14:paraId="285FE6D9" w14:textId="77777777" w:rsidR="001116DE" w:rsidRDefault="001116DE" w:rsidP="001116DE">
            <w:r>
              <w:t xml:space="preserve">    listen 443 ssl;</w:t>
            </w:r>
          </w:p>
          <w:p w14:paraId="0227E64E" w14:textId="77777777" w:rsidR="001116DE" w:rsidRDefault="001116DE" w:rsidP="001116DE">
            <w:r>
              <w:t xml:space="preserve">    server_name www.entreprise-aero.fr;</w:t>
            </w:r>
          </w:p>
          <w:p w14:paraId="4FBAFF26" w14:textId="77777777" w:rsidR="001116DE" w:rsidRDefault="001116DE" w:rsidP="001116DE"/>
          <w:p w14:paraId="53DB3337" w14:textId="77777777" w:rsidR="001116DE" w:rsidRDefault="001116DE" w:rsidP="001116DE">
            <w:r>
              <w:t xml:space="preserve">    ssl_certificate /etc/nginx/certs/fullchain.pem;</w:t>
            </w:r>
          </w:p>
          <w:p w14:paraId="1B48B0BB" w14:textId="77777777" w:rsidR="001116DE" w:rsidRDefault="001116DE" w:rsidP="001116DE">
            <w:r>
              <w:t xml:space="preserve">    ssl_certificate_key /etc/nginx/certs/privkey.pem;</w:t>
            </w:r>
          </w:p>
          <w:p w14:paraId="4EB0B10D" w14:textId="77777777" w:rsidR="001116DE" w:rsidRDefault="001116DE" w:rsidP="001116DE"/>
          <w:p w14:paraId="6B85259F" w14:textId="77777777" w:rsidR="001116DE" w:rsidRDefault="001116DE" w:rsidP="001116DE">
            <w:r>
              <w:t xml:space="preserve">    location / {</w:t>
            </w:r>
          </w:p>
          <w:p w14:paraId="6E014629" w14:textId="77777777" w:rsidR="001116DE" w:rsidRDefault="001116DE" w:rsidP="001116DE">
            <w:r>
              <w:t xml:space="preserve">        proxy_pass http://10.1.99.10:80;</w:t>
            </w:r>
          </w:p>
          <w:p w14:paraId="41ED8769" w14:textId="77777777" w:rsidR="001116DE" w:rsidRDefault="001116DE" w:rsidP="001116DE">
            <w:r>
              <w:t xml:space="preserve">        proxy_set_header Host $host;</w:t>
            </w:r>
          </w:p>
          <w:p w14:paraId="50708C01" w14:textId="77777777" w:rsidR="001116DE" w:rsidRDefault="001116DE" w:rsidP="001116DE">
            <w:r>
              <w:t xml:space="preserve">        proxy_set_header X-Real-IP $remote_addr;</w:t>
            </w:r>
          </w:p>
          <w:p w14:paraId="08B7D96F" w14:textId="77777777" w:rsidR="001116DE" w:rsidRDefault="001116DE" w:rsidP="001116DE">
            <w:r>
              <w:t xml:space="preserve">    }</w:t>
            </w:r>
          </w:p>
          <w:p w14:paraId="518FBBF6" w14:textId="101D2D5A" w:rsidR="001116DE" w:rsidRDefault="001116DE" w:rsidP="001116DE">
            <w:r>
              <w:t>}</w:t>
            </w:r>
          </w:p>
        </w:tc>
      </w:tr>
    </w:tbl>
    <w:p w14:paraId="70A1BB00" w14:textId="77777777" w:rsidR="001116DE" w:rsidRDefault="001116DE" w:rsidP="00DB66DF"/>
    <w:p w14:paraId="5CDEF30A" w14:textId="3D0EC9DE" w:rsidR="00424561" w:rsidRDefault="00424561" w:rsidP="00DB66DF">
      <w:r>
        <w:rPr>
          <w:noProof/>
        </w:rPr>
        <w:drawing>
          <wp:inline distT="0" distB="0" distL="0" distR="0" wp14:anchorId="7B6323A2" wp14:editId="47718FC3">
            <wp:extent cx="5760720" cy="904875"/>
            <wp:effectExtent l="0" t="0" r="0" b="9525"/>
            <wp:docPr id="1602887588" name="Image 1" descr="Une image contenant ligne, texte, Police, Parallè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887588" name="Image 1" descr="Une image contenant ligne, texte, Police, Parallèle&#10;&#10;Le contenu généré par l’IA peut être incorrect."/>
                    <pic:cNvPicPr/>
                  </pic:nvPicPr>
                  <pic:blipFill>
                    <a:blip r:embed="rId16"/>
                    <a:stretch>
                      <a:fillRect/>
                    </a:stretch>
                  </pic:blipFill>
                  <pic:spPr>
                    <a:xfrm>
                      <a:off x="0" y="0"/>
                      <a:ext cx="5760720" cy="904875"/>
                    </a:xfrm>
                    <a:prstGeom prst="rect">
                      <a:avLst/>
                    </a:prstGeom>
                  </pic:spPr>
                </pic:pic>
              </a:graphicData>
            </a:graphic>
          </wp:inline>
        </w:drawing>
      </w:r>
    </w:p>
    <w:p w14:paraId="70F966CD" w14:textId="77777777" w:rsidR="00966B24" w:rsidRDefault="00966B24" w:rsidP="00DB66DF"/>
    <w:p w14:paraId="016CDA35" w14:textId="77777777" w:rsidR="001116DE" w:rsidRDefault="001116DE" w:rsidP="00966B24">
      <w:pPr>
        <w:pStyle w:val="Titre3"/>
      </w:pPr>
      <w:bookmarkStart w:id="29" w:name="_Toc213629024"/>
      <w:r>
        <w:t>5.6 Supervision avec Zabbix</w:t>
      </w:r>
      <w:bookmarkEnd w:id="29"/>
    </w:p>
    <w:p w14:paraId="066B3532" w14:textId="77777777" w:rsidR="00966B24" w:rsidRPr="00966B24" w:rsidRDefault="00966B24" w:rsidP="00966B24"/>
    <w:p w14:paraId="47FBD6E1" w14:textId="77777777" w:rsidR="001116DE" w:rsidRPr="001116DE" w:rsidRDefault="001116DE" w:rsidP="001116DE">
      <w:r>
        <w:rPr>
          <w:b/>
          <w:bCs/>
        </w:rPr>
        <w:t>Objectif</w:t>
      </w:r>
      <w:r>
        <w:t xml:space="preserve"> : surveiller les équipements réseau et serveurs.</w:t>
      </w:r>
    </w:p>
    <w:p w14:paraId="236F555A" w14:textId="77777777" w:rsidR="001116DE" w:rsidRPr="001116DE" w:rsidRDefault="001116DE" w:rsidP="001116DE">
      <w:pPr>
        <w:numPr>
          <w:ilvl w:val="0"/>
          <w:numId w:val="36"/>
        </w:numPr>
      </w:pPr>
      <w:r>
        <w:t>Agent Zabbix installé sur chaque serveur</w:t>
      </w:r>
    </w:p>
    <w:p w14:paraId="012A13F3" w14:textId="77777777" w:rsidR="001116DE" w:rsidRPr="001116DE" w:rsidRDefault="001116DE" w:rsidP="001116DE">
      <w:pPr>
        <w:numPr>
          <w:ilvl w:val="0"/>
          <w:numId w:val="36"/>
        </w:numPr>
      </w:pPr>
      <w:r>
        <w:t xml:space="preserve">SNMP activé sur les switchs et firewalls</w:t>
      </w:r>
    </w:p>
    <w:p w14:paraId="464BF1DF" w14:textId="77777777" w:rsidR="001116DE" w:rsidRPr="001116DE" w:rsidRDefault="001116DE" w:rsidP="001116DE">
      <w:pPr>
        <w:numPr>
          <w:ilvl w:val="0"/>
          <w:numId w:val="36"/>
        </w:numPr>
      </w:pPr>
      <w:r>
        <w:t xml:space="preserve">Templates appliqués :</w:t>
      </w:r>
    </w:p>
    <w:p w14:paraId="6A8AD260" w14:textId="77777777" w:rsidR="001116DE" w:rsidRPr="001116DE" w:rsidRDefault="001116DE" w:rsidP="001116DE">
      <w:pPr>
        <w:numPr>
          <w:ilvl w:val="1"/>
          <w:numId w:val="36"/>
        </w:numPr>
      </w:pPr>
      <w:r>
        <w:t>CPU, RAM, disque, services critiques</w:t>
      </w:r>
    </w:p>
    <w:p w14:paraId="6AB5946C" w14:textId="77777777" w:rsidR="001116DE" w:rsidRPr="001116DE" w:rsidRDefault="001116DE" w:rsidP="001116DE">
      <w:pPr>
        <w:numPr>
          <w:ilvl w:val="1"/>
          <w:numId w:val="36"/>
        </w:numPr>
      </w:pPr>
      <w:r>
        <w:t>Ping et disponibilité</w:t>
      </w:r>
    </w:p>
    <w:p w14:paraId="530BF47C" w14:textId="77777777" w:rsidR="001116DE" w:rsidRPr="001116DE" w:rsidRDefault="001116DE" w:rsidP="001116DE">
      <w:pPr>
        <w:numPr>
          <w:ilvl w:val="1"/>
          <w:numId w:val="36"/>
        </w:numPr>
      </w:pPr>
      <w:r>
        <w:t xml:space="preserve">Alertes par email en cas de dépassement de seuil</w:t>
      </w:r>
    </w:p>
    <w:p w14:paraId="47626D21" w14:textId="77777777" w:rsidR="001116DE" w:rsidRDefault="001116DE" w:rsidP="00DB66DF"/>
    <w:p w14:paraId="17533701" w14:textId="77777777" w:rsidR="001116DE" w:rsidRPr="001116DE" w:rsidRDefault="001116DE" w:rsidP="00B7318F">
      <w:pPr>
        <w:pStyle w:val="Titre2"/>
      </w:pPr>
      <w:bookmarkStart w:id="30" w:name="_Toc213629025"/>
      <w:r>
        <w:t>6. Conclusion</w:t>
      </w:r>
      <w:bookmarkEnd w:id="30"/>
    </w:p>
    <w:p w14:paraId="6E71DA7E" w14:textId="77777777" w:rsidR="001116DE" w:rsidRPr="001116DE" w:rsidRDefault="001116DE" w:rsidP="001116DE">
      <w:r>
        <w:t>Ce projet d’architecture technique a permis de concevoir une infrastructure réseau sécurisée, évolutive et conforme aux exigences du secteur aéronautique et de la défense. En partant d’une analyse de risques approfondie, chaque composant du réseau a été pensé pour garantir la confidentialité, l’intégrité et la disponibilité des données, tout en assurant une interconnexion fluide entre les deux sites et un accès distant sécurisé pour les collaborateurs nomades.</w:t>
      </w:r>
    </w:p>
    <w:p w14:paraId="20D81404" w14:textId="77777777" w:rsidR="001116DE" w:rsidRPr="001116DE" w:rsidRDefault="001116DE" w:rsidP="001116DE">
      <w:r>
        <w:t>Les choix techniques retenus reposent sur des standards ouverts et des solutions agnostiques, afin d’assurer une portabilité maximale et une indépendance vis-à-vis des constructeurs. La segmentation par VLAN, l’authentification forte, le cloisonnement des flux, la supervision centralisée et la stratégie de sauvegarde hybride constituent les piliers de cette architecture.</w:t>
      </w:r>
    </w:p>
    <w:p w14:paraId="1C849F78" w14:textId="77777777" w:rsidR="001116DE" w:rsidRPr="001116DE" w:rsidRDefault="001116DE" w:rsidP="001116DE">
      <w:r>
        <w:t xml:space="preserve">La mise en œuvre de mesures physiques (vidéosurveillance, contrôle d’accès, protection incendie), logiques (VPN, ACLs, reverse proxy, filtrage mail), et organisationnelles (documentation, PRA, audits réguliers) permet de répondre aux référentiels RGPD, HDS, AirCyber, ISO 27001 et aux recommandations de l’ANSSI.</w:t>
      </w:r>
    </w:p>
    <w:p w14:paraId="26E6730C" w14:textId="77777777" w:rsidR="001116DE" w:rsidRDefault="001116DE" w:rsidP="001116DE">
      <w:r>
        <w:lastRenderedPageBreak/>
        <w:t>Ce dossier fournit non seulement une vision technique complète, mais aussi des exemples d’implémentation concrets, prêts à être déployés dans un environnement de production. Il constitue une base solide pour une soutenance professionnelle, capable de démontrer la maîtrise des enjeux de sécurité, de performance et de conformité.</w:t>
      </w:r>
    </w:p>
    <w:p w14:paraId="2E05D89F" w14:textId="77777777" w:rsidR="00966B24" w:rsidRPr="001116DE" w:rsidRDefault="00966B24" w:rsidP="001116DE"/>
    <w:p w14:paraId="461761BB" w14:textId="77777777" w:rsidR="001116DE" w:rsidRPr="001116DE" w:rsidRDefault="001116DE" w:rsidP="00966B24">
      <w:pPr>
        <w:pStyle w:val="Titre2"/>
      </w:pPr>
      <w:bookmarkStart w:id="31" w:name="_Toc213629026"/>
      <w:r>
        <w:t>7. Annexes</w:t>
      </w:r>
      <w:bookmarkEnd w:id="31"/>
    </w:p>
    <w:p w14:paraId="7D711778" w14:textId="769E4E8D" w:rsidR="007E06CF" w:rsidRPr="007E06CF" w:rsidRDefault="001116DE" w:rsidP="007E06CF">
      <w:pPr>
        <w:pStyle w:val="Titre3"/>
      </w:pPr>
      <w:bookmarkStart w:id="32" w:name="_Toc213629027"/>
      <w:r>
        <w:t>7.1 Schémas détaillés</w:t>
      </w:r>
      <w:bookmarkEnd w:id="32"/>
    </w:p>
    <w:p w14:paraId="2CA3AB42" w14:textId="54CC6C19" w:rsidR="00966B24" w:rsidRDefault="00966B24" w:rsidP="007E06CF">
      <w:r>
        <w:t xml:space="preserve">Dans le dossier schéma sur le repo Gitlab.</w:t>
      </w:r>
    </w:p>
    <w:p w14:paraId="414A24BA" w14:textId="77777777" w:rsidR="001116DE" w:rsidRPr="001116DE" w:rsidRDefault="001116DE" w:rsidP="00966B24">
      <w:pPr>
        <w:pStyle w:val="Titre3"/>
        <w:rPr>
          <w:b/>
          <w:bCs/>
        </w:rPr>
      </w:pPr>
      <w:bookmarkStart w:id="33" w:name="_Toc213629028"/>
      <w:r>
        <w:rPr>
          <w:b/>
          <w:bCs/>
        </w:rPr>
        <w:t>7.2 Tableaux d’adressage IP</w:t>
      </w:r>
      <w:bookmarkEnd w:id="33"/>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93"/>
        <w:gridCol w:w="2094"/>
        <w:gridCol w:w="506"/>
        <w:gridCol w:w="2885"/>
        <w:gridCol w:w="960"/>
      </w:tblGrid>
      <w:tr w:rsidR="001116DE" w:rsidRPr="001116DE" w14:paraId="74C454D8" w14:textId="77777777" w:rsidTr="00966B24">
        <w:trPr>
          <w:tblHeader/>
          <w:tblCellSpacing w:w="15" w:type="dxa"/>
        </w:trPr>
        <w:tc>
          <w:tcPr>
            <w:tcW w:w="0" w:type="auto"/>
            <w:vAlign w:val="center"/>
            <w:hideMark/>
          </w:tcPr>
          <w:p w14:paraId="546FDCEB" w14:textId="77777777" w:rsidR="001116DE" w:rsidRPr="001116DE" w:rsidRDefault="001116DE" w:rsidP="001116DE">
            <w:pPr>
              <w:rPr>
                <w:b/>
                <w:bCs/>
              </w:rPr>
            </w:pPr>
            <w:r>
              <w:rPr>
                <w:b/>
                <w:bCs/>
              </w:rPr>
              <w:t>VLAN</w:t>
            </w:r>
          </w:p>
        </w:tc>
        <w:tc>
          <w:tcPr>
            <w:tcW w:w="0" w:type="auto"/>
            <w:vAlign w:val="center"/>
            <w:hideMark/>
          </w:tcPr>
          <w:p w14:paraId="627B0C0B" w14:textId="77777777" w:rsidR="001116DE" w:rsidRPr="001116DE" w:rsidRDefault="001116DE" w:rsidP="001116DE">
            <w:pPr>
              <w:rPr>
                <w:b/>
                <w:bCs/>
              </w:rPr>
            </w:pPr>
            <w:r>
              <w:rPr>
                <w:b/>
                <w:bCs/>
              </w:rPr>
              <w:t>Fonction</w:t>
            </w:r>
          </w:p>
        </w:tc>
        <w:tc>
          <w:tcPr>
            <w:tcW w:w="0" w:type="auto"/>
            <w:vAlign w:val="center"/>
            <w:hideMark/>
          </w:tcPr>
          <w:p w14:paraId="2589F8AF" w14:textId="77777777" w:rsidR="001116DE" w:rsidRPr="001116DE" w:rsidRDefault="001116DE" w:rsidP="001116DE">
            <w:pPr>
              <w:rPr>
                <w:b/>
                <w:bCs/>
              </w:rPr>
            </w:pPr>
            <w:r>
              <w:rPr>
                <w:b/>
                <w:bCs/>
              </w:rPr>
              <w:t>Site</w:t>
            </w:r>
          </w:p>
        </w:tc>
        <w:tc>
          <w:tcPr>
            <w:tcW w:w="0" w:type="auto"/>
            <w:vAlign w:val="center"/>
            <w:hideMark/>
          </w:tcPr>
          <w:p w14:paraId="391620A0" w14:textId="77777777" w:rsidR="001116DE" w:rsidRPr="001116DE" w:rsidRDefault="001116DE" w:rsidP="001116DE">
            <w:pPr>
              <w:rPr>
                <w:b/>
                <w:bCs/>
              </w:rPr>
            </w:pPr>
            <w:r>
              <w:rPr>
                <w:b/>
                <w:bCs/>
              </w:rPr>
              <w:t>Plage IP</w:t>
            </w:r>
          </w:p>
        </w:tc>
        <w:tc>
          <w:tcPr>
            <w:tcW w:w="0" w:type="auto"/>
            <w:vAlign w:val="center"/>
            <w:hideMark/>
          </w:tcPr>
          <w:p w14:paraId="20EE65CE" w14:textId="77777777" w:rsidR="001116DE" w:rsidRPr="001116DE" w:rsidRDefault="001116DE" w:rsidP="001116DE">
            <w:pPr>
              <w:rPr>
                <w:b/>
                <w:bCs/>
              </w:rPr>
            </w:pPr>
            <w:r>
              <w:rPr>
                <w:b/>
                <w:bCs/>
              </w:rPr>
              <w:t>Masque</w:t>
            </w:r>
          </w:p>
        </w:tc>
      </w:tr>
      <w:tr w:rsidR="001116DE" w:rsidRPr="001116DE" w14:paraId="1FC312FC" w14:textId="77777777" w:rsidTr="00966B24">
        <w:trPr>
          <w:tblCellSpacing w:w="15" w:type="dxa"/>
        </w:trPr>
        <w:tc>
          <w:tcPr>
            <w:tcW w:w="0" w:type="auto"/>
            <w:vAlign w:val="center"/>
            <w:hideMark/>
          </w:tcPr>
          <w:p w14:paraId="2AF7C779" w14:textId="77777777" w:rsidR="001116DE" w:rsidRPr="001116DE" w:rsidRDefault="001116DE" w:rsidP="001116DE">
            <w:r>
              <w:t>10</w:t>
            </w:r>
          </w:p>
        </w:tc>
        <w:tc>
          <w:tcPr>
            <w:tcW w:w="0" w:type="auto"/>
            <w:vAlign w:val="center"/>
            <w:hideMark/>
          </w:tcPr>
          <w:p w14:paraId="7EAC4119" w14:textId="77777777" w:rsidR="001116DE" w:rsidRPr="001116DE" w:rsidRDefault="001116DE" w:rsidP="001116DE">
            <w:r>
              <w:t>Technique</w:t>
            </w:r>
          </w:p>
        </w:tc>
        <w:tc>
          <w:tcPr>
            <w:tcW w:w="0" w:type="auto"/>
            <w:vAlign w:val="center"/>
            <w:hideMark/>
          </w:tcPr>
          <w:p w14:paraId="314A5B9C" w14:textId="77777777" w:rsidR="001116DE" w:rsidRPr="001116DE" w:rsidRDefault="001116DE" w:rsidP="001116DE">
            <w:r>
              <w:t>1</w:t>
            </w:r>
          </w:p>
        </w:tc>
        <w:tc>
          <w:tcPr>
            <w:tcW w:w="0" w:type="auto"/>
            <w:vAlign w:val="center"/>
            <w:hideMark/>
          </w:tcPr>
          <w:p w14:paraId="0CA94F82" w14:textId="77777777" w:rsidR="001116DE" w:rsidRPr="001116DE" w:rsidRDefault="001116DE" w:rsidP="001116DE">
            <w:r>
              <w:t>10.1.10.0/24</w:t>
            </w:r>
          </w:p>
        </w:tc>
        <w:tc>
          <w:tcPr>
            <w:tcW w:w="0" w:type="auto"/>
            <w:vAlign w:val="center"/>
            <w:hideMark/>
          </w:tcPr>
          <w:p w14:paraId="565BEDEA" w14:textId="77777777" w:rsidR="001116DE" w:rsidRPr="001116DE" w:rsidRDefault="001116DE" w:rsidP="001116DE">
            <w:r>
              <w:t>/24</w:t>
            </w:r>
          </w:p>
        </w:tc>
      </w:tr>
      <w:tr w:rsidR="001116DE" w:rsidRPr="001116DE" w14:paraId="431B57A3" w14:textId="77777777" w:rsidTr="00966B24">
        <w:trPr>
          <w:tblCellSpacing w:w="15" w:type="dxa"/>
        </w:trPr>
        <w:tc>
          <w:tcPr>
            <w:tcW w:w="0" w:type="auto"/>
            <w:vAlign w:val="center"/>
            <w:hideMark/>
          </w:tcPr>
          <w:p w14:paraId="19BC1362" w14:textId="77777777" w:rsidR="001116DE" w:rsidRPr="001116DE" w:rsidRDefault="001116DE" w:rsidP="001116DE">
            <w:r>
              <w:t>20</w:t>
            </w:r>
          </w:p>
        </w:tc>
        <w:tc>
          <w:tcPr>
            <w:tcW w:w="0" w:type="auto"/>
            <w:vAlign w:val="center"/>
            <w:hideMark/>
          </w:tcPr>
          <w:p w14:paraId="5F40552A" w14:textId="77777777" w:rsidR="001116DE" w:rsidRPr="001116DE" w:rsidRDefault="001116DE" w:rsidP="001116DE">
            <w:r>
              <w:t>Commercial</w:t>
            </w:r>
          </w:p>
        </w:tc>
        <w:tc>
          <w:tcPr>
            <w:tcW w:w="0" w:type="auto"/>
            <w:vAlign w:val="center"/>
            <w:hideMark/>
          </w:tcPr>
          <w:p w14:paraId="42101FCC" w14:textId="77777777" w:rsidR="001116DE" w:rsidRPr="001116DE" w:rsidRDefault="001116DE" w:rsidP="001116DE">
            <w:r>
              <w:t>1</w:t>
            </w:r>
          </w:p>
        </w:tc>
        <w:tc>
          <w:tcPr>
            <w:tcW w:w="0" w:type="auto"/>
            <w:vAlign w:val="center"/>
            <w:hideMark/>
          </w:tcPr>
          <w:p w14:paraId="7FA0B264" w14:textId="77777777" w:rsidR="001116DE" w:rsidRPr="001116DE" w:rsidRDefault="001116DE" w:rsidP="001116DE">
            <w:r>
              <w:t>10.1.20.0/24</w:t>
            </w:r>
          </w:p>
        </w:tc>
        <w:tc>
          <w:tcPr>
            <w:tcW w:w="0" w:type="auto"/>
            <w:vAlign w:val="center"/>
            <w:hideMark/>
          </w:tcPr>
          <w:p w14:paraId="52E8AC00" w14:textId="77777777" w:rsidR="001116DE" w:rsidRPr="001116DE" w:rsidRDefault="001116DE" w:rsidP="001116DE">
            <w:r>
              <w:t>/24</w:t>
            </w:r>
          </w:p>
        </w:tc>
      </w:tr>
      <w:tr w:rsidR="001116DE" w:rsidRPr="001116DE" w14:paraId="65E21DF2" w14:textId="77777777" w:rsidTr="00966B24">
        <w:trPr>
          <w:tblCellSpacing w:w="15" w:type="dxa"/>
        </w:trPr>
        <w:tc>
          <w:tcPr>
            <w:tcW w:w="0" w:type="auto"/>
            <w:vAlign w:val="center"/>
            <w:hideMark/>
          </w:tcPr>
          <w:p w14:paraId="0AFDE7AD" w14:textId="77777777" w:rsidR="001116DE" w:rsidRPr="001116DE" w:rsidRDefault="001116DE" w:rsidP="001116DE">
            <w:r>
              <w:t>30</w:t>
            </w:r>
          </w:p>
        </w:tc>
        <w:tc>
          <w:tcPr>
            <w:tcW w:w="0" w:type="auto"/>
            <w:vAlign w:val="center"/>
            <w:hideMark/>
          </w:tcPr>
          <w:p w14:paraId="49AD9B0F" w14:textId="77777777" w:rsidR="001116DE" w:rsidRPr="001116DE" w:rsidRDefault="001116DE" w:rsidP="001116DE">
            <w:r>
              <w:t>RH &amp; Finance</w:t>
            </w:r>
          </w:p>
        </w:tc>
        <w:tc>
          <w:tcPr>
            <w:tcW w:w="0" w:type="auto"/>
            <w:vAlign w:val="center"/>
            <w:hideMark/>
          </w:tcPr>
          <w:p w14:paraId="242265AB" w14:textId="77777777" w:rsidR="001116DE" w:rsidRPr="001116DE" w:rsidRDefault="001116DE" w:rsidP="001116DE">
            <w:r>
              <w:t>2</w:t>
            </w:r>
          </w:p>
        </w:tc>
        <w:tc>
          <w:tcPr>
            <w:tcW w:w="0" w:type="auto"/>
            <w:vAlign w:val="center"/>
            <w:hideMark/>
          </w:tcPr>
          <w:p w14:paraId="56A31514" w14:textId="77777777" w:rsidR="001116DE" w:rsidRPr="001116DE" w:rsidRDefault="001116DE" w:rsidP="001116DE">
            <w:r>
              <w:t>10.2.30.0/24</w:t>
            </w:r>
          </w:p>
        </w:tc>
        <w:tc>
          <w:tcPr>
            <w:tcW w:w="0" w:type="auto"/>
            <w:vAlign w:val="center"/>
            <w:hideMark/>
          </w:tcPr>
          <w:p w14:paraId="496C96CD" w14:textId="77777777" w:rsidR="001116DE" w:rsidRPr="001116DE" w:rsidRDefault="001116DE" w:rsidP="001116DE">
            <w:r>
              <w:t>/24</w:t>
            </w:r>
          </w:p>
        </w:tc>
      </w:tr>
      <w:tr w:rsidR="001116DE" w:rsidRPr="001116DE" w14:paraId="067B1C0B" w14:textId="77777777" w:rsidTr="00966B24">
        <w:trPr>
          <w:tblCellSpacing w:w="15" w:type="dxa"/>
        </w:trPr>
        <w:tc>
          <w:tcPr>
            <w:tcW w:w="0" w:type="auto"/>
            <w:vAlign w:val="center"/>
            <w:hideMark/>
          </w:tcPr>
          <w:p w14:paraId="2EA3C733" w14:textId="77777777" w:rsidR="001116DE" w:rsidRPr="001116DE" w:rsidRDefault="001116DE" w:rsidP="001116DE">
            <w:r>
              <w:t>40</w:t>
            </w:r>
          </w:p>
        </w:tc>
        <w:tc>
          <w:tcPr>
            <w:tcW w:w="0" w:type="auto"/>
            <w:vAlign w:val="center"/>
            <w:hideMark/>
          </w:tcPr>
          <w:p w14:paraId="5C1DB3C9" w14:textId="77777777" w:rsidR="001116DE" w:rsidRPr="001116DE" w:rsidRDefault="001116DE" w:rsidP="001116DE">
            <w:r>
              <w:t>Direction</w:t>
            </w:r>
          </w:p>
        </w:tc>
        <w:tc>
          <w:tcPr>
            <w:tcW w:w="0" w:type="auto"/>
            <w:vAlign w:val="center"/>
            <w:hideMark/>
          </w:tcPr>
          <w:p w14:paraId="7A871210" w14:textId="77777777" w:rsidR="001116DE" w:rsidRPr="001116DE" w:rsidRDefault="001116DE" w:rsidP="001116DE">
            <w:r>
              <w:t>2</w:t>
            </w:r>
          </w:p>
        </w:tc>
        <w:tc>
          <w:tcPr>
            <w:tcW w:w="0" w:type="auto"/>
            <w:vAlign w:val="center"/>
            <w:hideMark/>
          </w:tcPr>
          <w:p w14:paraId="2ACCED2B" w14:textId="77777777" w:rsidR="001116DE" w:rsidRPr="001116DE" w:rsidRDefault="001116DE" w:rsidP="001116DE">
            <w:r>
              <w:t>10.2.40.0/24</w:t>
            </w:r>
          </w:p>
        </w:tc>
        <w:tc>
          <w:tcPr>
            <w:tcW w:w="0" w:type="auto"/>
            <w:vAlign w:val="center"/>
            <w:hideMark/>
          </w:tcPr>
          <w:p w14:paraId="12B3601E" w14:textId="77777777" w:rsidR="001116DE" w:rsidRPr="001116DE" w:rsidRDefault="001116DE" w:rsidP="001116DE">
            <w:r>
              <w:t>/24</w:t>
            </w:r>
          </w:p>
        </w:tc>
      </w:tr>
      <w:tr w:rsidR="001116DE" w:rsidRPr="001116DE" w14:paraId="4C63F14E" w14:textId="77777777" w:rsidTr="00966B24">
        <w:trPr>
          <w:tblCellSpacing w:w="15" w:type="dxa"/>
        </w:trPr>
        <w:tc>
          <w:tcPr>
            <w:tcW w:w="0" w:type="auto"/>
            <w:vAlign w:val="center"/>
            <w:hideMark/>
          </w:tcPr>
          <w:p w14:paraId="3BEF8DDD" w14:textId="77777777" w:rsidR="001116DE" w:rsidRPr="001116DE" w:rsidRDefault="001116DE" w:rsidP="001116DE">
            <w:r>
              <w:t>50</w:t>
            </w:r>
          </w:p>
        </w:tc>
        <w:tc>
          <w:tcPr>
            <w:tcW w:w="0" w:type="auto"/>
            <w:vAlign w:val="center"/>
            <w:hideMark/>
          </w:tcPr>
          <w:p w14:paraId="70223624" w14:textId="77777777" w:rsidR="001116DE" w:rsidRPr="001116DE" w:rsidRDefault="001116DE" w:rsidP="001116DE">
            <w:r>
              <w:t>Wi-Fi Collaborateur</w:t>
            </w:r>
          </w:p>
        </w:tc>
        <w:tc>
          <w:tcPr>
            <w:tcW w:w="0" w:type="auto"/>
            <w:vAlign w:val="center"/>
            <w:hideMark/>
          </w:tcPr>
          <w:p w14:paraId="6B8401A1" w14:textId="77777777" w:rsidR="001116DE" w:rsidRPr="001116DE" w:rsidRDefault="001116DE" w:rsidP="001116DE">
            <w:r>
              <w:t>1/2</w:t>
            </w:r>
          </w:p>
        </w:tc>
        <w:tc>
          <w:tcPr>
            <w:tcW w:w="0" w:type="auto"/>
            <w:vAlign w:val="center"/>
            <w:hideMark/>
          </w:tcPr>
          <w:p w14:paraId="423F75C0" w14:textId="77777777" w:rsidR="001116DE" w:rsidRPr="001116DE" w:rsidRDefault="001116DE" w:rsidP="001116DE">
            <w:r>
              <w:t>10.1.50.0/24 / 10.2.50.0/24</w:t>
            </w:r>
          </w:p>
        </w:tc>
        <w:tc>
          <w:tcPr>
            <w:tcW w:w="0" w:type="auto"/>
            <w:vAlign w:val="center"/>
            <w:hideMark/>
          </w:tcPr>
          <w:p w14:paraId="17950EC2" w14:textId="77777777" w:rsidR="001116DE" w:rsidRPr="001116DE" w:rsidRDefault="001116DE" w:rsidP="001116DE">
            <w:r>
              <w:t>/24</w:t>
            </w:r>
          </w:p>
        </w:tc>
      </w:tr>
      <w:tr w:rsidR="001116DE" w:rsidRPr="001116DE" w14:paraId="0027AF19" w14:textId="77777777" w:rsidTr="00966B24">
        <w:trPr>
          <w:tblCellSpacing w:w="15" w:type="dxa"/>
        </w:trPr>
        <w:tc>
          <w:tcPr>
            <w:tcW w:w="0" w:type="auto"/>
            <w:vAlign w:val="center"/>
            <w:hideMark/>
          </w:tcPr>
          <w:p w14:paraId="312D2C75" w14:textId="77777777" w:rsidR="001116DE" w:rsidRPr="001116DE" w:rsidRDefault="001116DE" w:rsidP="001116DE">
            <w:r>
              <w:t>60</w:t>
            </w:r>
          </w:p>
        </w:tc>
        <w:tc>
          <w:tcPr>
            <w:tcW w:w="0" w:type="auto"/>
            <w:vAlign w:val="center"/>
            <w:hideMark/>
          </w:tcPr>
          <w:p w14:paraId="2D0F464B" w14:textId="77777777" w:rsidR="001116DE" w:rsidRPr="001116DE" w:rsidRDefault="001116DE" w:rsidP="001116DE">
            <w:r>
              <w:t>Wi-Fi Invité</w:t>
            </w:r>
          </w:p>
        </w:tc>
        <w:tc>
          <w:tcPr>
            <w:tcW w:w="0" w:type="auto"/>
            <w:vAlign w:val="center"/>
            <w:hideMark/>
          </w:tcPr>
          <w:p w14:paraId="3E087128" w14:textId="77777777" w:rsidR="001116DE" w:rsidRPr="001116DE" w:rsidRDefault="001116DE" w:rsidP="001116DE">
            <w:r>
              <w:t>1/2</w:t>
            </w:r>
          </w:p>
        </w:tc>
        <w:tc>
          <w:tcPr>
            <w:tcW w:w="0" w:type="auto"/>
            <w:vAlign w:val="center"/>
            <w:hideMark/>
          </w:tcPr>
          <w:p w14:paraId="64E9D110" w14:textId="77777777" w:rsidR="001116DE" w:rsidRPr="001116DE" w:rsidRDefault="001116DE" w:rsidP="001116DE">
            <w:r>
              <w:t>10.1.60.0/24 / 10.2.60.0/24</w:t>
            </w:r>
          </w:p>
        </w:tc>
        <w:tc>
          <w:tcPr>
            <w:tcW w:w="0" w:type="auto"/>
            <w:vAlign w:val="center"/>
            <w:hideMark/>
          </w:tcPr>
          <w:p w14:paraId="7906423A" w14:textId="77777777" w:rsidR="001116DE" w:rsidRPr="001116DE" w:rsidRDefault="001116DE" w:rsidP="001116DE">
            <w:r>
              <w:t>/24</w:t>
            </w:r>
          </w:p>
        </w:tc>
      </w:tr>
      <w:tr w:rsidR="001116DE" w:rsidRPr="001116DE" w14:paraId="38231D20" w14:textId="77777777" w:rsidTr="00966B24">
        <w:trPr>
          <w:tblCellSpacing w:w="15" w:type="dxa"/>
        </w:trPr>
        <w:tc>
          <w:tcPr>
            <w:tcW w:w="0" w:type="auto"/>
            <w:vAlign w:val="center"/>
            <w:hideMark/>
          </w:tcPr>
          <w:p w14:paraId="0D7507A9" w14:textId="77777777" w:rsidR="001116DE" w:rsidRPr="001116DE" w:rsidRDefault="001116DE" w:rsidP="001116DE">
            <w:r>
              <w:t>99</w:t>
            </w:r>
          </w:p>
        </w:tc>
        <w:tc>
          <w:tcPr>
            <w:tcW w:w="0" w:type="auto"/>
            <w:vAlign w:val="center"/>
            <w:hideMark/>
          </w:tcPr>
          <w:p w14:paraId="5DB38D00" w14:textId="77777777" w:rsidR="001116DE" w:rsidRPr="001116DE" w:rsidRDefault="001116DE" w:rsidP="001116DE">
            <w:r>
              <w:t>DMZ</w:t>
            </w:r>
          </w:p>
        </w:tc>
        <w:tc>
          <w:tcPr>
            <w:tcW w:w="0" w:type="auto"/>
            <w:vAlign w:val="center"/>
            <w:hideMark/>
          </w:tcPr>
          <w:p w14:paraId="4C352075" w14:textId="77777777" w:rsidR="001116DE" w:rsidRPr="001116DE" w:rsidRDefault="001116DE" w:rsidP="001116DE">
            <w:r>
              <w:t>1</w:t>
            </w:r>
          </w:p>
        </w:tc>
        <w:tc>
          <w:tcPr>
            <w:tcW w:w="0" w:type="auto"/>
            <w:vAlign w:val="center"/>
            <w:hideMark/>
          </w:tcPr>
          <w:p w14:paraId="2D2B044B" w14:textId="77777777" w:rsidR="001116DE" w:rsidRPr="001116DE" w:rsidRDefault="001116DE" w:rsidP="001116DE">
            <w:r>
              <w:t>10.1.99.0/24</w:t>
            </w:r>
          </w:p>
        </w:tc>
        <w:tc>
          <w:tcPr>
            <w:tcW w:w="0" w:type="auto"/>
            <w:vAlign w:val="center"/>
            <w:hideMark/>
          </w:tcPr>
          <w:p w14:paraId="66507847" w14:textId="77777777" w:rsidR="001116DE" w:rsidRPr="001116DE" w:rsidRDefault="001116DE" w:rsidP="001116DE">
            <w:r>
              <w:t>/24</w:t>
            </w:r>
          </w:p>
        </w:tc>
      </w:tr>
      <w:tr w:rsidR="001116DE" w:rsidRPr="001116DE" w14:paraId="1218D484" w14:textId="77777777" w:rsidTr="00966B24">
        <w:trPr>
          <w:tblCellSpacing w:w="15" w:type="dxa"/>
        </w:trPr>
        <w:tc>
          <w:tcPr>
            <w:tcW w:w="0" w:type="auto"/>
            <w:vAlign w:val="center"/>
            <w:hideMark/>
          </w:tcPr>
          <w:p w14:paraId="36212C97" w14:textId="77777777" w:rsidR="001116DE" w:rsidRPr="001116DE" w:rsidRDefault="001116DE" w:rsidP="001116DE">
            <w:r>
              <w:t>100</w:t>
            </w:r>
          </w:p>
        </w:tc>
        <w:tc>
          <w:tcPr>
            <w:tcW w:w="0" w:type="auto"/>
            <w:vAlign w:val="center"/>
            <w:hideMark/>
          </w:tcPr>
          <w:p w14:paraId="31B88023" w14:textId="77777777" w:rsidR="001116DE" w:rsidRPr="001116DE" w:rsidRDefault="001116DE" w:rsidP="001116DE">
            <w:r>
              <w:t>Serveurs internes</w:t>
            </w:r>
          </w:p>
        </w:tc>
        <w:tc>
          <w:tcPr>
            <w:tcW w:w="0" w:type="auto"/>
            <w:vAlign w:val="center"/>
            <w:hideMark/>
          </w:tcPr>
          <w:p w14:paraId="0E188C0B" w14:textId="77777777" w:rsidR="001116DE" w:rsidRPr="001116DE" w:rsidRDefault="001116DE" w:rsidP="001116DE">
            <w:r>
              <w:t>1</w:t>
            </w:r>
          </w:p>
        </w:tc>
        <w:tc>
          <w:tcPr>
            <w:tcW w:w="0" w:type="auto"/>
            <w:vAlign w:val="center"/>
            <w:hideMark/>
          </w:tcPr>
          <w:p w14:paraId="5EC146DB" w14:textId="77777777" w:rsidR="001116DE" w:rsidRPr="001116DE" w:rsidRDefault="001116DE" w:rsidP="001116DE">
            <w:r>
              <w:t>10.1.100.0/24</w:t>
            </w:r>
          </w:p>
        </w:tc>
        <w:tc>
          <w:tcPr>
            <w:tcW w:w="0" w:type="auto"/>
            <w:vAlign w:val="center"/>
            <w:hideMark/>
          </w:tcPr>
          <w:p w14:paraId="37C816A0" w14:textId="77777777" w:rsidR="001116DE" w:rsidRPr="001116DE" w:rsidRDefault="001116DE" w:rsidP="001116DE">
            <w:r>
              <w:t>/24</w:t>
            </w:r>
          </w:p>
        </w:tc>
      </w:tr>
      <w:tr w:rsidR="001116DE" w:rsidRPr="001116DE" w14:paraId="39799266" w14:textId="77777777" w:rsidTr="00966B24">
        <w:trPr>
          <w:tblCellSpacing w:w="15" w:type="dxa"/>
        </w:trPr>
        <w:tc>
          <w:tcPr>
            <w:tcW w:w="0" w:type="auto"/>
            <w:vAlign w:val="center"/>
            <w:hideMark/>
          </w:tcPr>
          <w:p w14:paraId="5D9D7E01" w14:textId="77777777" w:rsidR="001116DE" w:rsidRPr="001116DE" w:rsidRDefault="001116DE" w:rsidP="001116DE">
            <w:r>
              <w:t>200</w:t>
            </w:r>
          </w:p>
        </w:tc>
        <w:tc>
          <w:tcPr>
            <w:tcW w:w="0" w:type="auto"/>
            <w:vAlign w:val="center"/>
            <w:hideMark/>
          </w:tcPr>
          <w:p w14:paraId="7DF7D316" w14:textId="77777777" w:rsidR="001116DE" w:rsidRPr="001116DE" w:rsidRDefault="001116DE" w:rsidP="001116DE">
            <w:r>
              <w:t>VPN nomades</w:t>
            </w:r>
          </w:p>
        </w:tc>
        <w:tc>
          <w:tcPr>
            <w:tcW w:w="0" w:type="auto"/>
            <w:vAlign w:val="center"/>
            <w:hideMark/>
          </w:tcPr>
          <w:p w14:paraId="2769F452" w14:textId="77777777" w:rsidR="001116DE" w:rsidRPr="001116DE" w:rsidRDefault="001116DE" w:rsidP="001116DE">
            <w:r>
              <w:t>1</w:t>
            </w:r>
          </w:p>
        </w:tc>
        <w:tc>
          <w:tcPr>
            <w:tcW w:w="0" w:type="auto"/>
            <w:vAlign w:val="center"/>
            <w:hideMark/>
          </w:tcPr>
          <w:p w14:paraId="26CEB50C" w14:textId="77777777" w:rsidR="001116DE" w:rsidRPr="001116DE" w:rsidRDefault="001116DE" w:rsidP="001116DE">
            <w:r>
              <w:t>10.1.200.0/24</w:t>
            </w:r>
          </w:p>
        </w:tc>
        <w:tc>
          <w:tcPr>
            <w:tcW w:w="0" w:type="auto"/>
            <w:vAlign w:val="center"/>
            <w:hideMark/>
          </w:tcPr>
          <w:p w14:paraId="63045D3B" w14:textId="77777777" w:rsidR="001116DE" w:rsidRPr="001116DE" w:rsidRDefault="001116DE" w:rsidP="001116DE">
            <w:r>
              <w:t>/24</w:t>
            </w:r>
          </w:p>
        </w:tc>
      </w:tr>
    </w:tbl>
    <w:p w14:paraId="56B83F9B" w14:textId="77777777" w:rsidR="00B7318F" w:rsidRDefault="00B7318F" w:rsidP="001116DE">
      <w:pPr>
        <w:rPr>
          <w:b/>
          <w:bCs/>
        </w:rPr>
      </w:pPr>
    </w:p>
    <w:p w14:paraId="07F23776" w14:textId="022168A5" w:rsidR="001116DE" w:rsidRDefault="001116DE" w:rsidP="00B7318F">
      <w:pPr>
        <w:pStyle w:val="Titre3"/>
      </w:pPr>
      <w:bookmarkStart w:id="34" w:name="_Toc213629029"/>
      <w:r>
        <w:t>7.3 Liste des équipements proposés</w:t>
      </w:r>
      <w:bookmarkEnd w:id="34"/>
    </w:p>
    <w:p w14:paraId="5C00F3C9" w14:textId="77777777" w:rsidR="00B7318F" w:rsidRPr="00B7318F" w:rsidRDefault="00B7318F" w:rsidP="00B7318F"/>
    <w:p w14:paraId="72466CA0" w14:textId="00B2EDD5" w:rsidR="001116DE" w:rsidRPr="001116DE" w:rsidRDefault="001116DE" w:rsidP="001116DE">
      <w:pPr>
        <w:rPr>
          <w:b/>
          <w:bCs/>
        </w:rPr>
      </w:pPr>
      <w:r>
        <w:rPr>
          <w:b/>
          <w:bCs/>
        </w:rPr>
        <w:t>Sécurité réseau</w:t>
      </w:r>
    </w:p>
    <w:p w14:paraId="12C23043" w14:textId="47F088C6" w:rsidR="001116DE" w:rsidRPr="001116DE" w:rsidRDefault="001116DE" w:rsidP="001116DE">
      <w:pPr>
        <w:numPr>
          <w:ilvl w:val="0"/>
          <w:numId w:val="37"/>
        </w:numPr>
      </w:pPr>
      <w:r>
        <w:t xml:space="preserve">2x Firewalls Fortinet en cluster actif/passif</w:t>
      </w:r>
    </w:p>
    <w:p w14:paraId="3EC230D0" w14:textId="77777777" w:rsidR="001116DE" w:rsidRPr="001116DE" w:rsidRDefault="001116DE" w:rsidP="001116DE">
      <w:pPr>
        <w:numPr>
          <w:ilvl w:val="0"/>
          <w:numId w:val="37"/>
        </w:numPr>
      </w:pPr>
      <w:r>
        <w:t>2x VPN Gateway (intégrés aux firewalls)</w:t>
      </w:r>
    </w:p>
    <w:p w14:paraId="3AD7776D" w14:textId="77777777" w:rsidR="001116DE" w:rsidRPr="001116DE" w:rsidRDefault="001116DE" w:rsidP="001116DE">
      <w:pPr>
        <w:numPr>
          <w:ilvl w:val="0"/>
          <w:numId w:val="37"/>
        </w:numPr>
      </w:pPr>
      <w:r>
        <w:t>2x Serveurs RADIUS (authentification 802.1X et Wi-Fi Enterprise)</w:t>
      </w:r>
    </w:p>
    <w:p w14:paraId="770D5E98" w14:textId="0C8C8F80" w:rsidR="001116DE" w:rsidRPr="001116DE" w:rsidRDefault="001116DE" w:rsidP="001116DE">
      <w:pPr>
        <w:numPr>
          <w:ilvl w:val="0"/>
          <w:numId w:val="37"/>
        </w:numPr>
      </w:pPr>
      <w:r>
        <w:t>2x Reverse proxy HTTPS (Nginx)</w:t>
      </w:r>
    </w:p>
    <w:p w14:paraId="56F2F0CB" w14:textId="13297447" w:rsidR="001116DE" w:rsidRPr="001116DE" w:rsidRDefault="001116DE" w:rsidP="001116DE">
      <w:pPr>
        <w:rPr>
          <w:b/>
          <w:bCs/>
        </w:rPr>
      </w:pPr>
      <w:r>
        <w:rPr>
          <w:b/>
          <w:bCs/>
        </w:rPr>
        <w:lastRenderedPageBreak/>
        <w:t>Serveurs</w:t>
      </w:r>
    </w:p>
    <w:p w14:paraId="410C7416" w14:textId="77777777" w:rsidR="001116DE" w:rsidRPr="001116DE" w:rsidRDefault="001116DE" w:rsidP="001116DE">
      <w:pPr>
        <w:numPr>
          <w:ilvl w:val="0"/>
          <w:numId w:val="38"/>
        </w:numPr>
      </w:pPr>
      <w:r>
        <w:t>1x Serveur de fichiers (RAID 5 + sauvegarde)</w:t>
      </w:r>
    </w:p>
    <w:p w14:paraId="15CE4FC1" w14:textId="77777777" w:rsidR="001116DE" w:rsidRPr="001116DE" w:rsidRDefault="001116DE" w:rsidP="001116DE">
      <w:pPr>
        <w:numPr>
          <w:ilvl w:val="0"/>
          <w:numId w:val="38"/>
        </w:numPr>
      </w:pPr>
      <w:r>
        <w:t xml:space="preserve">1x Serveur de messagerie (avec filtrage Mailinblack)</w:t>
      </w:r>
    </w:p>
    <w:p w14:paraId="26D657D6" w14:textId="77777777" w:rsidR="001116DE" w:rsidRPr="001116DE" w:rsidRDefault="001116DE" w:rsidP="001116DE">
      <w:pPr>
        <w:numPr>
          <w:ilvl w:val="0"/>
          <w:numId w:val="38"/>
        </w:numPr>
      </w:pPr>
      <w:r>
        <w:t>1x Serveur de base de données (accès filtré depuis DMZ)</w:t>
      </w:r>
    </w:p>
    <w:p w14:paraId="07F4737A" w14:textId="77777777" w:rsidR="001116DE" w:rsidRPr="001116DE" w:rsidRDefault="001116DE" w:rsidP="001116DE">
      <w:pPr>
        <w:numPr>
          <w:ilvl w:val="0"/>
          <w:numId w:val="38"/>
        </w:numPr>
      </w:pPr>
      <w:r>
        <w:t>1x Serveur web (hébergé en DMZ)</w:t>
      </w:r>
    </w:p>
    <w:p w14:paraId="47FED4C7" w14:textId="385E7C05" w:rsidR="001116DE" w:rsidRPr="001116DE" w:rsidRDefault="001116DE" w:rsidP="001116DE">
      <w:pPr>
        <w:rPr>
          <w:b/>
          <w:bCs/>
        </w:rPr>
      </w:pPr>
      <w:r>
        <w:rPr>
          <w:b/>
          <w:bCs/>
        </w:rPr>
        <w:t xml:space="preserve"> Réseau et Wi-Fi</w:t>
      </w:r>
    </w:p>
    <w:p w14:paraId="1635BEBF" w14:textId="77777777" w:rsidR="001116DE" w:rsidRPr="001116DE" w:rsidRDefault="001116DE" w:rsidP="001116DE">
      <w:pPr>
        <w:numPr>
          <w:ilvl w:val="0"/>
          <w:numId w:val="39"/>
        </w:numPr>
      </w:pPr>
      <w:r>
        <w:t xml:space="preserve">4x Switchs administrables L2/L3 (2 par site, avec LACP)</w:t>
      </w:r>
    </w:p>
    <w:p w14:paraId="26E360CF" w14:textId="77777777" w:rsidR="001116DE" w:rsidRPr="001116DE" w:rsidRDefault="001116DE" w:rsidP="001116DE">
      <w:pPr>
        <w:numPr>
          <w:ilvl w:val="0"/>
          <w:numId w:val="39"/>
        </w:numPr>
      </w:pPr>
      <w:r>
        <w:t>4x Points d’accès Wi-Fi (2 par site, SSID collaborateur + invité)</w:t>
      </w:r>
    </w:p>
    <w:p w14:paraId="7C059A3F" w14:textId="794069F4" w:rsidR="001116DE" w:rsidRPr="001116DE" w:rsidRDefault="001116DE" w:rsidP="001116DE">
      <w:pPr>
        <w:rPr>
          <w:b/>
          <w:bCs/>
        </w:rPr>
      </w:pPr>
      <w:r>
        <w:rPr>
          <w:b/>
          <w:bCs/>
        </w:rPr>
        <w:t>Énergie et environnement</w:t>
      </w:r>
    </w:p>
    <w:p w14:paraId="7DFB53CD" w14:textId="77777777" w:rsidR="001116DE" w:rsidRPr="001116DE" w:rsidRDefault="001116DE" w:rsidP="001116DE">
      <w:pPr>
        <w:numPr>
          <w:ilvl w:val="0"/>
          <w:numId w:val="40"/>
        </w:numPr>
      </w:pPr>
      <w:r>
        <w:t>2x Onduleurs (UPS) pour baies réseau</w:t>
      </w:r>
    </w:p>
    <w:p w14:paraId="2DCAD57C" w14:textId="77777777" w:rsidR="001116DE" w:rsidRPr="001116DE" w:rsidRDefault="001116DE" w:rsidP="001116DE">
      <w:pPr>
        <w:numPr>
          <w:ilvl w:val="0"/>
          <w:numId w:val="40"/>
        </w:numPr>
      </w:pPr>
      <w:r>
        <w:t>Capteurs environnementaux (température, humidité, fumée)</w:t>
      </w:r>
    </w:p>
    <w:p w14:paraId="596CD32E" w14:textId="77777777" w:rsidR="001116DE" w:rsidRPr="001116DE" w:rsidRDefault="001116DE" w:rsidP="001116DE">
      <w:pPr>
        <w:numPr>
          <w:ilvl w:val="0"/>
          <w:numId w:val="40"/>
        </w:numPr>
      </w:pPr>
      <w:r>
        <w:t>Ventilation et climatisation des salles serveurs</w:t>
      </w:r>
    </w:p>
    <w:p w14:paraId="3EEE8372" w14:textId="6E781EDE" w:rsidR="001116DE" w:rsidRPr="001116DE" w:rsidRDefault="001116DE" w:rsidP="001116DE">
      <w:pPr>
        <w:rPr>
          <w:b/>
          <w:bCs/>
        </w:rPr>
      </w:pPr>
      <w:r>
        <w:rPr>
          <w:b/>
          <w:bCs/>
        </w:rPr>
        <w:t>Surveillance</w:t>
      </w:r>
    </w:p>
    <w:p w14:paraId="5F35904B" w14:textId="77777777" w:rsidR="001116DE" w:rsidRDefault="001116DE" w:rsidP="001116DE">
      <w:pPr>
        <w:numPr>
          <w:ilvl w:val="0"/>
          <w:numId w:val="41"/>
        </w:numPr>
      </w:pPr>
      <w:r>
        <w:t>4x Caméras IP (2 par site, enregistrement sécurisé)</w:t>
      </w:r>
    </w:p>
    <w:p w14:paraId="1999F742" w14:textId="77777777" w:rsidR="00B7318F" w:rsidRPr="001116DE" w:rsidRDefault="00B7318F" w:rsidP="00B7318F">
      <w:pPr>
        <w:ind w:left="360"/>
      </w:pPr>
    </w:p>
    <w:p w14:paraId="24ED6BF5" w14:textId="77777777" w:rsidR="001116DE" w:rsidRPr="001116DE" w:rsidRDefault="001116DE" w:rsidP="00B7318F">
      <w:pPr>
        <w:pStyle w:val="Titre3"/>
      </w:pPr>
      <w:bookmarkStart w:id="35" w:name="_Toc213629030"/>
      <w:r>
        <w:t>7.4 Glossaire des acronymes</w:t>
      </w:r>
      <w:bookmarkEnd w:id="35"/>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03"/>
        <w:gridCol w:w="5225"/>
      </w:tblGrid>
      <w:tr w:rsidR="001116DE" w:rsidRPr="001116DE" w14:paraId="5CDBCC35" w14:textId="77777777" w:rsidTr="00966B24">
        <w:trPr>
          <w:tblHeader/>
          <w:tblCellSpacing w:w="15" w:type="dxa"/>
        </w:trPr>
        <w:tc>
          <w:tcPr>
            <w:tcW w:w="0" w:type="auto"/>
            <w:vAlign w:val="center"/>
            <w:hideMark/>
          </w:tcPr>
          <w:p w14:paraId="43536042" w14:textId="77777777" w:rsidR="001116DE" w:rsidRPr="001116DE" w:rsidRDefault="001116DE" w:rsidP="001116DE">
            <w:pPr>
              <w:rPr>
                <w:b/>
                <w:bCs/>
              </w:rPr>
            </w:pPr>
            <w:r>
              <w:rPr>
                <w:b/>
                <w:bCs/>
              </w:rPr>
              <w:t>Acronyme</w:t>
            </w:r>
          </w:p>
        </w:tc>
        <w:tc>
          <w:tcPr>
            <w:tcW w:w="0" w:type="auto"/>
            <w:vAlign w:val="center"/>
            <w:hideMark/>
          </w:tcPr>
          <w:p w14:paraId="70A09E0A" w14:textId="77777777" w:rsidR="001116DE" w:rsidRPr="001116DE" w:rsidRDefault="001116DE" w:rsidP="001116DE">
            <w:pPr>
              <w:rPr>
                <w:b/>
                <w:bCs/>
              </w:rPr>
            </w:pPr>
            <w:r>
              <w:rPr>
                <w:b/>
                <w:bCs/>
              </w:rPr>
              <w:t>Signification</w:t>
            </w:r>
          </w:p>
        </w:tc>
      </w:tr>
      <w:tr w:rsidR="001116DE" w:rsidRPr="001116DE" w14:paraId="6FBD2D52" w14:textId="77777777" w:rsidTr="00966B24">
        <w:trPr>
          <w:tblCellSpacing w:w="15" w:type="dxa"/>
        </w:trPr>
        <w:tc>
          <w:tcPr>
            <w:tcW w:w="0" w:type="auto"/>
            <w:vAlign w:val="center"/>
            <w:hideMark/>
          </w:tcPr>
          <w:p w14:paraId="773600B7" w14:textId="77777777" w:rsidR="001116DE" w:rsidRPr="001116DE" w:rsidRDefault="001116DE" w:rsidP="001116DE">
            <w:r>
              <w:t>VLAN</w:t>
            </w:r>
          </w:p>
        </w:tc>
        <w:tc>
          <w:tcPr>
            <w:tcW w:w="0" w:type="auto"/>
            <w:vAlign w:val="center"/>
            <w:hideMark/>
          </w:tcPr>
          <w:p w14:paraId="6DC66929" w14:textId="77777777" w:rsidR="001116DE" w:rsidRPr="001116DE" w:rsidRDefault="001116DE" w:rsidP="001116DE">
            <w:r>
              <w:t>Virtual Local Area Network</w:t>
            </w:r>
          </w:p>
        </w:tc>
      </w:tr>
      <w:tr w:rsidR="001116DE" w:rsidRPr="001116DE" w14:paraId="212F31FD" w14:textId="77777777" w:rsidTr="00966B24">
        <w:trPr>
          <w:tblCellSpacing w:w="15" w:type="dxa"/>
        </w:trPr>
        <w:tc>
          <w:tcPr>
            <w:tcW w:w="0" w:type="auto"/>
            <w:vAlign w:val="center"/>
            <w:hideMark/>
          </w:tcPr>
          <w:p w14:paraId="4780A47D" w14:textId="77777777" w:rsidR="001116DE" w:rsidRPr="001116DE" w:rsidRDefault="001116DE" w:rsidP="001116DE">
            <w:r>
              <w:t>DMZ</w:t>
            </w:r>
          </w:p>
        </w:tc>
        <w:tc>
          <w:tcPr>
            <w:tcW w:w="0" w:type="auto"/>
            <w:vAlign w:val="center"/>
            <w:hideMark/>
          </w:tcPr>
          <w:p w14:paraId="2D33396F" w14:textId="77777777" w:rsidR="001116DE" w:rsidRPr="001116DE" w:rsidRDefault="001116DE" w:rsidP="001116DE">
            <w:r>
              <w:t xml:space="preserve">Demilitarized Zone</w:t>
            </w:r>
          </w:p>
        </w:tc>
      </w:tr>
      <w:tr w:rsidR="001116DE" w:rsidRPr="001116DE" w14:paraId="7C6773A6" w14:textId="77777777" w:rsidTr="00966B24">
        <w:trPr>
          <w:tblCellSpacing w:w="15" w:type="dxa"/>
        </w:trPr>
        <w:tc>
          <w:tcPr>
            <w:tcW w:w="0" w:type="auto"/>
            <w:vAlign w:val="center"/>
            <w:hideMark/>
          </w:tcPr>
          <w:p w14:paraId="2A9D8882" w14:textId="77777777" w:rsidR="001116DE" w:rsidRPr="001116DE" w:rsidRDefault="001116DE" w:rsidP="001116DE">
            <w:r>
              <w:t>VPN</w:t>
            </w:r>
          </w:p>
        </w:tc>
        <w:tc>
          <w:tcPr>
            <w:tcW w:w="0" w:type="auto"/>
            <w:vAlign w:val="center"/>
            <w:hideMark/>
          </w:tcPr>
          <w:p w14:paraId="788AB5A5" w14:textId="77777777" w:rsidR="001116DE" w:rsidRPr="001116DE" w:rsidRDefault="001116DE" w:rsidP="001116DE">
            <w:r>
              <w:t xml:space="preserve">Virtual Private Network</w:t>
            </w:r>
          </w:p>
        </w:tc>
      </w:tr>
      <w:tr w:rsidR="001116DE" w:rsidRPr="001116DE" w14:paraId="7C6080CE" w14:textId="77777777" w:rsidTr="00966B24">
        <w:trPr>
          <w:tblCellSpacing w:w="15" w:type="dxa"/>
        </w:trPr>
        <w:tc>
          <w:tcPr>
            <w:tcW w:w="0" w:type="auto"/>
            <w:vAlign w:val="center"/>
            <w:hideMark/>
          </w:tcPr>
          <w:p w14:paraId="27CC991F" w14:textId="77777777" w:rsidR="001116DE" w:rsidRPr="001116DE" w:rsidRDefault="001116DE" w:rsidP="001116DE">
            <w:r>
              <w:t>IPsec</w:t>
            </w:r>
          </w:p>
        </w:tc>
        <w:tc>
          <w:tcPr>
            <w:tcW w:w="0" w:type="auto"/>
            <w:vAlign w:val="center"/>
            <w:hideMark/>
          </w:tcPr>
          <w:p w14:paraId="6F1B10CD" w14:textId="77777777" w:rsidR="001116DE" w:rsidRPr="001116DE" w:rsidRDefault="001116DE" w:rsidP="001116DE">
            <w:r>
              <w:t>Internet Protocol Security</w:t>
            </w:r>
          </w:p>
        </w:tc>
      </w:tr>
      <w:tr w:rsidR="001116DE" w:rsidRPr="001116DE" w14:paraId="73B0DD56" w14:textId="77777777" w:rsidTr="00966B24">
        <w:trPr>
          <w:tblCellSpacing w:w="15" w:type="dxa"/>
        </w:trPr>
        <w:tc>
          <w:tcPr>
            <w:tcW w:w="0" w:type="auto"/>
            <w:vAlign w:val="center"/>
            <w:hideMark/>
          </w:tcPr>
          <w:p w14:paraId="1D3A5440" w14:textId="77777777" w:rsidR="001116DE" w:rsidRPr="001116DE" w:rsidRDefault="001116DE" w:rsidP="001116DE">
            <w:r>
              <w:t>MFA</w:t>
            </w:r>
          </w:p>
        </w:tc>
        <w:tc>
          <w:tcPr>
            <w:tcW w:w="0" w:type="auto"/>
            <w:vAlign w:val="center"/>
            <w:hideMark/>
          </w:tcPr>
          <w:p w14:paraId="61BEE700" w14:textId="77777777" w:rsidR="001116DE" w:rsidRPr="001116DE" w:rsidRDefault="001116DE" w:rsidP="001116DE">
            <w:r>
              <w:t xml:space="preserve">Multi-Factor Authentication</w:t>
            </w:r>
          </w:p>
        </w:tc>
      </w:tr>
      <w:tr w:rsidR="001116DE" w:rsidRPr="001116DE" w14:paraId="3A1B5DFA" w14:textId="77777777" w:rsidTr="00966B24">
        <w:trPr>
          <w:tblCellSpacing w:w="15" w:type="dxa"/>
        </w:trPr>
        <w:tc>
          <w:tcPr>
            <w:tcW w:w="0" w:type="auto"/>
            <w:vAlign w:val="center"/>
            <w:hideMark/>
          </w:tcPr>
          <w:p w14:paraId="6328337C" w14:textId="77777777" w:rsidR="001116DE" w:rsidRPr="001116DE" w:rsidRDefault="001116DE" w:rsidP="001116DE">
            <w:r>
              <w:t>ACL</w:t>
            </w:r>
          </w:p>
        </w:tc>
        <w:tc>
          <w:tcPr>
            <w:tcW w:w="0" w:type="auto"/>
            <w:vAlign w:val="center"/>
            <w:hideMark/>
          </w:tcPr>
          <w:p w14:paraId="184C1702" w14:textId="77777777" w:rsidR="001116DE" w:rsidRPr="001116DE" w:rsidRDefault="001116DE" w:rsidP="001116DE">
            <w:r>
              <w:t>Access Control List</w:t>
            </w:r>
          </w:p>
        </w:tc>
      </w:tr>
      <w:tr w:rsidR="001116DE" w:rsidRPr="001116DE" w14:paraId="6DDA3B1E" w14:textId="77777777" w:rsidTr="00966B24">
        <w:trPr>
          <w:tblCellSpacing w:w="15" w:type="dxa"/>
        </w:trPr>
        <w:tc>
          <w:tcPr>
            <w:tcW w:w="0" w:type="auto"/>
            <w:vAlign w:val="center"/>
            <w:hideMark/>
          </w:tcPr>
          <w:p w14:paraId="46F106C7" w14:textId="77777777" w:rsidR="001116DE" w:rsidRPr="001116DE" w:rsidRDefault="001116DE" w:rsidP="001116DE">
            <w:r>
              <w:t>UPS</w:t>
            </w:r>
          </w:p>
        </w:tc>
        <w:tc>
          <w:tcPr>
            <w:tcW w:w="0" w:type="auto"/>
            <w:vAlign w:val="center"/>
            <w:hideMark/>
          </w:tcPr>
          <w:p w14:paraId="279DDAA9" w14:textId="77777777" w:rsidR="001116DE" w:rsidRPr="001116DE" w:rsidRDefault="001116DE" w:rsidP="001116DE">
            <w:r>
              <w:t xml:space="preserve">Uninterruptible Power Supply</w:t>
            </w:r>
          </w:p>
        </w:tc>
      </w:tr>
      <w:tr w:rsidR="001116DE" w:rsidRPr="001116DE" w14:paraId="2E9CF60A" w14:textId="77777777" w:rsidTr="00966B24">
        <w:trPr>
          <w:tblCellSpacing w:w="15" w:type="dxa"/>
        </w:trPr>
        <w:tc>
          <w:tcPr>
            <w:tcW w:w="0" w:type="auto"/>
            <w:vAlign w:val="center"/>
            <w:hideMark/>
          </w:tcPr>
          <w:p w14:paraId="681AD0CD" w14:textId="77777777" w:rsidR="001116DE" w:rsidRPr="001116DE" w:rsidRDefault="001116DE" w:rsidP="001116DE">
            <w:r>
              <w:t>RAID</w:t>
            </w:r>
          </w:p>
        </w:tc>
        <w:tc>
          <w:tcPr>
            <w:tcW w:w="0" w:type="auto"/>
            <w:vAlign w:val="center"/>
            <w:hideMark/>
          </w:tcPr>
          <w:p w14:paraId="67C93FAE" w14:textId="77777777" w:rsidR="001116DE" w:rsidRPr="001116DE" w:rsidRDefault="001116DE" w:rsidP="001116DE">
            <w:r>
              <w:t xml:space="preserve">Redundant Array of Independent Disks</w:t>
            </w:r>
          </w:p>
        </w:tc>
      </w:tr>
      <w:tr w:rsidR="001116DE" w:rsidRPr="001116DE" w14:paraId="60A14AA8" w14:textId="77777777" w:rsidTr="00966B24">
        <w:trPr>
          <w:tblCellSpacing w:w="15" w:type="dxa"/>
        </w:trPr>
        <w:tc>
          <w:tcPr>
            <w:tcW w:w="0" w:type="auto"/>
            <w:vAlign w:val="center"/>
            <w:hideMark/>
          </w:tcPr>
          <w:p w14:paraId="5697B2D3" w14:textId="77777777" w:rsidR="001116DE" w:rsidRPr="001116DE" w:rsidRDefault="001116DE" w:rsidP="001116DE">
            <w:r>
              <w:t>WAF</w:t>
            </w:r>
          </w:p>
        </w:tc>
        <w:tc>
          <w:tcPr>
            <w:tcW w:w="0" w:type="auto"/>
            <w:vAlign w:val="center"/>
            <w:hideMark/>
          </w:tcPr>
          <w:p w14:paraId="14B436A6" w14:textId="77777777" w:rsidR="001116DE" w:rsidRPr="001116DE" w:rsidRDefault="001116DE" w:rsidP="001116DE">
            <w:r>
              <w:t>Web Application Firewall</w:t>
            </w:r>
          </w:p>
        </w:tc>
      </w:tr>
      <w:tr w:rsidR="001116DE" w:rsidRPr="001116DE" w14:paraId="570777D3" w14:textId="77777777" w:rsidTr="00966B24">
        <w:trPr>
          <w:tblCellSpacing w:w="15" w:type="dxa"/>
        </w:trPr>
        <w:tc>
          <w:tcPr>
            <w:tcW w:w="0" w:type="auto"/>
            <w:vAlign w:val="center"/>
            <w:hideMark/>
          </w:tcPr>
          <w:p w14:paraId="26B9EC65" w14:textId="77777777" w:rsidR="001116DE" w:rsidRPr="001116DE" w:rsidRDefault="001116DE" w:rsidP="001116DE">
            <w:r>
              <w:lastRenderedPageBreak/>
              <w:t>RADIUS</w:t>
            </w:r>
          </w:p>
        </w:tc>
        <w:tc>
          <w:tcPr>
            <w:tcW w:w="0" w:type="auto"/>
            <w:vAlign w:val="center"/>
            <w:hideMark/>
          </w:tcPr>
          <w:p w14:paraId="45AE9E9B" w14:textId="77777777" w:rsidR="001116DE" w:rsidRPr="001116DE" w:rsidRDefault="001116DE" w:rsidP="001116DE">
            <w:r>
              <w:t xml:space="preserve">Remote Authentication Dial-In User Service</w:t>
            </w:r>
          </w:p>
        </w:tc>
      </w:tr>
      <w:tr w:rsidR="001116DE" w:rsidRPr="001116DE" w14:paraId="6FD4980E" w14:textId="77777777" w:rsidTr="00966B24">
        <w:trPr>
          <w:tblCellSpacing w:w="15" w:type="dxa"/>
        </w:trPr>
        <w:tc>
          <w:tcPr>
            <w:tcW w:w="0" w:type="auto"/>
            <w:vAlign w:val="center"/>
            <w:hideMark/>
          </w:tcPr>
          <w:p w14:paraId="548CB97C" w14:textId="77777777" w:rsidR="001116DE" w:rsidRPr="001116DE" w:rsidRDefault="001116DE" w:rsidP="001116DE">
            <w:r>
              <w:t>NGFW</w:t>
            </w:r>
          </w:p>
        </w:tc>
        <w:tc>
          <w:tcPr>
            <w:tcW w:w="0" w:type="auto"/>
            <w:vAlign w:val="center"/>
            <w:hideMark/>
          </w:tcPr>
          <w:p w14:paraId="35B4B01A" w14:textId="77777777" w:rsidR="001116DE" w:rsidRPr="001116DE" w:rsidRDefault="001116DE" w:rsidP="001116DE">
            <w:r>
              <w:t xml:space="preserve">Next-Generation Firewall</w:t>
            </w:r>
          </w:p>
        </w:tc>
      </w:tr>
      <w:tr w:rsidR="001116DE" w:rsidRPr="001116DE" w14:paraId="1507912C" w14:textId="77777777" w:rsidTr="00966B24">
        <w:trPr>
          <w:tblCellSpacing w:w="15" w:type="dxa"/>
        </w:trPr>
        <w:tc>
          <w:tcPr>
            <w:tcW w:w="0" w:type="auto"/>
            <w:vAlign w:val="center"/>
            <w:hideMark/>
          </w:tcPr>
          <w:p w14:paraId="49DA3D48" w14:textId="77777777" w:rsidR="001116DE" w:rsidRPr="001116DE" w:rsidRDefault="001116DE" w:rsidP="001116DE">
            <w:r>
              <w:t>PRA</w:t>
            </w:r>
          </w:p>
        </w:tc>
        <w:tc>
          <w:tcPr>
            <w:tcW w:w="0" w:type="auto"/>
            <w:vAlign w:val="center"/>
            <w:hideMark/>
          </w:tcPr>
          <w:p w14:paraId="546DD815" w14:textId="77777777" w:rsidR="001116DE" w:rsidRPr="001116DE" w:rsidRDefault="001116DE" w:rsidP="001116DE">
            <w:r>
              <w:t>Plan de Reprise d’Activité</w:t>
            </w:r>
          </w:p>
        </w:tc>
      </w:tr>
      <w:tr w:rsidR="001116DE" w:rsidRPr="001116DE" w14:paraId="17CFC67F" w14:textId="77777777" w:rsidTr="00966B24">
        <w:trPr>
          <w:tblCellSpacing w:w="15" w:type="dxa"/>
        </w:trPr>
        <w:tc>
          <w:tcPr>
            <w:tcW w:w="0" w:type="auto"/>
            <w:vAlign w:val="center"/>
            <w:hideMark/>
          </w:tcPr>
          <w:p w14:paraId="5E58FBE8" w14:textId="77777777" w:rsidR="001116DE" w:rsidRPr="001116DE" w:rsidRDefault="001116DE" w:rsidP="001116DE">
            <w:r>
              <w:t>RGPD</w:t>
            </w:r>
          </w:p>
        </w:tc>
        <w:tc>
          <w:tcPr>
            <w:tcW w:w="0" w:type="auto"/>
            <w:vAlign w:val="center"/>
            <w:hideMark/>
          </w:tcPr>
          <w:p w14:paraId="16C4D298" w14:textId="77777777" w:rsidR="001116DE" w:rsidRPr="001116DE" w:rsidRDefault="001116DE" w:rsidP="001116DE">
            <w:r>
              <w:t>Règlement Général sur la Protection des Données</w:t>
            </w:r>
          </w:p>
        </w:tc>
      </w:tr>
      <w:tr w:rsidR="001116DE" w:rsidRPr="001116DE" w14:paraId="64C4A7F1" w14:textId="77777777" w:rsidTr="00966B24">
        <w:trPr>
          <w:tblCellSpacing w:w="15" w:type="dxa"/>
        </w:trPr>
        <w:tc>
          <w:tcPr>
            <w:tcW w:w="0" w:type="auto"/>
            <w:vAlign w:val="center"/>
            <w:hideMark/>
          </w:tcPr>
          <w:p w14:paraId="18FEAF3C" w14:textId="77777777" w:rsidR="001116DE" w:rsidRPr="001116DE" w:rsidRDefault="001116DE" w:rsidP="001116DE">
            <w:r>
              <w:t>HDS</w:t>
            </w:r>
          </w:p>
        </w:tc>
        <w:tc>
          <w:tcPr>
            <w:tcW w:w="0" w:type="auto"/>
            <w:vAlign w:val="center"/>
            <w:hideMark/>
          </w:tcPr>
          <w:p w14:paraId="7D955401" w14:textId="77777777" w:rsidR="001116DE" w:rsidRPr="001116DE" w:rsidRDefault="001116DE" w:rsidP="001116DE">
            <w:r>
              <w:t>Hébergeur de Données de Santé</w:t>
            </w:r>
          </w:p>
        </w:tc>
      </w:tr>
      <w:tr w:rsidR="001116DE" w:rsidRPr="001116DE" w14:paraId="6159E155" w14:textId="77777777" w:rsidTr="00966B24">
        <w:trPr>
          <w:tblCellSpacing w:w="15" w:type="dxa"/>
        </w:trPr>
        <w:tc>
          <w:tcPr>
            <w:tcW w:w="0" w:type="auto"/>
            <w:vAlign w:val="center"/>
            <w:hideMark/>
          </w:tcPr>
          <w:p w14:paraId="676BB2DF" w14:textId="77777777" w:rsidR="001116DE" w:rsidRPr="001116DE" w:rsidRDefault="001116DE" w:rsidP="001116DE">
            <w:r>
              <w:t>LACP</w:t>
            </w:r>
          </w:p>
        </w:tc>
        <w:tc>
          <w:tcPr>
            <w:tcW w:w="0" w:type="auto"/>
            <w:vAlign w:val="center"/>
            <w:hideMark/>
          </w:tcPr>
          <w:p w14:paraId="29BA0B8D" w14:textId="77777777" w:rsidR="001116DE" w:rsidRPr="001116DE" w:rsidRDefault="001116DE" w:rsidP="001116DE">
            <w:r>
              <w:t xml:space="preserve">Link Aggregation Control Protocol</w:t>
            </w:r>
          </w:p>
        </w:tc>
      </w:tr>
    </w:tbl>
    <w:p w14:paraId="5260D924" w14:textId="77777777" w:rsidR="00966B24" w:rsidRPr="00523613" w:rsidRDefault="00966B24" w:rsidP="00DB66DF"/>
    <w:sectPr w:rsidR="00966B24" w:rsidRPr="00523613">
      <w:headerReference w:type="even" r:id="rId17"/>
      <w:headerReference w:type="default" r:id="rId18"/>
      <w:footerReference w:type="even" r:id="rId19"/>
      <w:footerReference w:type="default" r:id="rId20"/>
      <w:headerReference w:type="first" r:id="rId21"/>
      <w:footerReference w:type="first" r:id="rId2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F8EBDD" w14:textId="77777777" w:rsidR="00EB23C1" w:rsidRDefault="00EB23C1" w:rsidP="00477375">
      <w:pPr>
        <w:spacing w:after="0" w:line="240" w:lineRule="auto"/>
      </w:pPr>
      <w:r>
        <w:separator/>
      </w:r>
    </w:p>
  </w:endnote>
  <w:endnote w:type="continuationSeparator" w:id="0">
    <w:p w14:paraId="6DCF4BF4" w14:textId="77777777" w:rsidR="00EB23C1" w:rsidRDefault="00EB23C1" w:rsidP="004773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ACF50" w14:textId="77777777" w:rsidR="00477375" w:rsidRDefault="00477375">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9818314"/>
      <w:docPartObj>
        <w:docPartGallery w:val="Page Numbers (Bottom of Page)"/>
        <w:docPartUnique/>
      </w:docPartObj>
    </w:sdtPr>
    <w:sdtContent>
      <w:p w14:paraId="12FBBAD9" w14:textId="10EDA9F6" w:rsidR="00477375" w:rsidRDefault="00477375">
        <w:pPr>
          <w:pStyle w:val="Pieddepage"/>
          <w:jc w:val="right"/>
        </w:pPr>
        <w:r>
          <w:fldChar w:fldCharType="begin"/>
        </w:r>
        <w:r>
          <w:instrText>PAGE   \* MERGEFORMAT</w:instrText>
        </w:r>
        <w:r>
          <w:fldChar w:fldCharType="separate"/>
        </w:r>
        <w:r>
          <w:t>2</w:t>
        </w:r>
        <w:r>
          <w:fldChar w:fldCharType="end"/>
        </w:r>
      </w:p>
    </w:sdtContent>
  </w:sdt>
  <w:p w14:paraId="530B4397" w14:textId="77777777" w:rsidR="00477375" w:rsidRDefault="00477375">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C4D2DC" w14:textId="77777777" w:rsidR="00477375" w:rsidRDefault="00477375">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E7884F" w14:textId="77777777" w:rsidR="00EB23C1" w:rsidRDefault="00EB23C1" w:rsidP="00477375">
      <w:pPr>
        <w:spacing w:after="0" w:line="240" w:lineRule="auto"/>
      </w:pPr>
      <w:r>
        <w:separator/>
      </w:r>
    </w:p>
  </w:footnote>
  <w:footnote w:type="continuationSeparator" w:id="0">
    <w:p w14:paraId="099EC9F8" w14:textId="77777777" w:rsidR="00EB23C1" w:rsidRDefault="00EB23C1" w:rsidP="004773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6B007" w14:textId="77777777" w:rsidR="00477375" w:rsidRDefault="00477375">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F33F3" w14:textId="77777777" w:rsidR="00477375" w:rsidRDefault="00477375">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04D55" w14:textId="77777777" w:rsidR="00477375" w:rsidRDefault="00477375">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27DD7"/>
    <w:multiLevelType w:val="multilevel"/>
    <w:tmpl w:val="D9485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44F2E"/>
    <w:multiLevelType w:val="multilevel"/>
    <w:tmpl w:val="DCB462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D04B3B"/>
    <w:multiLevelType w:val="multilevel"/>
    <w:tmpl w:val="B8063C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C56479"/>
    <w:multiLevelType w:val="multilevel"/>
    <w:tmpl w:val="8DCC3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717420"/>
    <w:multiLevelType w:val="multilevel"/>
    <w:tmpl w:val="66F89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EE78EC"/>
    <w:multiLevelType w:val="multilevel"/>
    <w:tmpl w:val="A7FC1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70097C"/>
    <w:multiLevelType w:val="multilevel"/>
    <w:tmpl w:val="2C24D8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3B4EDD"/>
    <w:multiLevelType w:val="multilevel"/>
    <w:tmpl w:val="7DE42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1F7357"/>
    <w:multiLevelType w:val="multilevel"/>
    <w:tmpl w:val="603677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D92BA2"/>
    <w:multiLevelType w:val="multilevel"/>
    <w:tmpl w:val="3D8EB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EA5148"/>
    <w:multiLevelType w:val="multilevel"/>
    <w:tmpl w:val="E58CD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F41A25"/>
    <w:multiLevelType w:val="multilevel"/>
    <w:tmpl w:val="5562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B460F0"/>
    <w:multiLevelType w:val="multilevel"/>
    <w:tmpl w:val="6AA6E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B517E8"/>
    <w:multiLevelType w:val="multilevel"/>
    <w:tmpl w:val="9F46B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5A6C79"/>
    <w:multiLevelType w:val="multilevel"/>
    <w:tmpl w:val="7EC48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BB24D1"/>
    <w:multiLevelType w:val="multilevel"/>
    <w:tmpl w:val="2ABCC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F843FC"/>
    <w:multiLevelType w:val="multilevel"/>
    <w:tmpl w:val="CF3EF8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2E43FF"/>
    <w:multiLevelType w:val="multilevel"/>
    <w:tmpl w:val="B40CA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283251"/>
    <w:multiLevelType w:val="multilevel"/>
    <w:tmpl w:val="1A685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B65AE4"/>
    <w:multiLevelType w:val="multilevel"/>
    <w:tmpl w:val="617AF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645582"/>
    <w:multiLevelType w:val="multilevel"/>
    <w:tmpl w:val="53F08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EF15C2"/>
    <w:multiLevelType w:val="multilevel"/>
    <w:tmpl w:val="E4AAF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C646F3"/>
    <w:multiLevelType w:val="multilevel"/>
    <w:tmpl w:val="1C80C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FB39EA"/>
    <w:multiLevelType w:val="multilevel"/>
    <w:tmpl w:val="F9A83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2B3CF4"/>
    <w:multiLevelType w:val="multilevel"/>
    <w:tmpl w:val="2ABCEE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373EC3"/>
    <w:multiLevelType w:val="multilevel"/>
    <w:tmpl w:val="EE20D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EE5E66"/>
    <w:multiLevelType w:val="multilevel"/>
    <w:tmpl w:val="6BE8F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49572C"/>
    <w:multiLevelType w:val="multilevel"/>
    <w:tmpl w:val="D9226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5B337E"/>
    <w:multiLevelType w:val="multilevel"/>
    <w:tmpl w:val="3990B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C36E6B"/>
    <w:multiLevelType w:val="multilevel"/>
    <w:tmpl w:val="774056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3406E0"/>
    <w:multiLevelType w:val="multilevel"/>
    <w:tmpl w:val="C1D82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042B4B"/>
    <w:multiLevelType w:val="multilevel"/>
    <w:tmpl w:val="3322E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6226E0"/>
    <w:multiLevelType w:val="multilevel"/>
    <w:tmpl w:val="2AD80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E51DDA"/>
    <w:multiLevelType w:val="multilevel"/>
    <w:tmpl w:val="C8A87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750D91"/>
    <w:multiLevelType w:val="multilevel"/>
    <w:tmpl w:val="53B81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B56E4D"/>
    <w:multiLevelType w:val="multilevel"/>
    <w:tmpl w:val="8ED40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3AE2412"/>
    <w:multiLevelType w:val="multilevel"/>
    <w:tmpl w:val="0AF6FA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5522D9"/>
    <w:multiLevelType w:val="multilevel"/>
    <w:tmpl w:val="1ABCF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46E7394"/>
    <w:multiLevelType w:val="multilevel"/>
    <w:tmpl w:val="AF26C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AEC0E12"/>
    <w:multiLevelType w:val="multilevel"/>
    <w:tmpl w:val="0D140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C748E3"/>
    <w:multiLevelType w:val="multilevel"/>
    <w:tmpl w:val="DDD838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8244087">
    <w:abstractNumId w:val="30"/>
  </w:num>
  <w:num w:numId="2" w16cid:durableId="132723420">
    <w:abstractNumId w:val="17"/>
  </w:num>
  <w:num w:numId="3" w16cid:durableId="1948737422">
    <w:abstractNumId w:val="34"/>
  </w:num>
  <w:num w:numId="4" w16cid:durableId="9644363">
    <w:abstractNumId w:val="5"/>
  </w:num>
  <w:num w:numId="5" w16cid:durableId="352537621">
    <w:abstractNumId w:val="32"/>
  </w:num>
  <w:num w:numId="6" w16cid:durableId="1623917595">
    <w:abstractNumId w:val="3"/>
  </w:num>
  <w:num w:numId="7" w16cid:durableId="685013497">
    <w:abstractNumId w:val="23"/>
  </w:num>
  <w:num w:numId="8" w16cid:durableId="2138602061">
    <w:abstractNumId w:val="14"/>
  </w:num>
  <w:num w:numId="9" w16cid:durableId="365452651">
    <w:abstractNumId w:val="20"/>
  </w:num>
  <w:num w:numId="10" w16cid:durableId="1837063473">
    <w:abstractNumId w:val="15"/>
  </w:num>
  <w:num w:numId="11" w16cid:durableId="1640111681">
    <w:abstractNumId w:val="31"/>
  </w:num>
  <w:num w:numId="12" w16cid:durableId="220530625">
    <w:abstractNumId w:val="26"/>
  </w:num>
  <w:num w:numId="13" w16cid:durableId="1225486471">
    <w:abstractNumId w:val="22"/>
  </w:num>
  <w:num w:numId="14" w16cid:durableId="803548631">
    <w:abstractNumId w:val="19"/>
  </w:num>
  <w:num w:numId="15" w16cid:durableId="1497071090">
    <w:abstractNumId w:val="27"/>
  </w:num>
  <w:num w:numId="16" w16cid:durableId="1090851094">
    <w:abstractNumId w:val="4"/>
  </w:num>
  <w:num w:numId="17" w16cid:durableId="1810434606">
    <w:abstractNumId w:val="21"/>
  </w:num>
  <w:num w:numId="18" w16cid:durableId="752631829">
    <w:abstractNumId w:val="10"/>
  </w:num>
  <w:num w:numId="19" w16cid:durableId="373771771">
    <w:abstractNumId w:val="38"/>
  </w:num>
  <w:num w:numId="20" w16cid:durableId="1493988309">
    <w:abstractNumId w:val="29"/>
  </w:num>
  <w:num w:numId="21" w16cid:durableId="1092553853">
    <w:abstractNumId w:val="36"/>
  </w:num>
  <w:num w:numId="22" w16cid:durableId="1455296542">
    <w:abstractNumId w:val="11"/>
  </w:num>
  <w:num w:numId="23" w16cid:durableId="937103184">
    <w:abstractNumId w:val="0"/>
  </w:num>
  <w:num w:numId="24" w16cid:durableId="1719743407">
    <w:abstractNumId w:val="18"/>
  </w:num>
  <w:num w:numId="25" w16cid:durableId="913903305">
    <w:abstractNumId w:val="39"/>
  </w:num>
  <w:num w:numId="26" w16cid:durableId="640816524">
    <w:abstractNumId w:val="33"/>
  </w:num>
  <w:num w:numId="27" w16cid:durableId="380401890">
    <w:abstractNumId w:val="24"/>
  </w:num>
  <w:num w:numId="28" w16cid:durableId="1682319182">
    <w:abstractNumId w:val="25"/>
  </w:num>
  <w:num w:numId="29" w16cid:durableId="1118716996">
    <w:abstractNumId w:val="12"/>
  </w:num>
  <w:num w:numId="30" w16cid:durableId="1594776181">
    <w:abstractNumId w:val="8"/>
  </w:num>
  <w:num w:numId="31" w16cid:durableId="1657033052">
    <w:abstractNumId w:val="1"/>
  </w:num>
  <w:num w:numId="32" w16cid:durableId="947348419">
    <w:abstractNumId w:val="2"/>
  </w:num>
  <w:num w:numId="33" w16cid:durableId="1369649496">
    <w:abstractNumId w:val="40"/>
  </w:num>
  <w:num w:numId="34" w16cid:durableId="105348279">
    <w:abstractNumId w:val="9"/>
  </w:num>
  <w:num w:numId="35" w16cid:durableId="1173036318">
    <w:abstractNumId w:val="16"/>
  </w:num>
  <w:num w:numId="36" w16cid:durableId="1608007100">
    <w:abstractNumId w:val="6"/>
  </w:num>
  <w:num w:numId="37" w16cid:durableId="1447116477">
    <w:abstractNumId w:val="37"/>
  </w:num>
  <w:num w:numId="38" w16cid:durableId="120072519">
    <w:abstractNumId w:val="7"/>
  </w:num>
  <w:num w:numId="39" w16cid:durableId="808402259">
    <w:abstractNumId w:val="28"/>
  </w:num>
  <w:num w:numId="40" w16cid:durableId="1700428969">
    <w:abstractNumId w:val="35"/>
  </w:num>
  <w:num w:numId="41" w16cid:durableId="78901075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3613"/>
    <w:rsid w:val="001116DE"/>
    <w:rsid w:val="0017112A"/>
    <w:rsid w:val="0017231A"/>
    <w:rsid w:val="00424561"/>
    <w:rsid w:val="00477375"/>
    <w:rsid w:val="0048215C"/>
    <w:rsid w:val="00523613"/>
    <w:rsid w:val="005679E2"/>
    <w:rsid w:val="005E17E0"/>
    <w:rsid w:val="007E06CF"/>
    <w:rsid w:val="00870584"/>
    <w:rsid w:val="00966B24"/>
    <w:rsid w:val="009720CA"/>
    <w:rsid w:val="009867D8"/>
    <w:rsid w:val="00B150DD"/>
    <w:rsid w:val="00B52518"/>
    <w:rsid w:val="00B7318F"/>
    <w:rsid w:val="00CC5EB5"/>
    <w:rsid w:val="00CF62CA"/>
    <w:rsid w:val="00DB543E"/>
    <w:rsid w:val="00DB66DF"/>
    <w:rsid w:val="00EB23C1"/>
    <w:rsid w:val="00F14564"/>
    <w:rsid w:val="00F251BB"/>
    <w:rsid w:val="00FC2977"/>
    <w:rsid w:val="00FD34F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9EC3BA"/>
  <w15:chartTrackingRefBased/>
  <w15:docId w15:val="{E0C4BB61-954C-4201-B007-87F239ED1D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5236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5236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523613"/>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523613"/>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523613"/>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52361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2361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2361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2361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23613"/>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523613"/>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523613"/>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523613"/>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523613"/>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52361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2361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2361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23613"/>
    <w:rPr>
      <w:rFonts w:eastAsiaTheme="majorEastAsia" w:cstheme="majorBidi"/>
      <w:color w:val="272727" w:themeColor="text1" w:themeTint="D8"/>
    </w:rPr>
  </w:style>
  <w:style w:type="paragraph" w:styleId="Titre">
    <w:name w:val="Title"/>
    <w:basedOn w:val="Normal"/>
    <w:next w:val="Normal"/>
    <w:link w:val="TitreCar"/>
    <w:uiPriority w:val="10"/>
    <w:qFormat/>
    <w:rsid w:val="005236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2361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2361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2361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23613"/>
    <w:pPr>
      <w:spacing w:before="160"/>
      <w:jc w:val="center"/>
    </w:pPr>
    <w:rPr>
      <w:i/>
      <w:iCs/>
      <w:color w:val="404040" w:themeColor="text1" w:themeTint="BF"/>
    </w:rPr>
  </w:style>
  <w:style w:type="character" w:customStyle="1" w:styleId="CitationCar">
    <w:name w:val="Citation Car"/>
    <w:basedOn w:val="Policepardfaut"/>
    <w:link w:val="Citation"/>
    <w:uiPriority w:val="29"/>
    <w:rsid w:val="00523613"/>
    <w:rPr>
      <w:i/>
      <w:iCs/>
      <w:color w:val="404040" w:themeColor="text1" w:themeTint="BF"/>
    </w:rPr>
  </w:style>
  <w:style w:type="paragraph" w:styleId="Paragraphedeliste">
    <w:name w:val="List Paragraph"/>
    <w:basedOn w:val="Normal"/>
    <w:uiPriority w:val="34"/>
    <w:qFormat/>
    <w:rsid w:val="00523613"/>
    <w:pPr>
      <w:ind w:left="720"/>
      <w:contextualSpacing/>
    </w:pPr>
  </w:style>
  <w:style w:type="character" w:styleId="Accentuationintense">
    <w:name w:val="Intense Emphasis"/>
    <w:basedOn w:val="Policepardfaut"/>
    <w:uiPriority w:val="21"/>
    <w:qFormat/>
    <w:rsid w:val="00523613"/>
    <w:rPr>
      <w:i/>
      <w:iCs/>
      <w:color w:val="0F4761" w:themeColor="accent1" w:themeShade="BF"/>
    </w:rPr>
  </w:style>
  <w:style w:type="paragraph" w:styleId="Citationintense">
    <w:name w:val="Intense Quote"/>
    <w:basedOn w:val="Normal"/>
    <w:next w:val="Normal"/>
    <w:link w:val="CitationintenseCar"/>
    <w:uiPriority w:val="30"/>
    <w:qFormat/>
    <w:rsid w:val="005236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523613"/>
    <w:rPr>
      <w:i/>
      <w:iCs/>
      <w:color w:val="0F4761" w:themeColor="accent1" w:themeShade="BF"/>
    </w:rPr>
  </w:style>
  <w:style w:type="character" w:styleId="Rfrenceintense">
    <w:name w:val="Intense Reference"/>
    <w:basedOn w:val="Policepardfaut"/>
    <w:uiPriority w:val="32"/>
    <w:qFormat/>
    <w:rsid w:val="00523613"/>
    <w:rPr>
      <w:b/>
      <w:bCs/>
      <w:smallCaps/>
      <w:color w:val="0F4761" w:themeColor="accent1" w:themeShade="BF"/>
      <w:spacing w:val="5"/>
    </w:rPr>
  </w:style>
  <w:style w:type="paragraph" w:styleId="NormalWeb">
    <w:name w:val="Normal (Web)"/>
    <w:basedOn w:val="Normal"/>
    <w:uiPriority w:val="99"/>
    <w:semiHidden/>
    <w:unhideWhenUsed/>
    <w:rsid w:val="00523613"/>
    <w:rPr>
      <w:rFonts w:ascii="Times New Roman" w:hAnsi="Times New Roman" w:cs="Times New Roman"/>
    </w:rPr>
  </w:style>
  <w:style w:type="table" w:styleId="Grilledutableau">
    <w:name w:val="Table Grid"/>
    <w:basedOn w:val="TableauNormal"/>
    <w:uiPriority w:val="39"/>
    <w:rsid w:val="001116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detabledesmatires">
    <w:name w:val="TOC Heading"/>
    <w:basedOn w:val="Titre1"/>
    <w:next w:val="Normal"/>
    <w:uiPriority w:val="39"/>
    <w:unhideWhenUsed/>
    <w:qFormat/>
    <w:rsid w:val="00B7318F"/>
    <w:pPr>
      <w:spacing w:before="240" w:after="0" w:line="259" w:lineRule="auto"/>
      <w:outlineLvl w:val="9"/>
    </w:pPr>
    <w:rPr>
      <w:kern w:val="0"/>
      <w:sz w:val="32"/>
      <w:szCs w:val="32"/>
      <w:lang w:eastAsia="fr-FR"/>
      <w14:ligatures w14:val="none"/>
    </w:rPr>
  </w:style>
  <w:style w:type="paragraph" w:styleId="TM2">
    <w:name w:val="toc 2"/>
    <w:basedOn w:val="Normal"/>
    <w:next w:val="Normal"/>
    <w:autoRedefine/>
    <w:uiPriority w:val="39"/>
    <w:unhideWhenUsed/>
    <w:rsid w:val="00B7318F"/>
    <w:pPr>
      <w:spacing w:after="100"/>
      <w:ind w:left="240"/>
    </w:pPr>
  </w:style>
  <w:style w:type="paragraph" w:styleId="TM3">
    <w:name w:val="toc 3"/>
    <w:basedOn w:val="Normal"/>
    <w:next w:val="Normal"/>
    <w:autoRedefine/>
    <w:uiPriority w:val="39"/>
    <w:unhideWhenUsed/>
    <w:rsid w:val="00B7318F"/>
    <w:pPr>
      <w:spacing w:after="100"/>
      <w:ind w:left="480"/>
    </w:pPr>
  </w:style>
  <w:style w:type="character" w:styleId="Lienhypertexte">
    <w:name w:val="Hyperlink"/>
    <w:basedOn w:val="Policepardfaut"/>
    <w:uiPriority w:val="99"/>
    <w:unhideWhenUsed/>
    <w:rsid w:val="00B7318F"/>
    <w:rPr>
      <w:color w:val="467886" w:themeColor="hyperlink"/>
      <w:u w:val="single"/>
    </w:rPr>
  </w:style>
  <w:style w:type="paragraph" w:styleId="TM1">
    <w:name w:val="toc 1"/>
    <w:basedOn w:val="Normal"/>
    <w:next w:val="Normal"/>
    <w:autoRedefine/>
    <w:uiPriority w:val="39"/>
    <w:unhideWhenUsed/>
    <w:rsid w:val="00B7318F"/>
    <w:pPr>
      <w:spacing w:after="100"/>
    </w:pPr>
  </w:style>
  <w:style w:type="paragraph" w:styleId="En-tte">
    <w:name w:val="header"/>
    <w:basedOn w:val="Normal"/>
    <w:link w:val="En-tteCar"/>
    <w:uiPriority w:val="99"/>
    <w:unhideWhenUsed/>
    <w:rsid w:val="00477375"/>
    <w:pPr>
      <w:tabs>
        <w:tab w:val="center" w:pos="4536"/>
        <w:tab w:val="right" w:pos="9072"/>
      </w:tabs>
      <w:spacing w:after="0" w:line="240" w:lineRule="auto"/>
    </w:pPr>
  </w:style>
  <w:style w:type="character" w:customStyle="1" w:styleId="En-tteCar">
    <w:name w:val="En-tête Car"/>
    <w:basedOn w:val="Policepardfaut"/>
    <w:link w:val="En-tte"/>
    <w:uiPriority w:val="99"/>
    <w:rsid w:val="00477375"/>
  </w:style>
  <w:style w:type="paragraph" w:styleId="Pieddepage">
    <w:name w:val="footer"/>
    <w:basedOn w:val="Normal"/>
    <w:link w:val="PieddepageCar"/>
    <w:uiPriority w:val="99"/>
    <w:unhideWhenUsed/>
    <w:rsid w:val="00477375"/>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4773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3.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D796DD-80BC-4BD2-B04B-13F06E3A19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1921</TotalTime>
  <Pages>25</Pages>
  <Words>4009</Words>
  <Characters>22051</Characters>
  <Application>Microsoft Office Word</Application>
  <DocSecurity>0</DocSecurity>
  <Lines>183</Lines>
  <Paragraphs>52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26008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Masthen HAOUCHE</dc:creator>
  <cp:keywords/>
  <dc:description/>
  <cp:lastModifiedBy>MASTHEN HAOUCHE</cp:lastModifiedBy>
  <cp:revision>10</cp:revision>
  <dcterms:created xsi:type="dcterms:W3CDTF">2025-11-09T18:56:00Z</dcterms:created>
  <dcterms:modified xsi:type="dcterms:W3CDTF">2025-11-13T21:26:00Z</dcterms:modified>
</cp:coreProperties>
</file>