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zomato_combined_test 及 zomato_combined_test2 皆為 zomato_combined 切下來之資料集，切為兩個 test 原因為第三個功能之執行速度較慢，若餵的資料筆數過大則會執行過久，故 zomato_combined 適用於餵給第一及第二個功能，藉此呈現出我們的研究成果。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啟動方式為前往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app.py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之資料夾路徑，並於此路徑於終端機輸入：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br w:type="textWrapping"/>
        <w:t xml:space="preserve">→ streamlit run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app.py</w:t>
        </w:r>
      </w:hyperlink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需載入相關之 streamlit 套件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streamlit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plotly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Relationship Id="rId7" Type="http://schemas.openxmlformats.org/officeDocument/2006/relationships/hyperlink" Target="http:/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