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D9FD" w14:textId="77777777" w:rsidR="009D51CF" w:rsidRDefault="00000000" w:rsidP="005F26D5">
      <w:pPr>
        <w:pStyle w:val="17babae4-54f0-44fa-a444-1068224df0ac"/>
      </w:pPr>
      <w:r>
        <w:t>海上风电场三维可视化运行监视系统建设方案</w:t>
      </w:r>
    </w:p>
    <w:p w14:paraId="1F3B7DA1" w14:textId="77777777" w:rsidR="009D51CF" w:rsidRDefault="00000000" w:rsidP="00195DCD">
      <w:pPr>
        <w:pStyle w:val="21bc9c4b-6a32-43e5-beaa-fd2d792c5735"/>
      </w:pPr>
      <w:bookmarkStart w:id="0" w:name="heading_0"/>
      <w:r>
        <w:t>一、 平台选型与建设背景</w:t>
      </w:r>
      <w:bookmarkEnd w:id="0"/>
    </w:p>
    <w:p w14:paraId="484F3E3D" w14:textId="77777777" w:rsidR="009D51CF" w:rsidRDefault="00000000" w:rsidP="00195DCD">
      <w:pPr>
        <w:pStyle w:val="71e7dc79-1ff7-45e8-997d-0ebda3762b91"/>
      </w:pPr>
      <w:bookmarkStart w:id="1" w:name="heading_1"/>
      <w:r>
        <w:t>1.1 建设背景</w:t>
      </w:r>
      <w:bookmarkEnd w:id="1"/>
    </w:p>
    <w:p w14:paraId="23137F35" w14:textId="77777777" w:rsidR="009D51CF" w:rsidRDefault="00000000" w:rsidP="00C662C6">
      <w:pPr>
        <w:pStyle w:val="acbfdd8b-e11b-4d36-88ff-6049b138f862"/>
      </w:pPr>
      <w:r>
        <w:t>随着海上风电场建设规模的扩大与离岸距离的增加，传统基于二维图表和离散数据的运</w:t>
      </w:r>
      <w:proofErr w:type="gramStart"/>
      <w:r>
        <w:t>维模式</w:t>
      </w:r>
      <w:proofErr w:type="gramEnd"/>
      <w:r>
        <w:t>已难以满足全生命周期的高效管理需求。本项目旨在构建一套基于</w:t>
      </w:r>
      <w:r>
        <w:rPr>
          <w:b/>
        </w:rPr>
        <w:t>数字孪生技术</w:t>
      </w:r>
      <w:r>
        <w:t>的智能化运维管理核心平台，通过高精度建模、多源数据融合与动态感知监测，实现物理海上风电场向虚拟数字空间的全要素映射。系统将打破数据孤岛，深度整合风机运行、电气状态、气象环境及视频监控等异构数据，将传统依赖人工的运</w:t>
      </w:r>
      <w:proofErr w:type="gramStart"/>
      <w:r>
        <w:t>维模式</w:t>
      </w:r>
      <w:proofErr w:type="gramEnd"/>
      <w:r>
        <w:t>升级为数字化、智能化模式，显著提升决策科学性与运维效率。</w:t>
      </w:r>
    </w:p>
    <w:p w14:paraId="3E03CDF3" w14:textId="77777777" w:rsidR="009D51CF" w:rsidRDefault="009D51CF" w:rsidP="00A24B96">
      <w:pPr>
        <w:pStyle w:val="acbfdd8b-e11b-4d36-88ff-6049b138f862"/>
      </w:pPr>
    </w:p>
    <w:p w14:paraId="3300B7DF" w14:textId="77777777" w:rsidR="009D51CF" w:rsidRDefault="00000000" w:rsidP="00195DCD">
      <w:pPr>
        <w:pStyle w:val="71e7dc79-1ff7-45e8-997d-0ebda3762b91"/>
      </w:pPr>
      <w:bookmarkStart w:id="2" w:name="heading_2"/>
      <w:r>
        <w:t>1.2 平台选型方案</w:t>
      </w:r>
      <w:bookmarkEnd w:id="2"/>
    </w:p>
    <w:p w14:paraId="3D9AC2A0" w14:textId="77777777" w:rsidR="009D51CF" w:rsidRDefault="00000000" w:rsidP="00A24B96">
      <w:pPr>
        <w:pStyle w:val="acbfdd8b-e11b-4d36-88ff-6049b138f862"/>
      </w:pPr>
      <w:r>
        <w:t>本项目采用“工业级监控基础平台 + 三维可视化数字孪生平台”的双平台融合架构，确保系统既具备工业控制的实时性与安全性，又具备卓越的可视化交互体验。</w:t>
      </w:r>
    </w:p>
    <w:p w14:paraId="75293B14" w14:textId="77777777" w:rsidR="009D51CF" w:rsidRDefault="00000000" w:rsidP="00771019">
      <w:pPr>
        <w:pStyle w:val="b63ee27f-4cf3-414c-9275-d88e3f90795e"/>
      </w:pPr>
      <w:r>
        <w:t>（1）基础监控与数据底座：南瑞NUSP平台</w:t>
      </w:r>
    </w:p>
    <w:p w14:paraId="49CC6EFE" w14:textId="77777777" w:rsidR="009D51CF" w:rsidRDefault="00000000" w:rsidP="00A24B96">
      <w:pPr>
        <w:pStyle w:val="acbfdd8b-e11b-4d36-88ff-6049b138f862"/>
      </w:pPr>
      <w:r>
        <w:t>本项目智能化厂级监控基础平台选用南瑞NUSP平台。该平台是南瑞集团依托D5000电网调度控制系统的成功经验，研发的具有完全自主知识产权的电力监控系统软件平台 。</w:t>
      </w:r>
    </w:p>
    <w:p w14:paraId="42CAE283" w14:textId="77777777" w:rsidR="009D51CF" w:rsidRDefault="00000000" w:rsidP="00A24B96">
      <w:pPr>
        <w:pStyle w:val="acbfdd8b-e11b-4d36-88ff-6049b138f862"/>
      </w:pPr>
      <w:r>
        <w:rPr>
          <w:b/>
        </w:rPr>
        <w:t>核心优势</w:t>
      </w:r>
      <w:r>
        <w:t xml:space="preserve">：具备架构灵活、计算高性能、运维智能化等优势，支持千万级设备接入控制与百万级数据秒级处理 </w:t>
      </w:r>
    </w:p>
    <w:p w14:paraId="7C608611" w14:textId="77777777" w:rsidR="009D51CF" w:rsidRDefault="00000000" w:rsidP="00A24B96">
      <w:pPr>
        <w:pStyle w:val="acbfdd8b-e11b-4d36-88ff-6049b138f862"/>
      </w:pPr>
      <w:r>
        <w:rPr>
          <w:b/>
        </w:rPr>
        <w:t>自主可控</w:t>
      </w:r>
      <w:r>
        <w:t>：实现了从底层框架到应用服务的全栈自主可控，满足电力行业对网络安全的严苛要求 。</w:t>
      </w:r>
    </w:p>
    <w:p w14:paraId="1E042926" w14:textId="77777777" w:rsidR="009D51CF" w:rsidRDefault="00000000" w:rsidP="00A24B96">
      <w:pPr>
        <w:pStyle w:val="acbfdd8b-e11b-4d36-88ff-6049b138f862"/>
      </w:pPr>
      <w:r>
        <w:rPr>
          <w:b/>
        </w:rPr>
        <w:t>行业地位</w:t>
      </w:r>
      <w:r>
        <w:t>：南瑞作为国内调度主站系统龙头，其NUSP平台在网省级调度主站系统市场占有率达60%，在国网系统内地调份额高达65.3%，具备成熟的海上风电一体化监控及新能源集控中心建设业绩 。</w:t>
      </w:r>
    </w:p>
    <w:p w14:paraId="20AB4ABB" w14:textId="77777777" w:rsidR="009D51CF" w:rsidRDefault="00000000" w:rsidP="00771019">
      <w:pPr>
        <w:pStyle w:val="b63ee27f-4cf3-414c-9275-d88e3f90795e"/>
      </w:pPr>
      <w:r>
        <w:t>（2）三维可视化与交互引擎：数字孪生可视化平台</w:t>
      </w:r>
    </w:p>
    <w:p w14:paraId="665EBD0D" w14:textId="77777777" w:rsidR="009D51CF" w:rsidRDefault="00000000" w:rsidP="00A24B96">
      <w:pPr>
        <w:pStyle w:val="acbfdd8b-e11b-4d36-88ff-6049b138f862"/>
      </w:pPr>
      <w:r>
        <w:t>在NUSP平台之上，选用</w:t>
      </w:r>
      <w:proofErr w:type="gramStart"/>
      <w:r>
        <w:t>基于**</w:t>
      </w:r>
      <w:proofErr w:type="gramEnd"/>
      <w:r>
        <w:t>“云边端”协同架构**的数字孪生可视化平台，构建“基础支撑、数据治理、核心能力、应用服务、用户交互”五级架构体系 。</w:t>
      </w:r>
    </w:p>
    <w:p w14:paraId="5B8782BF" w14:textId="77777777" w:rsidR="009D51CF" w:rsidRDefault="00000000" w:rsidP="00A24B96">
      <w:pPr>
        <w:pStyle w:val="acbfdd8b-e11b-4d36-88ff-6049b138f862"/>
      </w:pPr>
      <w:r>
        <w:rPr>
          <w:b/>
        </w:rPr>
        <w:t>核心技术</w:t>
      </w:r>
      <w:r>
        <w:t>：采用先进的三维渲染引擎与图形引擎，支持超大场景加载、真实光照模拟（24小时光照与16种天气特效）及LOD动态加载技术 。</w:t>
      </w:r>
    </w:p>
    <w:p w14:paraId="78AFD038" w14:textId="77777777" w:rsidR="009D51CF" w:rsidRDefault="00000000" w:rsidP="00A24B96">
      <w:pPr>
        <w:pStyle w:val="acbfdd8b-e11b-4d36-88ff-6049b138f862"/>
      </w:pPr>
      <w:r>
        <w:rPr>
          <w:b/>
        </w:rPr>
        <w:lastRenderedPageBreak/>
        <w:t>数据治理能力</w:t>
      </w:r>
      <w:r>
        <w:t>：支持OGC标准GIS数据、BIM模型（RVT/DGN）、倾斜摄影及数据接口的标准化接入。</w:t>
      </w:r>
    </w:p>
    <w:p w14:paraId="0BD3F7B2" w14:textId="77777777" w:rsidR="009D51CF" w:rsidRDefault="00000000" w:rsidP="00A24B96">
      <w:pPr>
        <w:pStyle w:val="acbfdd8b-e11b-4d36-88ff-6049b138f862"/>
      </w:pPr>
      <w:r>
        <w:rPr>
          <w:b/>
        </w:rPr>
        <w:t>可视化性能</w:t>
      </w:r>
      <w:r>
        <w:t>：支持不低于4K分辨率渲染，城市级大场景加载帧率不低于25fps，全量数据加载不超过3秒，确保“宏观态势-中观设备-微观部件”的全层级流畅交互 。</w:t>
      </w:r>
    </w:p>
    <w:p w14:paraId="5DD22B2C" w14:textId="77777777" w:rsidR="009D51CF" w:rsidRDefault="00000000" w:rsidP="00195DCD">
      <w:pPr>
        <w:pStyle w:val="71e7dc79-1ff7-45e8-997d-0ebda3762b91"/>
      </w:pPr>
      <w:bookmarkStart w:id="3" w:name="heading_3"/>
      <w:r>
        <w:t>1.3 选型依据与核心价值</w:t>
      </w:r>
      <w:bookmarkEnd w:id="3"/>
    </w:p>
    <w:p w14:paraId="62CF2A13" w14:textId="77777777" w:rsidR="009D51CF" w:rsidRDefault="00000000" w:rsidP="00A24B96">
      <w:pPr>
        <w:pStyle w:val="acbfdd8b-e11b-4d36-88ff-6049b138f862"/>
      </w:pPr>
      <w:r>
        <w:t>本方案通过整合NUSP的工业级稳定性和数字孪生引擎的高逼真渲染能力，实现以下核心价值：</w:t>
      </w:r>
    </w:p>
    <w:p w14:paraId="408DF4BE" w14:textId="77777777" w:rsidR="009D51CF" w:rsidRDefault="00000000" w:rsidP="00A24B96">
      <w:pPr>
        <w:pStyle w:val="acbfdd8b-e11b-4d36-88ff-6049b138f862"/>
      </w:pPr>
      <w:r>
        <w:rPr>
          <w:b/>
        </w:rPr>
        <w:t>全场景数字化映射</w:t>
      </w:r>
      <w:r>
        <w:t>：构建与物理风电场一一对应的虚拟孪生体，覆盖千平方公里级海域、风机内部零部件、海上升压站及隐蔽工程（如海缆），实现全维度还原。</w:t>
      </w:r>
    </w:p>
    <w:p w14:paraId="20F2EEB3" w14:textId="77777777" w:rsidR="009D51CF" w:rsidRDefault="00000000" w:rsidP="00A24B96">
      <w:pPr>
        <w:pStyle w:val="acbfdd8b-e11b-4d36-88ff-6049b138f862"/>
      </w:pPr>
      <w:r>
        <w:rPr>
          <w:b/>
        </w:rPr>
        <w:t>多源数据融合治理</w:t>
      </w:r>
      <w:r>
        <w:t>：有效解决GIS、BIM、实时运行数据、视频流等多源异构数据的融合难题，实现数据的统一可视化呈现。</w:t>
      </w:r>
    </w:p>
    <w:p w14:paraId="22BBFC0E" w14:textId="77777777" w:rsidR="009D51CF" w:rsidRDefault="00000000" w:rsidP="00A24B96">
      <w:pPr>
        <w:pStyle w:val="acbfdd8b-e11b-4d36-88ff-6049b138f862"/>
      </w:pPr>
      <w:r>
        <w:rPr>
          <w:b/>
        </w:rPr>
        <w:t>智能化运维赋能</w:t>
      </w:r>
      <w:r>
        <w:t>：结合智能体应用，支持语音/文字交互、自动巡检漫游、</w:t>
      </w:r>
      <w:r w:rsidRPr="000776B8">
        <w:rPr>
          <w:color w:val="EE0000"/>
        </w:rPr>
        <w:t>故障沉浸式推演，</w:t>
      </w:r>
      <w:r>
        <w:t>降低出海作业风险与成本 。</w:t>
      </w:r>
    </w:p>
    <w:p w14:paraId="20C17350" w14:textId="77777777" w:rsidR="009D51CF" w:rsidRPr="001D6420" w:rsidRDefault="00000000" w:rsidP="00A24B96">
      <w:pPr>
        <w:pStyle w:val="acbfdd8b-e11b-4d36-88ff-6049b138f862"/>
        <w:rPr>
          <w:rFonts w:asciiTheme="minorHAnsi" w:eastAsiaTheme="minorEastAsia" w:hAnsiTheme="minorHAnsi" w:cstheme="minorBidi"/>
        </w:rPr>
      </w:pPr>
      <w:r>
        <w:rPr>
          <w:b/>
        </w:rPr>
        <w:t>云边端协同</w:t>
      </w:r>
      <w:r>
        <w:t>：利用分布式渲染架构与视频串流技术，将后端算力实时推送至终端，实现跨平台、无插件的轻量化访问，解决传统三维系统对终端硬件依赖过高的问题 。</w:t>
      </w:r>
    </w:p>
    <w:p w14:paraId="3E94A844" w14:textId="5A6C5058" w:rsidR="001D6420" w:rsidRDefault="001D642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459EA025" wp14:editId="3DA940F5">
            <wp:extent cx="5273675" cy="2878455"/>
            <wp:effectExtent l="0" t="0" r="0" b="0"/>
            <wp:docPr id="1219585979" name="图片 1" descr="飞书文档 - 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飞书文档 - 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6C39" w14:textId="48DF5AAA" w:rsidR="001D6420" w:rsidRDefault="001D6420" w:rsidP="00A24B96">
      <w:pPr>
        <w:pStyle w:val="acbfdd8b-e11b-4d36-88ff-6049b138f862"/>
      </w:pPr>
      <w:r>
        <w:rPr>
          <w:rFonts w:hint="eastAsia"/>
        </w:rPr>
        <w:t>（陆上集控中心、海上升压站、海上补偿站、风电场环境效果参考图）</w:t>
      </w:r>
    </w:p>
    <w:p w14:paraId="38718FD1" w14:textId="77777777" w:rsidR="009D51CF" w:rsidRDefault="00000000" w:rsidP="00195DCD">
      <w:pPr>
        <w:pStyle w:val="21bc9c4b-6a32-43e5-beaa-fd2d792c5735"/>
      </w:pPr>
      <w:bookmarkStart w:id="4" w:name="heading_4"/>
      <w:r>
        <w:lastRenderedPageBreak/>
        <w:t>二、 研发与架构设计</w:t>
      </w:r>
      <w:bookmarkEnd w:id="4"/>
    </w:p>
    <w:p w14:paraId="77A710E6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5C86DA29" wp14:editId="3C6C4929">
            <wp:extent cx="5257800" cy="2800350"/>
            <wp:effectExtent l="0" t="0" r="0" b="0"/>
            <wp:docPr id="183789476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4ECC" w14:textId="77777777" w:rsidR="009D51CF" w:rsidRDefault="00000000" w:rsidP="00195DCD">
      <w:pPr>
        <w:pStyle w:val="71e7dc79-1ff7-45e8-997d-0ebda3762b91"/>
      </w:pPr>
      <w:bookmarkStart w:id="5" w:name="heading_5"/>
      <w:r>
        <w:t>2.1 开发与测试环境</w:t>
      </w:r>
      <w:bookmarkEnd w:id="5"/>
    </w:p>
    <w:p w14:paraId="411BE311" w14:textId="5FE9B958" w:rsidR="009D51CF" w:rsidRDefault="00000000" w:rsidP="00A24B96">
      <w:pPr>
        <w:pStyle w:val="acbfdd8b-e11b-4d36-88ff-6049b138f862"/>
      </w:pPr>
      <w:r>
        <w:t>在本项目的研发方案中，</w:t>
      </w:r>
      <w:r w:rsidRPr="0005088E">
        <w:rPr>
          <w:color w:val="auto"/>
        </w:rPr>
        <w:t>搭建</w:t>
      </w:r>
      <w:r>
        <w:t>系统开发与集成测试环境。工作内容包括开发与测试硬件服务器的准备，操作系统、数据库（时序/关系型/分布式）等基础支撑软件的安装，以及三维可视化平台软件的部署与调试 (1)。环境搭建将严格支撑“云边端”协同架构的开发需求，确保从数据接入、模型构建到后端渲染、前端交互的全链路开发测试顺利进行。</w:t>
      </w:r>
    </w:p>
    <w:p w14:paraId="65E2DFC9" w14:textId="77777777" w:rsidR="009D51CF" w:rsidRDefault="009D51CF" w:rsidP="00A24B96">
      <w:pPr>
        <w:pStyle w:val="acbfdd8b-e11b-4d36-88ff-6049b138f862"/>
      </w:pPr>
    </w:p>
    <w:p w14:paraId="4BB00F57" w14:textId="77777777" w:rsidR="009D51CF" w:rsidRDefault="00000000" w:rsidP="00195DCD">
      <w:pPr>
        <w:pStyle w:val="71e7dc79-1ff7-45e8-997d-0ebda3762b91"/>
      </w:pPr>
      <w:bookmarkStart w:id="6" w:name="heading_6"/>
      <w:r>
        <w:t>2.2 平台架构设计</w:t>
      </w:r>
      <w:bookmarkEnd w:id="6"/>
    </w:p>
    <w:p w14:paraId="3C4956F8" w14:textId="77777777" w:rsidR="009D51CF" w:rsidRDefault="00000000" w:rsidP="00A24B96">
      <w:pPr>
        <w:pStyle w:val="acbfdd8b-e11b-4d36-88ff-6049b138f862"/>
      </w:pPr>
      <w:r>
        <w:t>本平台基于数字孪生核心技术，采用先进的“云边端”协同架构，实现了从底层网络支撑到顶层用户交互的五级架构体系，具备高稳定性、强扩展性与智能化特征 。</w:t>
      </w:r>
    </w:p>
    <w:p w14:paraId="649A442E" w14:textId="77777777" w:rsidR="009D51CF" w:rsidRDefault="00000000" w:rsidP="00A24B96">
      <w:pPr>
        <w:pStyle w:val="acbfdd8b-e11b-4d36-88ff-6049b138f862"/>
      </w:pPr>
      <w:r>
        <w:t>核心组件与技术特性：</w:t>
      </w:r>
    </w:p>
    <w:p w14:paraId="0D367B9F" w14:textId="77777777" w:rsidR="009D51CF" w:rsidRDefault="00000000" w:rsidP="00A24B96">
      <w:pPr>
        <w:pStyle w:val="acbfdd8b-e11b-4d36-88ff-6049b138f862"/>
      </w:pPr>
      <w:r>
        <w:rPr>
          <w:b/>
        </w:rPr>
        <w:t>全要素数据融合</w:t>
      </w:r>
      <w:r>
        <w:t>：平台基于数据接入模块，支持OGC标准GIS、BIM（RVT/DGN）、倾斜摄影及视频流多源异构数据的标准化接入与融合，实现数据的全生命周期管理 。</w:t>
      </w:r>
    </w:p>
    <w:p w14:paraId="7E312D3E" w14:textId="77777777" w:rsidR="009D51CF" w:rsidRDefault="00000000" w:rsidP="00A24B96">
      <w:pPr>
        <w:pStyle w:val="acbfdd8b-e11b-4d36-88ff-6049b138f862"/>
      </w:pPr>
      <w:r>
        <w:rPr>
          <w:b/>
        </w:rPr>
        <w:t>三维可视化引擎</w:t>
      </w:r>
      <w:r>
        <w:t>：集成图形引擎、渲染服务与可视化组件库，支持超大场景加载、PBR真实材质渲染、24小时光照模拟及LOD动态加载，确保高逼真视觉呈现。</w:t>
      </w:r>
    </w:p>
    <w:p w14:paraId="3FA1A35A" w14:textId="77777777" w:rsidR="009D51CF" w:rsidRDefault="00000000" w:rsidP="00A24B96">
      <w:pPr>
        <w:pStyle w:val="acbfdd8b-e11b-4d36-88ff-6049b138f862"/>
      </w:pPr>
      <w:r>
        <w:rPr>
          <w:b/>
        </w:rPr>
        <w:t>云渲染与视频串流</w:t>
      </w:r>
      <w:r>
        <w:t>：采用“</w:t>
      </w:r>
      <w:r w:rsidRPr="000776B8">
        <w:rPr>
          <w:color w:val="EE0000"/>
        </w:rPr>
        <w:t>前端管理-集群调度-渲染工作机</w:t>
      </w:r>
      <w:r>
        <w:t>”分布式渲染架构，通过视频串流技术将后端算力实时推送至终端，实现跨浏览器、跨操作系统的无插件轻量化访问 。</w:t>
      </w:r>
    </w:p>
    <w:p w14:paraId="3704890A" w14:textId="77777777" w:rsidR="009D51CF" w:rsidRDefault="00000000" w:rsidP="00A24B96">
      <w:pPr>
        <w:pStyle w:val="acbfdd8b-e11b-4d36-88ff-6049b138f862"/>
      </w:pPr>
      <w:r>
        <w:rPr>
          <w:b/>
        </w:rPr>
        <w:t>开放式业务支撑</w:t>
      </w:r>
      <w:r>
        <w:t>：提供低代码图表引擎、智能控制模块及标准化RESTful API接口，</w:t>
      </w:r>
      <w:r>
        <w:lastRenderedPageBreak/>
        <w:t>支持业务功能的快速搭建与第三方系统（如数智中台、智能体）的无缝集成 。</w:t>
      </w:r>
    </w:p>
    <w:p w14:paraId="440A1A33" w14:textId="77777777" w:rsidR="009D51CF" w:rsidRDefault="00000000" w:rsidP="00A24B96">
      <w:pPr>
        <w:pStyle w:val="acbfdd8b-e11b-4d36-88ff-6049b138f862"/>
      </w:pPr>
      <w:r>
        <w:t>平台架构分层：</w:t>
      </w:r>
    </w:p>
    <w:p w14:paraId="529C0100" w14:textId="77777777" w:rsidR="009D51CF" w:rsidRDefault="00000000" w:rsidP="00A24B96">
      <w:pPr>
        <w:pStyle w:val="acbfdd8b-e11b-4d36-88ff-6049b138f862"/>
      </w:pPr>
      <w:r>
        <w:t>平台架构由下至上分为五层：</w:t>
      </w:r>
    </w:p>
    <w:p w14:paraId="45DF3B1C" w14:textId="77777777" w:rsidR="009D51CF" w:rsidRDefault="00000000" w:rsidP="00A24B96">
      <w:pPr>
        <w:pStyle w:val="acbfdd8b-e11b-4d36-88ff-6049b138f862"/>
      </w:pPr>
      <w:r>
        <w:rPr>
          <w:b/>
        </w:rPr>
        <w:t>基础支撑层</w:t>
      </w:r>
      <w:r>
        <w:t>：提供网络运机框架与基础技术底座。</w:t>
      </w:r>
    </w:p>
    <w:p w14:paraId="1FEB8068" w14:textId="77777777" w:rsidR="009D51CF" w:rsidRDefault="00000000" w:rsidP="00A24B96">
      <w:pPr>
        <w:pStyle w:val="acbfdd8b-e11b-4d36-88ff-6049b138f862"/>
      </w:pPr>
      <w:r>
        <w:rPr>
          <w:b/>
        </w:rPr>
        <w:t>数据治理层</w:t>
      </w:r>
      <w:r>
        <w:t>：负责多源数据的接入、转换与存储 。</w:t>
      </w:r>
    </w:p>
    <w:p w14:paraId="28A9EA74" w14:textId="77777777" w:rsidR="009D51CF" w:rsidRDefault="00000000" w:rsidP="00A24B96">
      <w:pPr>
        <w:pStyle w:val="acbfdd8b-e11b-4d36-88ff-6049b138f862"/>
      </w:pPr>
      <w:r>
        <w:rPr>
          <w:b/>
        </w:rPr>
        <w:t>核心能力层</w:t>
      </w:r>
      <w:r>
        <w:t>：提供可视化引擎、模型资产管理、智能控制及后端渲染服务 。</w:t>
      </w:r>
    </w:p>
    <w:p w14:paraId="1994215C" w14:textId="77777777" w:rsidR="009D51CF" w:rsidRDefault="00000000" w:rsidP="00A24B96">
      <w:pPr>
        <w:pStyle w:val="acbfdd8b-e11b-4d36-88ff-6049b138f862"/>
      </w:pPr>
      <w:r>
        <w:rPr>
          <w:b/>
        </w:rPr>
        <w:t>应用服务层</w:t>
      </w:r>
      <w:r>
        <w:t>：构建场景管理、模型构建、运行监视及智能体集成等业务应用 。</w:t>
      </w:r>
    </w:p>
    <w:p w14:paraId="62D08942" w14:textId="77777777" w:rsidR="009D51CF" w:rsidRDefault="00000000" w:rsidP="00A24B96">
      <w:pPr>
        <w:pStyle w:val="acbfdd8b-e11b-4d36-88ff-6049b138f862"/>
      </w:pPr>
      <w:r>
        <w:rPr>
          <w:b/>
        </w:rPr>
        <w:t>用户交互层</w:t>
      </w:r>
      <w:r>
        <w:t>：面向不同用户角色提供PC端、大屏端等多终端交互界面 。</w:t>
      </w:r>
    </w:p>
    <w:p w14:paraId="752E83B6" w14:textId="77777777" w:rsidR="009D51CF" w:rsidRDefault="00000000" w:rsidP="00195DCD">
      <w:pPr>
        <w:pStyle w:val="71e7dc79-1ff7-45e8-997d-0ebda3762b91"/>
      </w:pPr>
      <w:bookmarkStart w:id="7" w:name="heading_7"/>
      <w:r>
        <w:t>2.3 平台功能一览</w:t>
      </w:r>
      <w:bookmarkEnd w:id="7"/>
    </w:p>
    <w:p w14:paraId="147FDC0C" w14:textId="77777777" w:rsidR="009D51CF" w:rsidRDefault="00000000" w:rsidP="00A24B96">
      <w:pPr>
        <w:pStyle w:val="acbfdd8b-e11b-4d36-88ff-6049b138f862"/>
      </w:pPr>
      <w:r>
        <w:t>根据建设方案，本系统核心功能模块规划如下表所示 ：</w:t>
      </w:r>
    </w:p>
    <w:p w14:paraId="187C52EC" w14:textId="10163A60" w:rsidR="00DF712E" w:rsidRDefault="00DF712E" w:rsidP="00A24B96">
      <w:pPr>
        <w:pStyle w:val="acbfdd8b-e11b-4d36-88ff-6049b138f862"/>
      </w:pPr>
    </w:p>
    <w:tbl>
      <w:tblPr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000" w:firstRow="0" w:lastRow="0" w:firstColumn="0" w:lastColumn="0" w:noHBand="0" w:noVBand="0"/>
      </w:tblPr>
      <w:tblGrid>
        <w:gridCol w:w="783"/>
        <w:gridCol w:w="1773"/>
        <w:gridCol w:w="1232"/>
        <w:gridCol w:w="4501"/>
      </w:tblGrid>
      <w:tr w:rsidR="00DF712E" w:rsidRPr="00DF712E" w14:paraId="369B255E" w14:textId="77777777" w:rsidTr="003610FE">
        <w:trPr>
          <w:trHeight w:val="226"/>
        </w:trPr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 w:themeFill="text2" w:themeFillTint="1A"/>
          </w:tcPr>
          <w:p w14:paraId="7485E9F8" w14:textId="77777777" w:rsidR="00DF712E" w:rsidRPr="00DF712E" w:rsidRDefault="00DF712E" w:rsidP="00A24B96">
            <w:pPr>
              <w:pStyle w:val="acbfdd8b-e11b-4d36-88ff-6049b138f862"/>
            </w:pPr>
            <w:r w:rsidRPr="00DF712E">
              <w:t>序号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 w:themeFill="text2" w:themeFillTint="1A"/>
          </w:tcPr>
          <w:p w14:paraId="506DBED0" w14:textId="77777777" w:rsidR="00DF712E" w:rsidRPr="00DF712E" w:rsidRDefault="00DF712E" w:rsidP="00A24B96">
            <w:pPr>
              <w:pStyle w:val="acbfdd8b-e11b-4d36-88ff-6049b138f862"/>
            </w:pPr>
            <w:r w:rsidRPr="00DF712E">
              <w:t>核心功能模块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 w:themeFill="text2" w:themeFillTint="1A"/>
          </w:tcPr>
          <w:p w14:paraId="1D3E04CF" w14:textId="77777777" w:rsidR="00DF712E" w:rsidRPr="00DF712E" w:rsidRDefault="00DF712E" w:rsidP="00A24B96">
            <w:pPr>
              <w:pStyle w:val="acbfdd8b-e11b-4d36-88ff-6049b138f862"/>
            </w:pPr>
            <w:r w:rsidRPr="00DF712E">
              <w:t>功能子项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 w:themeFill="text2" w:themeFillTint="1A"/>
          </w:tcPr>
          <w:p w14:paraId="6F4B4B78" w14:textId="77777777" w:rsidR="00DF712E" w:rsidRPr="00DF712E" w:rsidRDefault="00DF712E" w:rsidP="00A24B96">
            <w:pPr>
              <w:pStyle w:val="acbfdd8b-e11b-4d36-88ff-6049b138f862"/>
            </w:pPr>
            <w:r w:rsidRPr="00DF712E">
              <w:t>主要功能描述</w:t>
            </w:r>
          </w:p>
        </w:tc>
      </w:tr>
      <w:tr w:rsidR="00BE6245" w:rsidRPr="00DF712E" w14:paraId="514C2BF0" w14:textId="77777777" w:rsidTr="00F16412">
        <w:trPr>
          <w:trHeight w:val="226"/>
        </w:trPr>
        <w:tc>
          <w:tcPr>
            <w:tcW w:w="78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F55AD7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1</w:t>
            </w:r>
          </w:p>
        </w:tc>
        <w:tc>
          <w:tcPr>
            <w:tcW w:w="177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7AAE62F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三维可视化基础服务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D917B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多源数据融合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317FE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GIS/BIM/倾斜摄影加载，业务数据关联绑定</w:t>
            </w:r>
          </w:p>
        </w:tc>
      </w:tr>
      <w:tr w:rsidR="00BE6245" w:rsidRPr="00DF712E" w14:paraId="627DD62E" w14:textId="77777777" w:rsidTr="00F16412">
        <w:trPr>
          <w:trHeight w:val="226"/>
        </w:trPr>
        <w:tc>
          <w:tcPr>
            <w:tcW w:w="783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23E66A8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1773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EF53E61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6F91E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模型资产管理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F9A42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模型库、特效库、材质库管理，模型属性配置</w:t>
            </w:r>
          </w:p>
        </w:tc>
      </w:tr>
      <w:tr w:rsidR="00BE6245" w:rsidRPr="00DF712E" w14:paraId="2C89BD0C" w14:textId="77777777" w:rsidTr="00F16412">
        <w:trPr>
          <w:trHeight w:val="226"/>
        </w:trPr>
        <w:tc>
          <w:tcPr>
            <w:tcW w:w="78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E7FDA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177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B7934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5A3C6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系统管理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9B46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用户权限管控、资源分配、日志审计、案例管理</w:t>
            </w:r>
          </w:p>
        </w:tc>
      </w:tr>
      <w:tr w:rsidR="00BE6245" w:rsidRPr="00DF712E" w14:paraId="303B0285" w14:textId="77777777" w:rsidTr="00815AC2">
        <w:trPr>
          <w:trHeight w:val="226"/>
        </w:trPr>
        <w:tc>
          <w:tcPr>
            <w:tcW w:w="78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B264F6C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2</w:t>
            </w:r>
          </w:p>
        </w:tc>
        <w:tc>
          <w:tcPr>
            <w:tcW w:w="177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7C1C8D0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三维模型构建服务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1A096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场景底板构建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A9035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1000km²海域地形地貌还原，海底地形建模</w:t>
            </w:r>
          </w:p>
        </w:tc>
      </w:tr>
      <w:tr w:rsidR="00BE6245" w:rsidRPr="00DF712E" w14:paraId="2B43F0EA" w14:textId="77777777" w:rsidTr="00815AC2">
        <w:trPr>
          <w:trHeight w:val="451"/>
        </w:trPr>
        <w:tc>
          <w:tcPr>
            <w:tcW w:w="78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C63CF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177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DDE95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0C090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核心设施建模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82442" w14:textId="3961DC34" w:rsidR="00BE6245" w:rsidRPr="00DF712E" w:rsidRDefault="00BE6245" w:rsidP="00A24B96">
            <w:pPr>
              <w:pStyle w:val="acbfdd8b-e11b-4d36-88ff-6049b138f862"/>
            </w:pPr>
            <w:r w:rsidRPr="00DF712E">
              <w:t>风机（部件级）、</w:t>
            </w:r>
            <w:r w:rsidRPr="00A24B96">
              <w:t>海上风电场、海上升压站、海上补偿站、海底电缆、陆上集控中心</w:t>
            </w:r>
          </w:p>
        </w:tc>
      </w:tr>
      <w:tr w:rsidR="00DF712E" w:rsidRPr="00DF712E" w14:paraId="5150D467" w14:textId="77777777" w:rsidTr="003610FE">
        <w:trPr>
          <w:trHeight w:val="451"/>
        </w:trPr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DFB13" w14:textId="77777777" w:rsidR="00DF712E" w:rsidRPr="00DF712E" w:rsidRDefault="00DF712E" w:rsidP="00A24B96">
            <w:pPr>
              <w:pStyle w:val="acbfdd8b-e11b-4d36-88ff-6049b138f862"/>
            </w:pP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5FF57" w14:textId="77777777" w:rsidR="00DF712E" w:rsidRPr="00DF712E" w:rsidRDefault="00DF712E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1749D" w14:textId="77777777" w:rsidR="00DF712E" w:rsidRPr="00DF712E" w:rsidRDefault="00DF712E" w:rsidP="00A24B96">
            <w:pPr>
              <w:pStyle w:val="acbfdd8b-e11b-4d36-88ff-6049b138f862"/>
            </w:pPr>
            <w:r w:rsidRPr="00DF712E">
              <w:t>效果还原与拆解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73DE" w14:textId="77777777" w:rsidR="00DF712E" w:rsidRPr="00DF712E" w:rsidRDefault="00DF712E" w:rsidP="00A24B96">
            <w:pPr>
              <w:pStyle w:val="acbfdd8b-e11b-4d36-88ff-6049b138f862"/>
            </w:pPr>
            <w:r w:rsidRPr="00DF712E">
              <w:t>真实纹理/天气模拟，关键设备（如风机内部）精细化拆解与交互</w:t>
            </w:r>
          </w:p>
        </w:tc>
      </w:tr>
      <w:tr w:rsidR="00BE6245" w:rsidRPr="00DF712E" w14:paraId="4AAA9F0F" w14:textId="77777777" w:rsidTr="00BB1E3F">
        <w:trPr>
          <w:trHeight w:val="451"/>
        </w:trPr>
        <w:tc>
          <w:tcPr>
            <w:tcW w:w="78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4F15B92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3</w:t>
            </w:r>
          </w:p>
        </w:tc>
        <w:tc>
          <w:tcPr>
            <w:tcW w:w="177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52B5F2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运行监视核心应用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AF0D0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整体概览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5249E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全域场景一图展示，关键指标（气象、发电、状态）综合监控</w:t>
            </w:r>
          </w:p>
        </w:tc>
      </w:tr>
      <w:tr w:rsidR="00BE6245" w:rsidRPr="00DF712E" w14:paraId="3423CCB5" w14:textId="77777777" w:rsidTr="00BB1E3F">
        <w:trPr>
          <w:trHeight w:val="451"/>
        </w:trPr>
        <w:tc>
          <w:tcPr>
            <w:tcW w:w="783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EA4DE3D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1773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5EE9131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4E623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态势综合监测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D7E51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风机、升压站、海缆、环境工况的分项实时监测与数据穿透</w:t>
            </w:r>
          </w:p>
        </w:tc>
      </w:tr>
      <w:tr w:rsidR="00BE6245" w:rsidRPr="00DF712E" w14:paraId="047058EA" w14:textId="77777777" w:rsidTr="00BB1E3F">
        <w:trPr>
          <w:trHeight w:val="451"/>
        </w:trPr>
        <w:tc>
          <w:tcPr>
            <w:tcW w:w="783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C710914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1773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7762F7C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8A57B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海上安全巡视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115DB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重点区域电子围栏防护，船舶/无人机位置监控，视频联动告警</w:t>
            </w:r>
          </w:p>
        </w:tc>
      </w:tr>
      <w:tr w:rsidR="00BE6245" w:rsidRPr="00DF712E" w14:paraId="7F773CCE" w14:textId="77777777" w:rsidTr="00BB1E3F">
        <w:trPr>
          <w:trHeight w:val="226"/>
        </w:trPr>
        <w:tc>
          <w:tcPr>
            <w:tcW w:w="78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FC121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177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0EAB4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8BB75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远程巡检漫游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C3699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自定义路线自动漫游，第一视角沉浸式巡检</w:t>
            </w:r>
          </w:p>
        </w:tc>
      </w:tr>
      <w:tr w:rsidR="00BE6245" w:rsidRPr="00DF712E" w14:paraId="204682B3" w14:textId="77777777" w:rsidTr="000E75EF">
        <w:trPr>
          <w:trHeight w:val="226"/>
        </w:trPr>
        <w:tc>
          <w:tcPr>
            <w:tcW w:w="78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64B801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4</w:t>
            </w:r>
          </w:p>
        </w:tc>
        <w:tc>
          <w:tcPr>
            <w:tcW w:w="177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EF3B9EE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智能体应用集成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0C8CF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语音控制与交互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495E0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语音指令切换场景（宏观/微观），设备聚焦控制</w:t>
            </w:r>
          </w:p>
        </w:tc>
      </w:tr>
      <w:tr w:rsidR="00BE6245" w:rsidRPr="00DF712E" w14:paraId="674AF6CD" w14:textId="77777777" w:rsidTr="000E75EF">
        <w:trPr>
          <w:trHeight w:val="451"/>
        </w:trPr>
        <w:tc>
          <w:tcPr>
            <w:tcW w:w="78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0DC14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177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7B6F2" w14:textId="77777777" w:rsidR="00BE6245" w:rsidRPr="00DF712E" w:rsidRDefault="00BE6245" w:rsidP="00A24B96">
            <w:pPr>
              <w:pStyle w:val="acbfdd8b-e11b-4d36-88ff-6049b138f86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226ED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智能问数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C10BC" w14:textId="77777777" w:rsidR="00BE6245" w:rsidRPr="00DF712E" w:rsidRDefault="00BE6245" w:rsidP="00A24B96">
            <w:pPr>
              <w:pStyle w:val="acbfdd8b-e11b-4d36-88ff-6049b138f862"/>
            </w:pPr>
            <w:r w:rsidRPr="00DF712E">
              <w:t>自然语言查询运行数据，图表与三维场景联动展示</w:t>
            </w:r>
          </w:p>
        </w:tc>
      </w:tr>
    </w:tbl>
    <w:p w14:paraId="1D69D7F1" w14:textId="77777777" w:rsidR="007C1642" w:rsidRDefault="007C1642" w:rsidP="00195DCD">
      <w:pPr>
        <w:pStyle w:val="21bc9c4b-6a32-43e5-beaa-fd2d792c5735"/>
      </w:pPr>
      <w:bookmarkStart w:id="8" w:name="heading_8"/>
    </w:p>
    <w:p w14:paraId="08A61E8A" w14:textId="35411906" w:rsidR="009D51CF" w:rsidRDefault="00000000" w:rsidP="00195DCD">
      <w:pPr>
        <w:pStyle w:val="21bc9c4b-6a32-43e5-beaa-fd2d792c5735"/>
      </w:pPr>
      <w:r>
        <w:t>三、 功能现状与开发需求概览</w:t>
      </w:r>
      <w:bookmarkEnd w:id="8"/>
    </w:p>
    <w:p w14:paraId="67EE4FC6" w14:textId="45BC829D" w:rsidR="009D51CF" w:rsidRDefault="00000000" w:rsidP="00A24B96">
      <w:pPr>
        <w:pStyle w:val="acbfdd8b-e11b-4d36-88ff-6049b138f862"/>
      </w:pPr>
      <w:r>
        <w:t>本系统基于成熟的数字孪生核心技术底座（核心能力层）进行构建，底层的渲染引擎、图形引擎等通用能力已具备，但针对本项目特定的海上风电场场景、设备模型、业务逻辑及第三方系统集成，需进行大量的定制化建模与开发工作。</w:t>
      </w:r>
    </w:p>
    <w:p w14:paraId="3C774F3F" w14:textId="76EFE3DE" w:rsidR="009D51CF" w:rsidRDefault="00942600" w:rsidP="00195DCD">
      <w:pPr>
        <w:pStyle w:val="71e7dc79-1ff7-45e8-997d-0ebda3762b91"/>
      </w:pPr>
      <w:bookmarkStart w:id="9" w:name="heading_9"/>
      <w:r>
        <w:rPr>
          <w:rFonts w:hint="eastAsia"/>
        </w:rPr>
        <w:lastRenderedPageBreak/>
        <w:t>（一）</w:t>
      </w:r>
      <w:r>
        <w:t>平台功能</w:t>
      </w:r>
      <w:bookmarkEnd w:id="9"/>
    </w:p>
    <w:p w14:paraId="48280871" w14:textId="77777777" w:rsidR="009D51CF" w:rsidRDefault="00000000" w:rsidP="00195DCD">
      <w:pPr>
        <w:pStyle w:val="b63ee27f-4cf3-414c-9275-d88e3f90795e"/>
      </w:pPr>
      <w:r>
        <w:t>1.多</w:t>
      </w:r>
      <w:proofErr w:type="gramStart"/>
      <w:r>
        <w:t>源数据</w:t>
      </w:r>
      <w:proofErr w:type="gramEnd"/>
      <w:r>
        <w:t>融合场景构建</w:t>
      </w:r>
    </w:p>
    <w:p w14:paraId="42D8A7C0" w14:textId="77777777" w:rsidR="009D51CF" w:rsidRDefault="00000000" w:rsidP="00625B18">
      <w:pPr>
        <w:pStyle w:val="acbfdd8b-e11b-4d36-88ff-6049b138f862"/>
      </w:pPr>
      <w:r w:rsidRPr="00BE6245">
        <w:rPr>
          <w:b/>
          <w:bCs/>
        </w:rPr>
        <w:t>GIS数据加载</w:t>
      </w:r>
      <w:r>
        <w:t>：支持离线GIS地图</w:t>
      </w:r>
      <w:proofErr w:type="gramStart"/>
      <w:r>
        <w:t>图</w:t>
      </w:r>
      <w:proofErr w:type="gramEnd"/>
      <w:r>
        <w:t>层、高程信息加载，以及地图服务的加载、渲染与查询分析。</w:t>
      </w:r>
    </w:p>
    <w:p w14:paraId="0CA83C48" w14:textId="77777777" w:rsidR="009D51CF" w:rsidRDefault="00000000" w:rsidP="00625B18">
      <w:pPr>
        <w:pStyle w:val="acbfdd8b-e11b-4d36-88ff-6049b138f862"/>
      </w:pPr>
      <w:r w:rsidRPr="00BE6245">
        <w:rPr>
          <w:b/>
          <w:bCs/>
        </w:rPr>
        <w:t>三维模型加载</w:t>
      </w:r>
      <w:r>
        <w:t>：兼容BIM（RVT/DGN等）、FBX、3Dtiles、SKP等多种主流三维模型格式，支持模型属性加载、显示/隐藏控制，实现多格式模型的融合展示。</w:t>
      </w:r>
    </w:p>
    <w:p w14:paraId="2D1D4D3B" w14:textId="77777777" w:rsidR="009D51CF" w:rsidRDefault="00000000" w:rsidP="00625B18">
      <w:pPr>
        <w:pStyle w:val="acbfdd8b-e11b-4d36-88ff-6049b138f862"/>
      </w:pPr>
      <w:r w:rsidRPr="00BE6245">
        <w:rPr>
          <w:b/>
          <w:bCs/>
        </w:rPr>
        <w:t>业务数据对接</w:t>
      </w:r>
      <w:r>
        <w:t>：支持与项目数据平台对接，获取风机运行、电气设备状态、气象环境等实时及历史数据，实现数据与三维场景的关联绑定。</w:t>
      </w:r>
    </w:p>
    <w:p w14:paraId="58289751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2841D1D3" w14:textId="77777777" w:rsidR="009D51CF" w:rsidRDefault="00000000" w:rsidP="00195DCD">
      <w:pPr>
        <w:pStyle w:val="b63ee27f-4cf3-414c-9275-d88e3f90795e"/>
      </w:pPr>
      <w:r>
        <w:t>2.模型资产库管理</w:t>
      </w:r>
    </w:p>
    <w:p w14:paraId="001B4580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模型库</w:t>
      </w:r>
      <w:r>
        <w:t>：基于基建</w:t>
      </w:r>
      <w:proofErr w:type="gramStart"/>
      <w:r>
        <w:t>期数字</w:t>
      </w:r>
      <w:proofErr w:type="gramEnd"/>
      <w:r>
        <w:t>模型资产，建立海上风</w:t>
      </w:r>
      <w:proofErr w:type="gramStart"/>
      <w:r>
        <w:t>电专业</w:t>
      </w:r>
      <w:proofErr w:type="gramEnd"/>
      <w:r>
        <w:t>模型库，包含底板库，支持选择特定区域加载底板模型至三维场景。</w:t>
      </w:r>
    </w:p>
    <w:p w14:paraId="3145FBAB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特效库：</w:t>
      </w:r>
      <w:r>
        <w:t>支持创建编辑POI、可视域、路径、区域轮廓等多种交互特效，通过低代码方式实现参数调节，特效效果具备唯一交互事件ID，可对接业务逻辑调用。</w:t>
      </w:r>
    </w:p>
    <w:p w14:paraId="64D4A37D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材质库</w:t>
      </w:r>
      <w:r>
        <w:t>：内置大理石、砖石、混凝土、金属、玻璃幕墙等多种材质，支持模型材质的灵活配置与替换，保障渲染效果的真实性。</w:t>
      </w:r>
    </w:p>
    <w:p w14:paraId="4C90EEDE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1CB074D8" wp14:editId="387F3160">
            <wp:extent cx="5257800" cy="32766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892C" w14:textId="77777777" w:rsidR="009D51CF" w:rsidRDefault="00000000" w:rsidP="00A24B96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0295FE7B" wp14:editId="4F50568D">
            <wp:extent cx="5257800" cy="31718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449D" w14:textId="77777777" w:rsidR="009D51CF" w:rsidRDefault="00000000" w:rsidP="00195DCD">
      <w:pPr>
        <w:pStyle w:val="b63ee27f-4cf3-414c-9275-d88e3f90795e"/>
      </w:pPr>
      <w:r>
        <w:t>3.后端渲染服务</w:t>
      </w:r>
    </w:p>
    <w:p w14:paraId="410BF69A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分布式渲染架构：</w:t>
      </w:r>
      <w:r w:rsidRPr="001D0573">
        <w:rPr>
          <w:color w:val="EE0000"/>
        </w:rPr>
        <w:t>采用前端管理服务、集群调度服务、渲染工作机服务三级架构，通过</w:t>
      </w:r>
      <w:proofErr w:type="gramStart"/>
      <w:r w:rsidRPr="001D0573">
        <w:rPr>
          <w:color w:val="EE0000"/>
        </w:rPr>
        <w:t>后端算力服务器</w:t>
      </w:r>
      <w:proofErr w:type="gramEnd"/>
      <w:r w:rsidRPr="001D0573">
        <w:rPr>
          <w:color w:val="EE0000"/>
        </w:rPr>
        <w:t>完成场景渲染</w:t>
      </w:r>
      <w:r>
        <w:t>，基于</w:t>
      </w:r>
      <w:proofErr w:type="gramStart"/>
      <w:r>
        <w:t>视频串流技术</w:t>
      </w:r>
      <w:proofErr w:type="gramEnd"/>
      <w:r>
        <w:t>将3D画面实时推送至终端。</w:t>
      </w:r>
    </w:p>
    <w:p w14:paraId="03005B4D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多场景渲染支持</w:t>
      </w:r>
      <w:r>
        <w:t>：支持白天、夜景模式及实时动态光源，实现24小时光照模拟；支持LOD动态加载，通过轮廓模型与精细实体模型的智能切换，平衡渲染性能与展示效果。</w:t>
      </w:r>
    </w:p>
    <w:p w14:paraId="3FBB4063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0DA1DE47" w14:textId="77777777" w:rsidR="009D51CF" w:rsidRDefault="00000000" w:rsidP="00195DCD">
      <w:pPr>
        <w:pStyle w:val="b63ee27f-4cf3-414c-9275-d88e3f90795e"/>
      </w:pPr>
      <w:r>
        <w:t>4.应用支持引擎</w:t>
      </w:r>
    </w:p>
    <w:p w14:paraId="15D8F8C7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图形引擎</w:t>
      </w:r>
      <w:r>
        <w:t>：支持不小于一千平方公里超大场景加载与倾斜摄影数据导入；支持场景分层渲染、动态预加载与切片技术，实现宏观与微观场景的平滑过渡、无缝切换；支持基于物理的真实光照系统与不少于16种天气特效模拟，可根据实时气象数据动态调整天气效果。</w:t>
      </w:r>
    </w:p>
    <w:p w14:paraId="3FCC9980" w14:textId="77777777" w:rsidR="009D51CF" w:rsidRDefault="00000000" w:rsidP="00A24B96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58153CF6" wp14:editId="41D07CC3">
            <wp:extent cx="5257800" cy="245745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879D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图表引擎：</w:t>
      </w:r>
      <w:r>
        <w:t>支持用户上传自定义图标、图形组件，兼容第三方图表开发工具；支持快速搭建自适应分辨率的业务面板，支持动态数据接口对接及配置管理操作。</w:t>
      </w:r>
    </w:p>
    <w:p w14:paraId="7F4449C7" w14:textId="77777777" w:rsidR="009D51CF" w:rsidRDefault="00000000" w:rsidP="00A24B96">
      <w:pPr>
        <w:pStyle w:val="acbfdd8b-e11b-4d36-88ff-6049b138f862"/>
      </w:pPr>
      <w:r>
        <w:t>可视化组件：提供镜头行为控制、POI点聚合、区域热力图、路径绘制、测量工具、24小时光照控制等丰富组件，满足多样化可视化需求。</w:t>
      </w:r>
    </w:p>
    <w:p w14:paraId="79CF5CE3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764F250B" wp14:editId="554D1FE4">
            <wp:extent cx="5257800" cy="31623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6B93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智能控制组件：</w:t>
      </w:r>
      <w:r>
        <w:t>支持自定义三维场景快捷键，以及语音控制功能，实现对可视化内容的便捷操作互动。</w:t>
      </w:r>
    </w:p>
    <w:p w14:paraId="53CAAAA9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监控视频组件：</w:t>
      </w:r>
      <w:r>
        <w:t>支持各主流品牌监控摄像机、硬盘录像机、无人机等设备视频接入，支持多路视频同时展示，实现视频与三维场景的联动。</w:t>
      </w:r>
    </w:p>
    <w:p w14:paraId="21020171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前端应用交互API：</w:t>
      </w:r>
      <w:r>
        <w:t>提供标准API接口服务与开发工具，支持前端与后端的交互同步，包括模型批量控制、视角操控、建筑高亮/熄灭、线条绘制、电子围栏生成、热力图添加、标签管理等功能。</w:t>
      </w:r>
    </w:p>
    <w:p w14:paraId="64FE230A" w14:textId="77777777" w:rsidR="009D51CF" w:rsidRDefault="00000000" w:rsidP="00A24B96">
      <w:pPr>
        <w:pStyle w:val="acbfdd8b-e11b-4d36-88ff-6049b138f862"/>
      </w:pPr>
      <w:r>
        <w:lastRenderedPageBreak/>
        <w:t xml:space="preserve"> </w:t>
      </w:r>
    </w:p>
    <w:p w14:paraId="0493326B" w14:textId="77777777" w:rsidR="009D51CF" w:rsidRDefault="00000000" w:rsidP="00195DCD">
      <w:pPr>
        <w:pStyle w:val="b63ee27f-4cf3-414c-9275-d88e3f90795e"/>
      </w:pPr>
      <w:r>
        <w:t>5.系统管理功能</w:t>
      </w:r>
    </w:p>
    <w:p w14:paraId="1E01E90C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案例管理</w:t>
      </w:r>
      <w:r>
        <w:t>：支持案例创建、发布、预览、联调、邀请体验等功能，同时提供网络测试、版本检测升级、团队管理、用户中心、系统设置等配套功能。</w:t>
      </w:r>
    </w:p>
    <w:p w14:paraId="4A563159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用户权限管理</w:t>
      </w:r>
      <w:r>
        <w:t>：支持用户账号创建、ID分配及权限配置，基于角色的权限管控，保障不同用户仅能访问对应功能与数据。</w:t>
      </w:r>
    </w:p>
    <w:p w14:paraId="67B001D1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资源访问分配</w:t>
      </w:r>
      <w:r>
        <w:t>：支持渲染资源的分配管理，支持高级别权限账号一键式管理，可建立群组管理模块，实现资源的精细化分配。</w:t>
      </w:r>
    </w:p>
    <w:p w14:paraId="66428AA3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日志管理</w:t>
      </w:r>
      <w:r>
        <w:t>：建立完善的日志审核机制，记录终端应用软件对服务的访问情况，支持管理人员查询与审计。</w:t>
      </w:r>
    </w:p>
    <w:p w14:paraId="21CD75A5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6226FA07" w14:textId="77777777" w:rsidR="009D51CF" w:rsidRDefault="00000000" w:rsidP="00195DCD">
      <w:pPr>
        <w:pStyle w:val="71e7dc79-1ff7-45e8-997d-0ebda3762b91"/>
      </w:pPr>
      <w:r>
        <w:t>（二）三维可视化模型构建服务功能</w:t>
      </w:r>
    </w:p>
    <w:p w14:paraId="0C52DC80" w14:textId="77777777" w:rsidR="009D51CF" w:rsidRDefault="00000000" w:rsidP="00195DCD">
      <w:pPr>
        <w:pStyle w:val="b63ee27f-4cf3-414c-9275-d88e3f90795e"/>
      </w:pPr>
      <w:r>
        <w:t>1.场景底板构建</w:t>
      </w:r>
    </w:p>
    <w:p w14:paraId="61E1DAF0" w14:textId="77777777" w:rsidR="009D51CF" w:rsidRDefault="00000000" w:rsidP="00A24B96">
      <w:pPr>
        <w:pStyle w:val="acbfdd8b-e11b-4d36-88ff-6049b138f862"/>
      </w:pPr>
      <w:r>
        <w:t>覆盖汕尾红海湾六海上风电场、海上升压站、海上补偿站、海底电缆、陆上集控中心等核心物理空间，构建不小于一千平方公里的场景底板，实现整体空间场景的基底模型展示。</w:t>
      </w:r>
    </w:p>
    <w:p w14:paraId="30990B1F" w14:textId="77777777" w:rsidR="009D51CF" w:rsidRDefault="00000000" w:rsidP="00A24B96">
      <w:pPr>
        <w:pStyle w:val="acbfdd8b-e11b-4d36-88ff-6049b138f862"/>
      </w:pPr>
      <w:r>
        <w:t>基于数字化海勘成果文件（含水深地形图），构建海上风电场区、海上升压站、海底电缆路由区域的海洋海底地形模型，准确还原海底地貌特征。</w:t>
      </w:r>
    </w:p>
    <w:p w14:paraId="7A4C673F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0ACD4247" wp14:editId="7F74461A">
            <wp:extent cx="5257800" cy="2895600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C48F" w14:textId="77777777" w:rsidR="009D51CF" w:rsidRDefault="00000000" w:rsidP="005B1AF4">
      <w:r>
        <w:t>（建模参考图）</w:t>
      </w:r>
    </w:p>
    <w:p w14:paraId="0A7E98B7" w14:textId="77777777" w:rsidR="009D51CF" w:rsidRDefault="00000000" w:rsidP="00195DCD">
      <w:pPr>
        <w:pStyle w:val="b63ee27f-4cf3-414c-9275-d88e3f90795e"/>
      </w:pPr>
      <w:r>
        <w:lastRenderedPageBreak/>
        <w:t>2.风机模型构建</w:t>
      </w:r>
    </w:p>
    <w:p w14:paraId="35B55423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模型层级</w:t>
      </w:r>
      <w:r>
        <w:t>：按照部件级、</w:t>
      </w:r>
      <w:proofErr w:type="gramStart"/>
      <w:r>
        <w:t>机组级不同</w:t>
      </w:r>
      <w:proofErr w:type="gramEnd"/>
      <w:r>
        <w:t>尺度建模，涵盖叶轮总成（轮毂、变桨系统、叶片）、机舱总成（传动链、偏航系统、液压系统、润滑系统、发电机、变流器）、塔筒、导管架及平台、</w:t>
      </w:r>
      <w:proofErr w:type="gramStart"/>
      <w:r>
        <w:t>辅控及传感器</w:t>
      </w:r>
      <w:proofErr w:type="gramEnd"/>
      <w:r>
        <w:t>等系统，详细建模要求符合表5.21规定。</w:t>
      </w:r>
    </w:p>
    <w:p w14:paraId="08698A46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属性叠加：</w:t>
      </w:r>
      <w:r>
        <w:t>通过系统对接，叠加风电机组关键部件性能设计参数（叶片、轮毂、机舱等）及物理属性（气动特性、机械特性等）描述信息。</w:t>
      </w:r>
    </w:p>
    <w:p w14:paraId="53EA64D0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三维表达：</w:t>
      </w:r>
      <w:r>
        <w:t>支持不同业务需求下的模型展示，可实现整机、子系统、核心部件的分级显示与交互。</w:t>
      </w:r>
    </w:p>
    <w:p w14:paraId="622A610B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2AB24902" wp14:editId="14A7AB6B">
            <wp:extent cx="5257800" cy="243840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C8E7" w14:textId="77777777" w:rsidR="009D51CF" w:rsidRDefault="00000000" w:rsidP="005B1AF4">
      <w:r>
        <w:t>（建模参考图）</w:t>
      </w:r>
    </w:p>
    <w:p w14:paraId="53FCFA97" w14:textId="77777777" w:rsidR="009D51CF" w:rsidRDefault="00000000" w:rsidP="00195DCD">
      <w:pPr>
        <w:pStyle w:val="b63ee27f-4cf3-414c-9275-d88e3f90795e"/>
      </w:pPr>
      <w:r>
        <w:t>3.海上电气平台模型构建</w:t>
      </w:r>
    </w:p>
    <w:p w14:paraId="2B26674C" w14:textId="77777777" w:rsidR="009D51CF" w:rsidRDefault="00000000" w:rsidP="00A24B96">
      <w:pPr>
        <w:pStyle w:val="acbfdd8b-e11b-4d36-88ff-6049b138f862"/>
      </w:pPr>
      <w:r>
        <w:t>涵盖海上升压站、无功补偿站，实现电气设备、基础结构、隐蔽工程的全维度建模。</w:t>
      </w:r>
    </w:p>
    <w:p w14:paraId="7B558C6C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设备模型</w:t>
      </w:r>
      <w:r>
        <w:t>：一次设备（变压器、GIS、电容器等）建模到零部件级；二次设备（屏柜、保护、测控等）建模到设备级；电缆及附件建模到线芯级，几何外观与实体一致；其他设施模型外观与物理实体近似一致。</w:t>
      </w:r>
    </w:p>
    <w:p w14:paraId="1BF905D2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空间布局</w:t>
      </w:r>
      <w:r>
        <w:t>：电气设备、导管架等设施的空间位置排布与物理实体保持一致，准确反映海上电气平台空间结构；实现电缆沟、综合管廊、墙体/地板/天花内管线布置等隐蔽设施的建模，支持可视化浏览。</w:t>
      </w:r>
    </w:p>
    <w:p w14:paraId="3B61030F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13BF3204" w14:textId="77777777" w:rsidR="009D51CF" w:rsidRDefault="00000000" w:rsidP="00A24B96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7F67EB9A" wp14:editId="50C67AF1">
            <wp:extent cx="5257800" cy="2676525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7595" w14:textId="77777777" w:rsidR="009D51CF" w:rsidRDefault="00000000" w:rsidP="005B1AF4">
      <w:r>
        <w:t>（建模范畴及精度示意图）</w:t>
      </w:r>
    </w:p>
    <w:p w14:paraId="5F219C76" w14:textId="77777777" w:rsidR="009D51CF" w:rsidRDefault="00000000" w:rsidP="00195DCD">
      <w:pPr>
        <w:pStyle w:val="b63ee27f-4cf3-414c-9275-d88e3f90795e"/>
      </w:pPr>
      <w:r>
        <w:t>4.陆上集控中心模型构建</w:t>
      </w:r>
    </w:p>
    <w:p w14:paraId="277C31B6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设备模型</w:t>
      </w:r>
      <w:r>
        <w:t>：一次设备（变压器、GIS、断路器等）建模到零部件级；二次设备（屏柜、保护、测控、视频监控等）建模到设备级；电缆及附件建模到线芯级，几何外观与实体一致；其他设施模型外观与物理实体近似一致。</w:t>
      </w:r>
    </w:p>
    <w:p w14:paraId="628BDA99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空间布局</w:t>
      </w:r>
      <w:r>
        <w:t>：电气设备与陆上集控中心设施的空间位置排布与物理实体保持一致，直观反映空间结构；实现隐蔽设施建模，支撑隐蔽工程可视化浏览。</w:t>
      </w:r>
    </w:p>
    <w:p w14:paraId="2A4E045D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0E0A2307" w14:textId="77777777" w:rsidR="009D51CF" w:rsidRDefault="00000000" w:rsidP="00195DCD">
      <w:pPr>
        <w:pStyle w:val="b63ee27f-4cf3-414c-9275-d88e3f90795e"/>
      </w:pPr>
      <w:r>
        <w:t>5.其他设备模型构建</w:t>
      </w:r>
    </w:p>
    <w:p w14:paraId="35EE82B5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辅助设备</w:t>
      </w:r>
      <w:r>
        <w:t>：构建无人机、船舶等运维监视辅助设备模型，准确体现几何外观。</w:t>
      </w:r>
    </w:p>
    <w:p w14:paraId="1A193851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特殊设施：</w:t>
      </w:r>
      <w:r>
        <w:t>海底电缆模型清晰呈现几何线条与剖面结构，与实际地理位置精准匹配；海上电子围栏模型直观展示防护范围，支持与安全监测数据联动。</w:t>
      </w:r>
    </w:p>
    <w:p w14:paraId="549237BE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08715655" w14:textId="77777777" w:rsidR="009D51CF" w:rsidRDefault="00000000" w:rsidP="00195DCD">
      <w:pPr>
        <w:pStyle w:val="b63ee27f-4cf3-414c-9275-d88e3f90795e"/>
      </w:pPr>
      <w:r>
        <w:t>6.场景模型数据服务</w:t>
      </w:r>
    </w:p>
    <w:p w14:paraId="7F09BA57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数据格式转换</w:t>
      </w:r>
      <w:r>
        <w:t>：实现不同格式数据的标准化转换，保障多源异构数据的兼容性。</w:t>
      </w:r>
    </w:p>
    <w:p w14:paraId="333E960A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数据融合</w:t>
      </w:r>
      <w:r>
        <w:t>：完成三维模型数据、二维地理数据、业务数据的融合处理，实现融合数据的精准渲染表达。</w:t>
      </w:r>
    </w:p>
    <w:p w14:paraId="030ECFFC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空间数据清洗</w:t>
      </w:r>
      <w:r>
        <w:t>：针对三维数据重复、冗余、纹理过大等问题进行清洗，提升数据质量。</w:t>
      </w:r>
    </w:p>
    <w:p w14:paraId="6A4D9B8F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模型数据加工</w:t>
      </w:r>
      <w:r>
        <w:t>：提供不同精度模型数据的加工处理与编码，满足不同场景展示需求。</w:t>
      </w:r>
    </w:p>
    <w:p w14:paraId="3E55B2D0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数据轻量化</w:t>
      </w:r>
      <w:r>
        <w:t>：对BIM模型、倾斜摄影等数据进行轻量化处理，支持参数化设置，保障</w:t>
      </w:r>
      <w:r>
        <w:lastRenderedPageBreak/>
        <w:t>场景加载效率。</w:t>
      </w:r>
    </w:p>
    <w:p w14:paraId="78B9BBB0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08623EE2" w14:textId="77777777" w:rsidR="009D51CF" w:rsidRDefault="00000000" w:rsidP="00195DCD">
      <w:pPr>
        <w:pStyle w:val="b63ee27f-4cf3-414c-9275-d88e3f90795e"/>
      </w:pPr>
      <w:r>
        <w:t>7.风电场综合效果还原与美化</w:t>
      </w:r>
    </w:p>
    <w:p w14:paraId="3C1325F7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地形与植被还原</w:t>
      </w:r>
      <w:r>
        <w:t>：参考CAD图纸、航拍照片，还原风电场周边真实地形结构（含地貌起伏、材质）与植被分布（树木、低矮灌木），准确表现地质与景观特征。</w:t>
      </w:r>
    </w:p>
    <w:p w14:paraId="45A4419B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效果优化：</w:t>
      </w:r>
      <w:r>
        <w:t>包括材质优化（水体光线反射处理）、环境优化（天气、24小时光照调整）、植被优化（</w:t>
      </w:r>
      <w:proofErr w:type="gramStart"/>
      <w:r>
        <w:t>替换高渲染</w:t>
      </w:r>
      <w:proofErr w:type="gramEnd"/>
      <w:r>
        <w:t>效果植被模型）等，提升三维场景的逼真度与视觉体验。</w:t>
      </w:r>
    </w:p>
    <w:p w14:paraId="4975BF16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动态场景制作</w:t>
      </w:r>
      <w:r>
        <w:t>：支持天气效果美化、动态场景模拟等，实现精细模型的高精度、高逼真渲染。</w:t>
      </w:r>
    </w:p>
    <w:p w14:paraId="4530786C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6F88A15F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69673D19" wp14:editId="389FE836">
            <wp:extent cx="5257800" cy="2867025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A70E" w14:textId="77777777" w:rsidR="009D51CF" w:rsidRDefault="00000000" w:rsidP="005B1AF4">
      <w:r>
        <w:t>（建模参考图）</w:t>
      </w:r>
    </w:p>
    <w:p w14:paraId="0C4CB382" w14:textId="77777777" w:rsidR="009D51CF" w:rsidRDefault="00000000" w:rsidP="00663060">
      <w:pPr>
        <w:pStyle w:val="b63ee27f-4cf3-414c-9275-d88e3f90795e"/>
      </w:pPr>
      <w:r>
        <w:t>8.重点设备模型拆解</w:t>
      </w:r>
    </w:p>
    <w:p w14:paraId="758F3985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精细化拆解</w:t>
      </w:r>
      <w:r>
        <w:t>：对风机核心设备、变压器等重点设备建立精细化模型，支持从外壳到核心部件再到微观零件的分层拆解展示。</w:t>
      </w:r>
    </w:p>
    <w:p w14:paraId="129EA578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交互功能</w:t>
      </w:r>
      <w:r>
        <w:t>：支持部件级3D展示与交互操作，可对零部件进行聚焦定位、高亮显示、水晶体效果设置，支持流畅的视角旋转与切换，辅助检修人员熟悉设备结构与故障排查。</w:t>
      </w:r>
    </w:p>
    <w:p w14:paraId="6B3EB3B3" w14:textId="77777777" w:rsidR="009D51CF" w:rsidRDefault="00000000" w:rsidP="00A24B96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99C2A52" wp14:editId="2710694D">
            <wp:extent cx="5257800" cy="246697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C253" w14:textId="77777777" w:rsidR="009D51CF" w:rsidRDefault="00000000" w:rsidP="005B1AF4">
      <w:r>
        <w:t>（建模参考图）</w:t>
      </w:r>
    </w:p>
    <w:p w14:paraId="69ABE45C" w14:textId="77777777" w:rsidR="009D51CF" w:rsidRDefault="00000000" w:rsidP="00663060">
      <w:pPr>
        <w:pStyle w:val="71e7dc79-1ff7-45e8-997d-0ebda3762b91"/>
      </w:pPr>
      <w:r>
        <w:t>（三）三维可视化运行监视核心应用功能</w:t>
      </w:r>
    </w:p>
    <w:p w14:paraId="02648115" w14:textId="77777777" w:rsidR="009D51CF" w:rsidRDefault="00000000" w:rsidP="00663060">
      <w:pPr>
        <w:pStyle w:val="b63ee27f-4cf3-414c-9275-d88e3f90795e"/>
      </w:pPr>
      <w:r>
        <w:t>1.整体概览</w:t>
      </w:r>
    </w:p>
    <w:p w14:paraId="64B8A611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全域场景展示</w:t>
      </w:r>
      <w:r>
        <w:t>：支持红海湾六海上风电场全域三维场景一图展示，涵盖海上风电场、海上升压站、陆上集控中心、海底电缆等核心区域及船舶、无人机等辅助设备。</w:t>
      </w:r>
    </w:p>
    <w:p w14:paraId="1AC7D729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关键指标监控</w:t>
      </w:r>
      <w:r>
        <w:t>：以图表面板形式展示气象环境信息、设备列表、设备状态数据、历史发电数据、运行告警等核心指标概要，帮助管理人员实时掌握风电场全域运营态势。</w:t>
      </w:r>
    </w:p>
    <w:p w14:paraId="7F960978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多维</w:t>
      </w:r>
      <w:proofErr w:type="gramStart"/>
      <w:r w:rsidRPr="00BE6245">
        <w:rPr>
          <w:b/>
          <w:bCs/>
        </w:rPr>
        <w:t>度数据</w:t>
      </w:r>
      <w:proofErr w:type="gramEnd"/>
      <w:r w:rsidRPr="00BE6245">
        <w:rPr>
          <w:b/>
          <w:bCs/>
        </w:rPr>
        <w:t>呈现</w:t>
      </w:r>
      <w:r>
        <w:t>：支持宏观、中观、微观层面的数据内容展示，实现风电场管理效率与运行状况的逐级穿透式掌握。</w:t>
      </w:r>
    </w:p>
    <w:p w14:paraId="39F64F08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3BA47CD3" wp14:editId="305579EE">
            <wp:extent cx="5257800" cy="2038350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CB49" w14:textId="77777777" w:rsidR="009D51CF" w:rsidRDefault="00000000" w:rsidP="005B1AF4">
      <w:r>
        <w:t>（界面参考图）</w:t>
      </w:r>
    </w:p>
    <w:p w14:paraId="527D8024" w14:textId="77777777" w:rsidR="009D51CF" w:rsidRDefault="00000000" w:rsidP="00663060">
      <w:pPr>
        <w:pStyle w:val="b63ee27f-4cf3-414c-9275-d88e3f90795e"/>
      </w:pPr>
      <w:r>
        <w:t>2.态势综合监测</w:t>
      </w:r>
    </w:p>
    <w:p w14:paraId="33A9D000" w14:textId="77777777" w:rsidR="009D51CF" w:rsidRDefault="00000000" w:rsidP="00A24B96">
      <w:pPr>
        <w:pStyle w:val="acbfdd8b-e11b-4d36-88ff-6049b138f862"/>
      </w:pPr>
      <w:r w:rsidRPr="00BE6245">
        <w:rPr>
          <w:b/>
          <w:bCs/>
        </w:rPr>
        <w:t>全局态势感知</w:t>
      </w:r>
      <w:r>
        <w:t>：基于数字孪生三维场景底座，直观展示风电场环境状态、机组、监控设备、环境监测设备等要素分布，综合集成视频监控、环境感知、运行数据、告警信息等多源数据。</w:t>
      </w:r>
    </w:p>
    <w:p w14:paraId="149D718F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lastRenderedPageBreak/>
        <w:t>监管数据图表：</w:t>
      </w:r>
      <w:r>
        <w:t>支持各类运行数据的图表化展示（折线图、柱状图、</w:t>
      </w:r>
      <w:proofErr w:type="gramStart"/>
      <w:r>
        <w:t>饼图等</w:t>
      </w:r>
      <w:proofErr w:type="gramEnd"/>
      <w:r>
        <w:t>），帮助管理者整体把握风电场运行态势。</w:t>
      </w:r>
    </w:p>
    <w:p w14:paraId="771A4174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设备定位查询：</w:t>
      </w:r>
      <w:r>
        <w:t>支持在三维场景中快速检索、定位关键设备，选中设备模型即可查看其运行状态数据，实现设备状态的可视化监测。</w:t>
      </w:r>
    </w:p>
    <w:p w14:paraId="454DFC6C" w14:textId="77777777" w:rsidR="009D51CF" w:rsidRPr="0037637A" w:rsidRDefault="00000000" w:rsidP="00A24B96">
      <w:pPr>
        <w:pStyle w:val="acbfdd8b-e11b-4d36-88ff-6049b138f862"/>
        <w:rPr>
          <w:b/>
          <w:bCs/>
        </w:rPr>
      </w:pPr>
      <w:r w:rsidRPr="0037637A">
        <w:rPr>
          <w:b/>
          <w:bCs/>
        </w:rPr>
        <w:t>分项监测功能：</w:t>
      </w:r>
    </w:p>
    <w:p w14:paraId="5BD989AF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风电机组运行监测</w:t>
      </w:r>
      <w:r>
        <w:t>：通过高精度风机模型还原内部结构与组件工作态势，基于实时数据准确反映运行状态、转速、功率等性能参数变化，辅助设备运行评估。</w:t>
      </w:r>
    </w:p>
    <w:p w14:paraId="4383DF3B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海上电气平台监测</w:t>
      </w:r>
      <w:r>
        <w:t>：集成前端监测系统数据，全面监测环境条件、</w:t>
      </w:r>
      <w:proofErr w:type="gramStart"/>
      <w:r>
        <w:t>升压站电气</w:t>
      </w:r>
      <w:proofErr w:type="gramEnd"/>
      <w:r>
        <w:t>参数、设备状态、能耗情况等关键指标，结合数字孪生模型监视实际运行情况，便于快速判断设备状态。</w:t>
      </w:r>
    </w:p>
    <w:p w14:paraId="3517C069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陆上集控中心监测：</w:t>
      </w:r>
      <w:r>
        <w:t>集成前端监测系统数据，监测环境条件、设备电气参数、设备状态等关键指标，结合数字孪生模型实现运行情况的实时监视。</w:t>
      </w:r>
    </w:p>
    <w:p w14:paraId="6B3D5E26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海底电缆监测：</w:t>
      </w:r>
      <w:r>
        <w:t>构建与物理电缆对应的三维模型，路径走向与实际地理坐标匹配，动态映射形态与工作状态；支持多视角切换、剖面透视、环境参数叠加，集成电缆规格、敷设路径、维修记录等档案数据与实时监测数据，支持异常区段快速定位标识。</w:t>
      </w:r>
    </w:p>
    <w:p w14:paraId="2C51C820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环境工况监测：</w:t>
      </w:r>
      <w:r>
        <w:t>集成风速、风向、气温、湿度等环境参数，实现季节、天气、光照等实时环境同步，提供高度还原的天气环境模拟。</w:t>
      </w:r>
    </w:p>
    <w:p w14:paraId="587731E4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5A3359AE" wp14:editId="70BD6A02">
            <wp:extent cx="5257800" cy="2114550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CF7E" w14:textId="77777777" w:rsidR="009D51CF" w:rsidRDefault="00000000" w:rsidP="005B1AF4">
      <w:r>
        <w:t>（界面参考图）</w:t>
      </w:r>
    </w:p>
    <w:p w14:paraId="7942028A" w14:textId="77777777" w:rsidR="009D51CF" w:rsidRDefault="009D51CF" w:rsidP="00A24B96">
      <w:pPr>
        <w:pStyle w:val="acbfdd8b-e11b-4d36-88ff-6049b138f862"/>
      </w:pPr>
    </w:p>
    <w:p w14:paraId="74686C61" w14:textId="77777777" w:rsidR="009D51CF" w:rsidRDefault="00000000" w:rsidP="00663060">
      <w:pPr>
        <w:pStyle w:val="b63ee27f-4cf3-414c-9275-d88e3f90795e"/>
      </w:pPr>
      <w:r>
        <w:t>3.海上安全巡视</w:t>
      </w:r>
    </w:p>
    <w:p w14:paraId="6512B601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重点区域防护</w:t>
      </w:r>
      <w:r>
        <w:t>：基于业务系统信息与AIS数据，实现风电场重点区域防护管理，当有船只闯入时自动产生告警信息。</w:t>
      </w:r>
    </w:p>
    <w:p w14:paraId="19DD2C71" w14:textId="77777777" w:rsidR="009D51CF" w:rsidRDefault="00000000" w:rsidP="00A24B96">
      <w:pPr>
        <w:pStyle w:val="acbfdd8b-e11b-4d36-88ff-6049b138f862"/>
      </w:pPr>
      <w:r w:rsidRPr="0037637A">
        <w:rPr>
          <w:b/>
          <w:bCs/>
        </w:rPr>
        <w:t>实时信息展示</w:t>
      </w:r>
      <w:r>
        <w:t>：直观展示业主指定船只实时信息、无人机飞行路径信息等，支持防区</w:t>
      </w:r>
      <w:r>
        <w:lastRenderedPageBreak/>
        <w:t>分布、告警状态的可视化呈现。</w:t>
      </w:r>
    </w:p>
    <w:p w14:paraId="54FEA9FD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视频联动告警</w:t>
      </w:r>
      <w:r>
        <w:t>：告警发生时自动联动打开附近监控视频，帮助运</w:t>
      </w:r>
      <w:proofErr w:type="gramStart"/>
      <w:r>
        <w:t>维人员</w:t>
      </w:r>
      <w:proofErr w:type="gramEnd"/>
      <w:r>
        <w:t>及时掌握现场情况，快速响应处置。</w:t>
      </w:r>
    </w:p>
    <w:p w14:paraId="48CC3EEE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622D1578" wp14:editId="769D8C9C">
            <wp:extent cx="5257800" cy="2343150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F924" w14:textId="77777777" w:rsidR="009D51CF" w:rsidRDefault="00000000" w:rsidP="005B1AF4">
      <w:r>
        <w:t>（界面参考图）</w:t>
      </w:r>
    </w:p>
    <w:p w14:paraId="60E0BB42" w14:textId="77777777" w:rsidR="009D51CF" w:rsidRDefault="00000000" w:rsidP="00663060">
      <w:pPr>
        <w:pStyle w:val="b63ee27f-4cf3-414c-9275-d88e3f90795e"/>
      </w:pPr>
      <w:r>
        <w:t>4.远程巡检漫游</w:t>
      </w:r>
    </w:p>
    <w:p w14:paraId="287CC35F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自定义巡检路线</w:t>
      </w:r>
      <w:r>
        <w:t>：支持根据工作需要设定巡查路线，在数字孪生场景中以不同视角进行自动化漫游巡视。</w:t>
      </w:r>
    </w:p>
    <w:p w14:paraId="555FD8AB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多模式漫游</w:t>
      </w:r>
      <w:r>
        <w:t>：支持路径漫游、步行漫游、飞行漫游等多种方式，满足不同巡检场景需求。</w:t>
      </w:r>
    </w:p>
    <w:p w14:paraId="59080B0F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数据联动展示</w:t>
      </w:r>
      <w:r>
        <w:t>：漫游过程中实时联动监控视频、设备监测数据，实现巡检过程的可视化与数据化，提升远程巡检效率。</w:t>
      </w:r>
    </w:p>
    <w:p w14:paraId="249D30B8" w14:textId="77777777" w:rsidR="009D51CF" w:rsidRDefault="00000000" w:rsidP="00A24B96">
      <w:pPr>
        <w:pStyle w:val="acbfdd8b-e11b-4d36-88ff-6049b138f862"/>
      </w:pPr>
      <w:r>
        <w:rPr>
          <w:noProof/>
        </w:rPr>
        <w:drawing>
          <wp:inline distT="0" distB="0" distL="0" distR="0" wp14:anchorId="15282BB8" wp14:editId="4121ECD0">
            <wp:extent cx="5257800" cy="2247900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B665" w14:textId="77777777" w:rsidR="009D51CF" w:rsidRDefault="00000000" w:rsidP="005B1AF4">
      <w:r>
        <w:t>（界面参考图）</w:t>
      </w:r>
    </w:p>
    <w:p w14:paraId="0EFC1956" w14:textId="77777777" w:rsidR="009D51CF" w:rsidRDefault="00000000" w:rsidP="00663060">
      <w:pPr>
        <w:pStyle w:val="71e7dc79-1ff7-45e8-997d-0ebda3762b91"/>
      </w:pPr>
      <w:r>
        <w:lastRenderedPageBreak/>
        <w:t>（四）海上风电智能</w:t>
      </w:r>
      <w:proofErr w:type="gramStart"/>
      <w:r>
        <w:t>体应用</w:t>
      </w:r>
      <w:proofErr w:type="gramEnd"/>
      <w:r>
        <w:t>集成功能</w:t>
      </w:r>
    </w:p>
    <w:p w14:paraId="7864A725" w14:textId="77777777" w:rsidR="009D51CF" w:rsidRDefault="00000000" w:rsidP="00663060">
      <w:pPr>
        <w:pStyle w:val="b63ee27f-4cf3-414c-9275-d88e3f90795e"/>
      </w:pPr>
      <w:r>
        <w:t>1.语音控制场景切换：</w:t>
      </w:r>
    </w:p>
    <w:p w14:paraId="486D2B67" w14:textId="77777777" w:rsidR="009D51CF" w:rsidRDefault="00000000" w:rsidP="00A24B96">
      <w:pPr>
        <w:pStyle w:val="acbfdd8b-e11b-4d36-88ff-6049b138f862"/>
      </w:pPr>
      <w:r>
        <w:t>用户通过语音命令调用智能体应用，可快速切换至海上风电场宏观场景、单一风机/海上电气平台/陆上集控中心场景、核心设备场景（如风机叶轮总成、变压器等）、核心零部件场景（如叶片、变</w:t>
      </w:r>
      <w:proofErr w:type="gramStart"/>
      <w:r>
        <w:t>桨系统</w:t>
      </w:r>
      <w:proofErr w:type="gramEnd"/>
      <w:r>
        <w:t>等），实现多颗粒度场景的便捷切换。</w:t>
      </w:r>
    </w:p>
    <w:p w14:paraId="1F26FD17" w14:textId="77777777" w:rsidR="009D51CF" w:rsidRDefault="00000000" w:rsidP="00663060">
      <w:pPr>
        <w:pStyle w:val="b63ee27f-4cf3-414c-9275-d88e3f90795e"/>
      </w:pPr>
      <w:r>
        <w:t>2.</w:t>
      </w:r>
      <w:proofErr w:type="gramStart"/>
      <w:r>
        <w:t>智能</w:t>
      </w:r>
      <w:r w:rsidRPr="00462F06">
        <w:rPr>
          <w:color w:val="EE0000"/>
        </w:rPr>
        <w:t>问数</w:t>
      </w:r>
      <w:r>
        <w:t>与</w:t>
      </w:r>
      <w:proofErr w:type="gramEnd"/>
      <w:r>
        <w:t>场景联动：</w:t>
      </w:r>
    </w:p>
    <w:p w14:paraId="35C819B2" w14:textId="77777777" w:rsidR="009D51CF" w:rsidRDefault="00000000" w:rsidP="00A24B96">
      <w:pPr>
        <w:pStyle w:val="acbfdd8b-e11b-4d36-88ff-6049b138f862"/>
      </w:pPr>
      <w:r>
        <w:t>提供交互式数据可视化界面，用户通过语音或文字输入问题，系统在数字孪生场景中调出图表类答案；支持点击报表数据或图表，快速定位到三维场景中的对应设备或区域；用户请求报告时，系统展示动态报表并高亮相</w:t>
      </w:r>
      <w:proofErr w:type="gramStart"/>
      <w:r>
        <w:t>关设备</w:t>
      </w:r>
      <w:proofErr w:type="gramEnd"/>
      <w:r>
        <w:t>或区域，增强交互体验。</w:t>
      </w:r>
    </w:p>
    <w:p w14:paraId="588EA04C" w14:textId="77777777" w:rsidR="009D51CF" w:rsidRDefault="00000000" w:rsidP="00663060">
      <w:pPr>
        <w:pStyle w:val="b63ee27f-4cf3-414c-9275-d88e3f90795e"/>
      </w:pPr>
      <w:r>
        <w:t>3.权限验证机制：</w:t>
      </w:r>
    </w:p>
    <w:p w14:paraId="72A86D41" w14:textId="77777777" w:rsidR="009D51CF" w:rsidRDefault="00000000" w:rsidP="00A24B96">
      <w:pPr>
        <w:pStyle w:val="acbfdd8b-e11b-4d36-88ff-6049b138f862"/>
      </w:pPr>
      <w:r>
        <w:t>不同用户使用智能体功能时，系统自动验证其权限，仅允许具备相应权限的用户进行操作，避免不当操作带来的风险。</w:t>
      </w:r>
    </w:p>
    <w:p w14:paraId="42745B29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04DA1A2D" w14:textId="77777777" w:rsidR="009D51CF" w:rsidRDefault="00000000" w:rsidP="00462F06">
      <w:pPr>
        <w:pStyle w:val="71e7dc79-1ff7-45e8-997d-0ebda3762b91"/>
      </w:pPr>
      <w:r>
        <w:t>（五）高级功能</w:t>
      </w:r>
    </w:p>
    <w:p w14:paraId="3E2AE180" w14:textId="77777777" w:rsidR="009D51CF" w:rsidRDefault="00000000" w:rsidP="00462F06">
      <w:pPr>
        <w:pStyle w:val="b63ee27f-4cf3-414c-9275-d88e3f90795e"/>
      </w:pPr>
      <w:r>
        <w:t>1.多</w:t>
      </w:r>
      <w:proofErr w:type="gramStart"/>
      <w:r>
        <w:t>源数据</w:t>
      </w:r>
      <w:proofErr w:type="gramEnd"/>
      <w:r>
        <w:t>融合分析</w:t>
      </w:r>
    </w:p>
    <w:p w14:paraId="0E19CB56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空间关联分析</w:t>
      </w:r>
      <w:r>
        <w:t>：通过三维坐标系实现设备、环境、管线等150+类要素的空间拓扑分析，挖掘要素间的空间关联关系。</w:t>
      </w:r>
    </w:p>
    <w:p w14:paraId="0E9A61EF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时序数据可视化</w:t>
      </w:r>
      <w:r>
        <w:t>：支持2000+测点数据毫秒级渲染，构建设备健康状态时空演变模型，直观展示设备状态变化趋势。</w:t>
      </w:r>
    </w:p>
    <w:p w14:paraId="53ABD06F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跨系统集成：</w:t>
      </w:r>
      <w:r>
        <w:t>打通SCADA/OA/ERP等8大业务系统，实现数据的统一调度与关联分析，数据更新延迟不超过500ms。</w:t>
      </w:r>
    </w:p>
    <w:p w14:paraId="01681E86" w14:textId="77777777" w:rsidR="009D51CF" w:rsidRDefault="00000000" w:rsidP="00A24B96">
      <w:pPr>
        <w:pStyle w:val="acbfdd8b-e11b-4d36-88ff-6049b138f862"/>
      </w:pPr>
      <w:r>
        <w:t xml:space="preserve"> </w:t>
      </w:r>
    </w:p>
    <w:p w14:paraId="1267B93F" w14:textId="77777777" w:rsidR="009D51CF" w:rsidRDefault="00000000" w:rsidP="00462F06">
      <w:pPr>
        <w:pStyle w:val="b63ee27f-4cf3-414c-9275-d88e3f90795e"/>
      </w:pPr>
      <w:r>
        <w:t>2.</w:t>
      </w:r>
      <w:proofErr w:type="gramStart"/>
      <w:r>
        <w:t>沉浸式运维</w:t>
      </w:r>
      <w:proofErr w:type="gramEnd"/>
      <w:r>
        <w:t>体验</w:t>
      </w:r>
    </w:p>
    <w:p w14:paraId="303A7311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第一视角巡检：</w:t>
      </w:r>
      <w:r>
        <w:t>三维场景1:1还原风机内部结构，关键部件</w:t>
      </w:r>
      <w:r w:rsidRPr="00462F06">
        <w:rPr>
          <w:color w:val="EE0000"/>
        </w:rPr>
        <w:t>识别准确率</w:t>
      </w:r>
      <w:r>
        <w:t>不低于98%，支持以第一视角进行设备内部巡检。</w:t>
      </w:r>
    </w:p>
    <w:p w14:paraId="4D5D1599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动态交互查询：</w:t>
      </w:r>
      <w:r>
        <w:t>通过点击交互指令，实现设备参数、维修记录等12类信息的联动调取，快速获取设备全生命周期数据。</w:t>
      </w:r>
    </w:p>
    <w:p w14:paraId="07127C8B" w14:textId="77777777" w:rsidR="009D51CF" w:rsidRDefault="00000000" w:rsidP="00A24B96">
      <w:pPr>
        <w:pStyle w:val="acbfdd8b-e11b-4d36-88ff-6049b138f862"/>
      </w:pPr>
      <w:r w:rsidRPr="00462F06">
        <w:rPr>
          <w:b/>
          <w:bCs/>
        </w:rPr>
        <w:t>异常沉浸推演</w:t>
      </w:r>
      <w:r>
        <w:t>：基于粒子效果模拟故障扩散过程，预警响应时间不超过2秒，帮助运</w:t>
      </w:r>
      <w:proofErr w:type="gramStart"/>
      <w:r>
        <w:t>维人员</w:t>
      </w:r>
      <w:proofErr w:type="gramEnd"/>
      <w:r>
        <w:t>预判故障影响范围，制定科学处置方案。</w:t>
      </w:r>
    </w:p>
    <w:p w14:paraId="27CCE561" w14:textId="77777777" w:rsidR="009D51CF" w:rsidRPr="00462F06" w:rsidRDefault="00000000" w:rsidP="00A24B96">
      <w:pPr>
        <w:pStyle w:val="acbfdd8b-e11b-4d36-88ff-6049b138f862"/>
        <w:rPr>
          <w:b/>
          <w:bCs/>
        </w:rPr>
      </w:pPr>
      <w:r w:rsidRPr="00462F06">
        <w:rPr>
          <w:b/>
          <w:bCs/>
        </w:rPr>
        <w:lastRenderedPageBreak/>
        <w:t>平台功能一览表：</w:t>
      </w:r>
    </w:p>
    <w:tbl>
      <w:tblPr>
        <w:tblW w:w="908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78"/>
        <w:gridCol w:w="1479"/>
        <w:gridCol w:w="3168"/>
        <w:gridCol w:w="1238"/>
        <w:gridCol w:w="1719"/>
      </w:tblGrid>
      <w:tr w:rsidR="003610FE" w:rsidRPr="003610FE" w14:paraId="149E390D" w14:textId="77777777" w:rsidTr="007C1642">
        <w:trPr>
          <w:trHeight w:val="451"/>
          <w:tblHeader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FFFFFF" w:fill="FFFFFF"/>
            <w:vAlign w:val="center"/>
          </w:tcPr>
          <w:p w14:paraId="766AEA79" w14:textId="77777777" w:rsidR="003610FE" w:rsidRPr="007C1642" w:rsidRDefault="003610FE" w:rsidP="007C1642">
            <w:pPr>
              <w:pStyle w:val="acbfdd8b-e11b-4d36-88ff-6049b138f862"/>
              <w:jc w:val="center"/>
              <w:rPr>
                <w:b/>
                <w:bCs/>
              </w:rPr>
            </w:pPr>
            <w:r w:rsidRPr="007C1642">
              <w:rPr>
                <w:b/>
                <w:bCs/>
              </w:rPr>
              <w:t>序号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FFFFFF" w:fill="FFFFFF"/>
            <w:vAlign w:val="center"/>
          </w:tcPr>
          <w:p w14:paraId="7EB20FC6" w14:textId="77777777" w:rsidR="003610FE" w:rsidRPr="007C1642" w:rsidRDefault="003610FE" w:rsidP="007C1642">
            <w:pPr>
              <w:pStyle w:val="acbfdd8b-e11b-4d36-88ff-6049b138f862"/>
              <w:jc w:val="center"/>
              <w:rPr>
                <w:b/>
                <w:bCs/>
              </w:rPr>
            </w:pPr>
            <w:r w:rsidRPr="007C1642">
              <w:rPr>
                <w:b/>
                <w:bCs/>
              </w:rPr>
              <w:t>平台功能模块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FFFFFF" w:fill="FFFFFF"/>
            <w:vAlign w:val="center"/>
          </w:tcPr>
          <w:p w14:paraId="10142DD2" w14:textId="77777777" w:rsidR="003610FE" w:rsidRPr="007C1642" w:rsidRDefault="003610FE" w:rsidP="007C1642">
            <w:pPr>
              <w:pStyle w:val="acbfdd8b-e11b-4d36-88ff-6049b138f862"/>
              <w:jc w:val="center"/>
              <w:rPr>
                <w:b/>
                <w:bCs/>
              </w:rPr>
            </w:pPr>
            <w:r w:rsidRPr="007C1642">
              <w:rPr>
                <w:b/>
                <w:bCs/>
              </w:rPr>
              <w:t>功能子项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FFFFFF" w:fill="FFFFFF"/>
            <w:vAlign w:val="center"/>
          </w:tcPr>
          <w:p w14:paraId="712E93BF" w14:textId="77777777" w:rsidR="003610FE" w:rsidRPr="007C1642" w:rsidRDefault="003610FE" w:rsidP="007C1642">
            <w:pPr>
              <w:pStyle w:val="acbfdd8b-e11b-4d36-88ff-6049b138f862"/>
              <w:jc w:val="center"/>
              <w:rPr>
                <w:b/>
                <w:bCs/>
              </w:rPr>
            </w:pPr>
            <w:r w:rsidRPr="007C1642">
              <w:rPr>
                <w:b/>
                <w:bCs/>
              </w:rPr>
              <w:t>是否已具备核心能力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FFFFFF" w:fill="FFFFFF"/>
            <w:vAlign w:val="center"/>
          </w:tcPr>
          <w:p w14:paraId="22E70B03" w14:textId="77777777" w:rsidR="003610FE" w:rsidRPr="007C1642" w:rsidRDefault="003610FE" w:rsidP="007C1642">
            <w:pPr>
              <w:pStyle w:val="acbfdd8b-e11b-4d36-88ff-6049b138f862"/>
              <w:jc w:val="center"/>
              <w:rPr>
                <w:b/>
                <w:bCs/>
              </w:rPr>
            </w:pPr>
            <w:r w:rsidRPr="007C1642">
              <w:rPr>
                <w:b/>
                <w:bCs/>
              </w:rPr>
              <w:t>是否需要新增开发/建模</w:t>
            </w:r>
          </w:p>
        </w:tc>
      </w:tr>
      <w:tr w:rsidR="00462F06" w:rsidRPr="003610FE" w14:paraId="3F32AB91" w14:textId="77777777" w:rsidTr="00462F06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4FF5BBA" w14:textId="77777777" w:rsidR="00462F06" w:rsidRPr="007C1642" w:rsidRDefault="00462F06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1</w:t>
            </w:r>
          </w:p>
        </w:tc>
        <w:tc>
          <w:tcPr>
            <w:tcW w:w="7604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8C52BEA" w14:textId="47B15D93" w:rsidR="00462F06" w:rsidRPr="007C1642" w:rsidRDefault="00462F06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三维可视化基础平台</w:t>
            </w:r>
          </w:p>
        </w:tc>
      </w:tr>
      <w:tr w:rsidR="0005088E" w:rsidRPr="003610FE" w14:paraId="145FD6DA" w14:textId="77777777" w:rsidTr="00A13001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5ECA163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1.1</w:t>
            </w:r>
          </w:p>
        </w:tc>
        <w:tc>
          <w:tcPr>
            <w:tcW w:w="1479" w:type="dxa"/>
            <w:vMerge w:val="restart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31F7FFEC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数据接入与治理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221D9FA" w14:textId="77777777" w:rsidR="0005088E" w:rsidRPr="003610FE" w:rsidRDefault="0005088E" w:rsidP="00A24B96">
            <w:pPr>
              <w:pStyle w:val="acbfdd8b-e11b-4d36-88ff-6049b138f862"/>
            </w:pPr>
            <w:r w:rsidRPr="003610FE">
              <w:t xml:space="preserve">多源异构数据接入（GIS/BIM/视频/IoT）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7B40C1C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141622B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是（需配置）</w:t>
            </w:r>
          </w:p>
        </w:tc>
      </w:tr>
      <w:tr w:rsidR="0005088E" w:rsidRPr="003610FE" w14:paraId="111FF2A7" w14:textId="77777777" w:rsidTr="00A13001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BC22AC2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1.2</w:t>
            </w:r>
          </w:p>
        </w:tc>
        <w:tc>
          <w:tcPr>
            <w:tcW w:w="1479" w:type="dxa"/>
            <w:vMerge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2EF2BD8" w14:textId="77777777" w:rsidR="0005088E" w:rsidRPr="003610FE" w:rsidRDefault="0005088E" w:rsidP="00A24B96">
            <w:pPr>
              <w:pStyle w:val="acbfdd8b-e11b-4d36-88ff-6049b138f862"/>
            </w:pP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C71CF5D" w14:textId="77777777" w:rsidR="0005088E" w:rsidRPr="003610FE" w:rsidRDefault="0005088E" w:rsidP="00A24B96">
            <w:pPr>
              <w:pStyle w:val="acbfdd8b-e11b-4d36-88ff-6049b138f862"/>
            </w:pPr>
            <w:r w:rsidRPr="003610FE">
              <w:t xml:space="preserve">数据轻量化与格式转换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52D1114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CF5147D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否</w:t>
            </w:r>
          </w:p>
        </w:tc>
      </w:tr>
      <w:tr w:rsidR="0005088E" w:rsidRPr="003610FE" w14:paraId="23FA39AC" w14:textId="77777777" w:rsidTr="000A3D65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1ACB23C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1.3</w:t>
            </w:r>
          </w:p>
        </w:tc>
        <w:tc>
          <w:tcPr>
            <w:tcW w:w="1479" w:type="dxa"/>
            <w:vMerge w:val="restart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293E58CD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核心引擎能力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7E1825E" w14:textId="77777777" w:rsidR="0005088E" w:rsidRPr="003610FE" w:rsidRDefault="0005088E" w:rsidP="00A24B96">
            <w:pPr>
              <w:pStyle w:val="acbfdd8b-e11b-4d36-88ff-6049b138f862"/>
            </w:pPr>
            <w:r w:rsidRPr="003610FE">
              <w:t xml:space="preserve">三维渲染引擎（光照/天气/LOD）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1533E72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18F5D46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否</w:t>
            </w:r>
          </w:p>
        </w:tc>
      </w:tr>
      <w:tr w:rsidR="0005088E" w:rsidRPr="003610FE" w14:paraId="334FF2F0" w14:textId="77777777" w:rsidTr="000A3D65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183486F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1.4</w:t>
            </w:r>
          </w:p>
        </w:tc>
        <w:tc>
          <w:tcPr>
            <w:tcW w:w="1479" w:type="dxa"/>
            <w:vMerge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47EB912" w14:textId="77777777" w:rsidR="0005088E" w:rsidRPr="003610FE" w:rsidRDefault="0005088E" w:rsidP="00A24B96">
            <w:pPr>
              <w:pStyle w:val="acbfdd8b-e11b-4d36-88ff-6049b138f862"/>
            </w:pP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C8EACD8" w14:textId="77777777" w:rsidR="0005088E" w:rsidRPr="003610FE" w:rsidRDefault="0005088E" w:rsidP="00A24B96">
            <w:pPr>
              <w:pStyle w:val="acbfdd8b-e11b-4d36-88ff-6049b138f862"/>
            </w:pPr>
            <w:r w:rsidRPr="003610FE">
              <w:t xml:space="preserve">图形与图表引擎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889DB59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BB0A8FE" w14:textId="77777777" w:rsidR="0005088E" w:rsidRPr="003610FE" w:rsidRDefault="0005088E" w:rsidP="00A24B96">
            <w:pPr>
              <w:pStyle w:val="acbfdd8b-e11b-4d36-88ff-6049b138f862"/>
            </w:pPr>
            <w:r w:rsidRPr="003610FE">
              <w:t>是（需定制组件）</w:t>
            </w:r>
          </w:p>
        </w:tc>
      </w:tr>
      <w:tr w:rsidR="003610FE" w:rsidRPr="003610FE" w14:paraId="524E7EC7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D27B2C9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1.5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7029B72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系统管理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A121065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用户权限与日志管理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20BE470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D4745D3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是（需配置项目角色）</w:t>
            </w:r>
          </w:p>
        </w:tc>
      </w:tr>
      <w:tr w:rsidR="007C1642" w:rsidRPr="003610FE" w14:paraId="6DB89BAF" w14:textId="77777777" w:rsidTr="00B56DBD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86281F2" w14:textId="77777777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2</w:t>
            </w:r>
          </w:p>
        </w:tc>
        <w:tc>
          <w:tcPr>
            <w:tcW w:w="7604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070AD64" w14:textId="494986B9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三维模型构建服务</w:t>
            </w:r>
          </w:p>
        </w:tc>
      </w:tr>
      <w:tr w:rsidR="003610FE" w:rsidRPr="003610FE" w14:paraId="42B49A06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E3977EB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2.1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DBA4936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场景底板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E978A76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1000km²海域与海底地形地貌还原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6A7B5A6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AF0608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是（定制建模）</w:t>
            </w:r>
          </w:p>
        </w:tc>
      </w:tr>
      <w:tr w:rsidR="003610FE" w:rsidRPr="003610FE" w14:paraId="5E6DE6BD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585B6B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2.2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5C0535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风机模型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E4A12EA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机组部件级精细化建模（含内部结构）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AC45A79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9CFA806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是（定制建模）</w:t>
            </w:r>
          </w:p>
        </w:tc>
      </w:tr>
      <w:tr w:rsidR="003610FE" w:rsidRPr="003610FE" w14:paraId="797133FD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939C477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2.3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832E0F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海上电气平台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2ED7ED5" w14:textId="7951647B" w:rsidR="003610FE" w:rsidRPr="003610FE" w:rsidRDefault="003610FE" w:rsidP="00A24B96">
            <w:pPr>
              <w:pStyle w:val="acbfdd8b-e11b-4d36-88ff-6049b138f862"/>
            </w:pPr>
            <w:r w:rsidRPr="003610FE">
              <w:t>升压站</w:t>
            </w:r>
            <w:r w:rsidR="00A24B96">
              <w:rPr>
                <w:rFonts w:hint="eastAsia"/>
              </w:rPr>
              <w:t>和</w:t>
            </w:r>
            <w:r w:rsidRPr="003610FE">
              <w:t xml:space="preserve">补偿站全要素建模（含隐蔽工程）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C278B37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414B505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是（定制建模）</w:t>
            </w:r>
          </w:p>
        </w:tc>
      </w:tr>
      <w:tr w:rsidR="003610FE" w:rsidRPr="003610FE" w14:paraId="1243C1B1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6E47370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2.4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52D535A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陆上集控中心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6E357F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园区、建筑及设备建模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AB3A33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88A0737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是（定制建模）</w:t>
            </w:r>
          </w:p>
        </w:tc>
      </w:tr>
      <w:tr w:rsidR="003610FE" w:rsidRPr="003610FE" w14:paraId="6D37CE63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C6A6EA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2.5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A24D8B6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海底电缆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29A8D3D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电缆路由与线芯级建模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E29562B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2DB96D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是（定制建模）</w:t>
            </w:r>
          </w:p>
        </w:tc>
      </w:tr>
      <w:tr w:rsidR="007C1642" w:rsidRPr="003610FE" w14:paraId="715AE198" w14:textId="77777777" w:rsidTr="00FB475C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0F5A307" w14:textId="77777777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3</w:t>
            </w:r>
          </w:p>
        </w:tc>
        <w:tc>
          <w:tcPr>
            <w:tcW w:w="7604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EB0D7FD" w14:textId="52351A2E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运行监视核心应用</w:t>
            </w:r>
          </w:p>
        </w:tc>
      </w:tr>
      <w:tr w:rsidR="003610FE" w:rsidRPr="003610FE" w14:paraId="11834EDE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68D7882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3.1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C54E97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整体概览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08D7D0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全域场景一图展示与关键指标监控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F03617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FBF1B32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是（定制开发）</w:t>
            </w:r>
          </w:p>
        </w:tc>
      </w:tr>
      <w:tr w:rsidR="003610FE" w:rsidRPr="003610FE" w14:paraId="16F5DCE7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5755E4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3.2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2AFD75D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态势综合监测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EE5DC89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风机/升压站/集控中心分项监测页面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34A2DC3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FCA824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是（定制开发）</w:t>
            </w:r>
          </w:p>
        </w:tc>
      </w:tr>
      <w:tr w:rsidR="003610FE" w:rsidRPr="003610FE" w14:paraId="51BEB684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128596A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3.3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3FB2CFF" w14:textId="77777777" w:rsidR="003610FE" w:rsidRPr="003610FE" w:rsidRDefault="003610FE" w:rsidP="00A24B96">
            <w:pPr>
              <w:pStyle w:val="acbfdd8b-e11b-4d36-88ff-6049b138f862"/>
            </w:pP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5FA054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实时环境工况模拟（天气/海况）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3A98269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8FCB529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是（数据驱动对接）</w:t>
            </w:r>
          </w:p>
        </w:tc>
      </w:tr>
      <w:tr w:rsidR="003610FE" w:rsidRPr="003610FE" w14:paraId="6CF02E9B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C6CD0E1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3.4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59602E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海上安全巡视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6FB5155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电子围栏与重点区域防护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26C00CB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467608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是（定制开发）</w:t>
            </w:r>
          </w:p>
        </w:tc>
      </w:tr>
      <w:tr w:rsidR="003610FE" w:rsidRPr="003610FE" w14:paraId="5C473E93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538D649" w14:textId="77777777" w:rsidR="003610FE" w:rsidRPr="003610FE" w:rsidRDefault="003610FE" w:rsidP="00A24B96">
            <w:pPr>
              <w:pStyle w:val="acbfdd8b-e11b-4d36-88ff-6049b138f862"/>
            </w:pPr>
            <w:r w:rsidRPr="003610FE">
              <w:lastRenderedPageBreak/>
              <w:t>3.5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081909B" w14:textId="77777777" w:rsidR="003610FE" w:rsidRPr="003610FE" w:rsidRDefault="003610FE" w:rsidP="00A24B96">
            <w:pPr>
              <w:pStyle w:val="acbfdd8b-e11b-4d36-88ff-6049b138f862"/>
            </w:pP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59534D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视频联动与报警定位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81A0915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9DB4733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是（定制开发）</w:t>
            </w:r>
          </w:p>
        </w:tc>
      </w:tr>
      <w:tr w:rsidR="003610FE" w:rsidRPr="003610FE" w14:paraId="648F7C2E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4387F72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3.6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67DFD6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远程巡检漫游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A6FFD3D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自定义路线漫游与第一视角巡检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552E14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79A4681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是（定制开发）</w:t>
            </w:r>
          </w:p>
        </w:tc>
      </w:tr>
      <w:tr w:rsidR="007C1642" w:rsidRPr="003610FE" w14:paraId="60CE315C" w14:textId="77777777" w:rsidTr="00FC1C2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F9BEF30" w14:textId="77777777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4</w:t>
            </w:r>
          </w:p>
        </w:tc>
        <w:tc>
          <w:tcPr>
            <w:tcW w:w="7604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4A53424" w14:textId="722D2BA3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智能</w:t>
            </w:r>
            <w:proofErr w:type="gramStart"/>
            <w:r w:rsidRPr="007C1642">
              <w:rPr>
                <w:b/>
                <w:bCs/>
              </w:rPr>
              <w:t>体应用</w:t>
            </w:r>
            <w:proofErr w:type="gramEnd"/>
            <w:r w:rsidRPr="007C1642">
              <w:rPr>
                <w:b/>
                <w:bCs/>
              </w:rPr>
              <w:t>集成</w:t>
            </w:r>
          </w:p>
        </w:tc>
      </w:tr>
      <w:tr w:rsidR="003610FE" w:rsidRPr="003610FE" w14:paraId="02639FB2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1487222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4.1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34F68C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智能交互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8737FC0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语音/文字控制场景切换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1F899FA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937F29F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是（接口开发）</w:t>
            </w:r>
          </w:p>
        </w:tc>
      </w:tr>
      <w:tr w:rsidR="003610FE" w:rsidRPr="003610FE" w14:paraId="2F013537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2F232A6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4.2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08DF2FB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智能问数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0AF6E83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交互式数据查询与场景联动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52F5D93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5259CE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是（接口开发）</w:t>
            </w:r>
          </w:p>
        </w:tc>
      </w:tr>
      <w:tr w:rsidR="007C1642" w:rsidRPr="003610FE" w14:paraId="4FF07412" w14:textId="77777777" w:rsidTr="00960C7D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C635D04" w14:textId="77777777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5</w:t>
            </w:r>
          </w:p>
        </w:tc>
        <w:tc>
          <w:tcPr>
            <w:tcW w:w="7604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C9E4CAE" w14:textId="5843708D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高级功能应用</w:t>
            </w:r>
          </w:p>
        </w:tc>
      </w:tr>
      <w:tr w:rsidR="003610FE" w:rsidRPr="003610FE" w14:paraId="5AB9CF44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6A1AD9B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5.1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38DEFB3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多源数据融合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7315814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空间关联分析与时序可视化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B0CDDF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7AD343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是（业务逻辑开发）</w:t>
            </w:r>
          </w:p>
        </w:tc>
      </w:tr>
      <w:tr w:rsidR="003610FE" w:rsidRPr="003610FE" w14:paraId="475673A2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5514C01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5.2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ADD9635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沉浸式体验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1D852E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设备拆解与内部漫游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2F17E73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58CD865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是（交互开发）</w:t>
            </w:r>
          </w:p>
        </w:tc>
      </w:tr>
      <w:tr w:rsidR="003610FE" w:rsidRPr="003610FE" w14:paraId="07A1E7D4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A9ED8A1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5.3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AE97CF8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异常推演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A6BFFD4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故障扩散模拟与预警推演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C42114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D9E9409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是（算法对接与开发）</w:t>
            </w:r>
          </w:p>
        </w:tc>
      </w:tr>
      <w:tr w:rsidR="007C1642" w:rsidRPr="003610FE" w14:paraId="206DCA79" w14:textId="77777777" w:rsidTr="006462EE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9475939" w14:textId="77777777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6</w:t>
            </w:r>
          </w:p>
        </w:tc>
        <w:tc>
          <w:tcPr>
            <w:tcW w:w="7604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F50F903" w14:textId="13FC1D2B" w:rsidR="007C1642" w:rsidRPr="007C1642" w:rsidRDefault="007C1642" w:rsidP="00A24B96">
            <w:pPr>
              <w:pStyle w:val="acbfdd8b-e11b-4d36-88ff-6049b138f862"/>
              <w:rPr>
                <w:b/>
                <w:bCs/>
              </w:rPr>
            </w:pPr>
            <w:r w:rsidRPr="007C1642">
              <w:rPr>
                <w:b/>
                <w:bCs/>
              </w:rPr>
              <w:t>系统集成与对接</w:t>
            </w:r>
          </w:p>
        </w:tc>
      </w:tr>
      <w:tr w:rsidR="003610FE" w:rsidRPr="003610FE" w14:paraId="3BFFEA19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EFD4A64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6.1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61BAE47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业务系统对接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EF9AC5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8大业务系统（SCADA/OA/ERP等）数据打通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B564C12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8B111A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是（接口开发）</w:t>
            </w:r>
          </w:p>
        </w:tc>
      </w:tr>
      <w:tr w:rsidR="003610FE" w:rsidRPr="003610FE" w14:paraId="16470392" w14:textId="77777777" w:rsidTr="007C1642">
        <w:trPr>
          <w:trHeight w:val="451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3C4893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6.2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5D1BFE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视频系统对接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ABCCDF9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主流品牌摄像机/无人机视频流接入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836B25C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565324A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是（配置与调试）</w:t>
            </w:r>
          </w:p>
        </w:tc>
      </w:tr>
      <w:tr w:rsidR="003610FE" w:rsidRPr="003610FE" w14:paraId="5C8C04A9" w14:textId="77777777" w:rsidTr="007C1642">
        <w:trPr>
          <w:trHeight w:val="226"/>
          <w:jc w:val="center"/>
        </w:trPr>
        <w:tc>
          <w:tcPr>
            <w:tcW w:w="147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D60C4D7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6.3</w:t>
            </w:r>
          </w:p>
        </w:tc>
        <w:tc>
          <w:tcPr>
            <w:tcW w:w="14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46C4CEA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数智中台对接</w:t>
            </w:r>
          </w:p>
        </w:tc>
        <w:tc>
          <w:tcPr>
            <w:tcW w:w="31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9CF7A90" w14:textId="77777777" w:rsidR="003610FE" w:rsidRPr="003610FE" w:rsidRDefault="003610FE" w:rsidP="00A24B96">
            <w:pPr>
              <w:pStyle w:val="acbfdd8b-e11b-4d36-88ff-6049b138f862"/>
            </w:pPr>
            <w:r w:rsidRPr="003610FE">
              <w:t xml:space="preserve">数据资产与模型版本管控对接 </w:t>
            </w:r>
          </w:p>
        </w:tc>
        <w:tc>
          <w:tcPr>
            <w:tcW w:w="12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79D99B6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否</w:t>
            </w:r>
          </w:p>
        </w:tc>
        <w:tc>
          <w:tcPr>
            <w:tcW w:w="171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41ECC2E" w14:textId="77777777" w:rsidR="003610FE" w:rsidRPr="003610FE" w:rsidRDefault="003610FE" w:rsidP="00A24B96">
            <w:pPr>
              <w:pStyle w:val="acbfdd8b-e11b-4d36-88ff-6049b138f862"/>
            </w:pPr>
            <w:r w:rsidRPr="003610FE">
              <w:t>是（接口开发）</w:t>
            </w:r>
          </w:p>
        </w:tc>
      </w:tr>
    </w:tbl>
    <w:p w14:paraId="7A888F47" w14:textId="71790393" w:rsidR="009D51CF" w:rsidRDefault="009D51CF" w:rsidP="00A24B96">
      <w:pPr>
        <w:pStyle w:val="acbfdd8b-e11b-4d36-88ff-6049b138f862"/>
      </w:pPr>
    </w:p>
    <w:p w14:paraId="33AE5FF4" w14:textId="77777777" w:rsidR="00391263" w:rsidRDefault="00391263" w:rsidP="00A24B96">
      <w:pPr>
        <w:pStyle w:val="acbfdd8b-e11b-4d36-88ff-6049b138f862"/>
      </w:pPr>
    </w:p>
    <w:p w14:paraId="5427733F" w14:textId="77777777" w:rsidR="009D51CF" w:rsidRDefault="00000000" w:rsidP="00391263">
      <w:pPr>
        <w:pStyle w:val="21bc9c4b-6a32-43e5-beaa-fd2d792c5735"/>
      </w:pPr>
      <w:bookmarkStart w:id="10" w:name="heading_11"/>
      <w:r>
        <w:t>四、 核心功能模块研发详情</w:t>
      </w:r>
      <w:bookmarkEnd w:id="10"/>
    </w:p>
    <w:p w14:paraId="087D1F71" w14:textId="77777777" w:rsidR="009D51CF" w:rsidRDefault="00000000" w:rsidP="00A24B96">
      <w:pPr>
        <w:pStyle w:val="acbfdd8b-e11b-4d36-88ff-6049b138f862"/>
      </w:pPr>
      <w:r>
        <w:t>本章节详细阐述基于数字孪生核心能力层之上的应用功能研发，涵盖模型构建、基础服务、运行监视及智能集成等核心模块。</w:t>
      </w:r>
    </w:p>
    <w:p w14:paraId="432BE693" w14:textId="77777777" w:rsidR="009D51CF" w:rsidRDefault="00000000" w:rsidP="00391263">
      <w:pPr>
        <w:pStyle w:val="71e7dc79-1ff7-45e8-997d-0ebda3762b91"/>
      </w:pPr>
      <w:bookmarkStart w:id="11" w:name="heading_12"/>
      <w:r>
        <w:t>4.1 三维可视化模型构建服务</w:t>
      </w:r>
      <w:bookmarkEnd w:id="11"/>
    </w:p>
    <w:p w14:paraId="06397BE8" w14:textId="77777777" w:rsidR="009D51CF" w:rsidRDefault="00000000" w:rsidP="00A24B96">
      <w:pPr>
        <w:pStyle w:val="acbfdd8b-e11b-4d36-88ff-6049b138f862"/>
      </w:pPr>
      <w:r>
        <w:rPr>
          <w:b/>
        </w:rPr>
        <w:t>平台已具备功能：</w:t>
      </w:r>
      <w:r>
        <w:t>平台核心能力层已提供三维可视化引擎，支持超大场景加载、真实光照模拟及LOD动态加载能力 。</w:t>
      </w:r>
    </w:p>
    <w:p w14:paraId="21CB9214" w14:textId="77777777" w:rsidR="009D51CF" w:rsidRDefault="00000000" w:rsidP="00A24B96">
      <w:pPr>
        <w:pStyle w:val="acbfdd8b-e11b-4d36-88ff-6049b138f862"/>
      </w:pPr>
      <w:r>
        <w:rPr>
          <w:b/>
        </w:rPr>
        <w:t>本项目新增开发工作（数字化建模）：</w:t>
      </w:r>
      <w:r>
        <w:t xml:space="preserve"> 针对汕尾红海湾六海上风电场进行全要素的高精度数字化还原，具体包括：</w:t>
      </w:r>
    </w:p>
    <w:p w14:paraId="19AFCA15" w14:textId="5AC8FB7F" w:rsidR="009D51CF" w:rsidRDefault="004F0F42" w:rsidP="004F0F42">
      <w:pPr>
        <w:pStyle w:val="b63ee27f-4cf3-414c-9275-d88e3f90795e"/>
      </w:pPr>
      <w:r>
        <w:rPr>
          <w:rFonts w:hint="eastAsia"/>
        </w:rPr>
        <w:lastRenderedPageBreak/>
        <w:t>4.1.1</w:t>
      </w:r>
      <w:r>
        <w:t>场景底板构建</w:t>
      </w:r>
    </w:p>
    <w:p w14:paraId="07E83FAE" w14:textId="77777777" w:rsidR="009D51CF" w:rsidRDefault="00000000" w:rsidP="00A24B96">
      <w:pPr>
        <w:pStyle w:val="acbfdd8b-e11b-4d36-88ff-6049b138f862"/>
      </w:pPr>
      <w:r>
        <w:rPr>
          <w:b/>
        </w:rPr>
        <w:t>海域环境还原</w:t>
      </w:r>
      <w:r>
        <w:t>：覆盖不小于一千平方公里的场景底板，基于数字化海</w:t>
      </w:r>
      <w:proofErr w:type="gramStart"/>
      <w:r>
        <w:t>勘</w:t>
      </w:r>
      <w:proofErr w:type="gramEnd"/>
      <w:r>
        <w:t>成果（含水深地形图）构建海洋海底地形模型，准确还原地形地貌、海域环境 。</w:t>
      </w:r>
    </w:p>
    <w:p w14:paraId="73DFA497" w14:textId="77777777" w:rsidR="009D51CF" w:rsidRDefault="00000000" w:rsidP="00A24B96">
      <w:pPr>
        <w:pStyle w:val="acbfdd8b-e11b-4d36-88ff-6049b138f862"/>
      </w:pPr>
      <w:r>
        <w:rPr>
          <w:b/>
        </w:rPr>
        <w:t>环境效果制作</w:t>
      </w:r>
      <w:r>
        <w:t>：实现地形与植被还原，并配置24小时光照模拟与不少于16种天气特效（如风雨雷电），通过人工精修优化材质与光影 。</w:t>
      </w:r>
    </w:p>
    <w:p w14:paraId="65BA1F67" w14:textId="5A26AC77" w:rsidR="009D51CF" w:rsidRDefault="004F0F42" w:rsidP="004F0F42">
      <w:pPr>
        <w:pStyle w:val="b63ee27f-4cf3-414c-9275-d88e3f90795e"/>
      </w:pPr>
      <w:r>
        <w:rPr>
          <w:rFonts w:hint="eastAsia"/>
        </w:rPr>
        <w:t>4.1.2</w:t>
      </w:r>
      <w:r>
        <w:t>风机精细化建模</w:t>
      </w:r>
    </w:p>
    <w:p w14:paraId="305397A6" w14:textId="77777777" w:rsidR="009D51CF" w:rsidRDefault="00000000" w:rsidP="00A24B96">
      <w:pPr>
        <w:pStyle w:val="acbfdd8b-e11b-4d36-88ff-6049b138f862"/>
      </w:pPr>
      <w:r>
        <w:rPr>
          <w:b/>
        </w:rPr>
        <w:t>部件级建模</w:t>
      </w:r>
      <w:r>
        <w:t>：建立部件级与</w:t>
      </w:r>
      <w:proofErr w:type="gramStart"/>
      <w:r>
        <w:t>机组级</w:t>
      </w:r>
      <w:proofErr w:type="gramEnd"/>
      <w:r>
        <w:t>模型，涵盖叶轮总成（轮毂、变桨、叶片）、机舱总成（传动链、偏航、发电机、变流器）、塔筒及辅控系统 。</w:t>
      </w:r>
    </w:p>
    <w:p w14:paraId="11ED7DFE" w14:textId="77777777" w:rsidR="009D51CF" w:rsidRDefault="00000000" w:rsidP="00A24B96">
      <w:pPr>
        <w:pStyle w:val="acbfdd8b-e11b-4d36-88ff-6049b138f862"/>
      </w:pPr>
      <w:r>
        <w:rPr>
          <w:b/>
        </w:rPr>
        <w:t>内部结构拆解</w:t>
      </w:r>
      <w:r>
        <w:t>：支持对风机核心设备进行精细化拆解展示，实现从外壳到微观零件的分层透视 。</w:t>
      </w:r>
    </w:p>
    <w:p w14:paraId="5F074613" w14:textId="30EC7197" w:rsidR="009D51CF" w:rsidRDefault="004F0F42" w:rsidP="004F0F42">
      <w:pPr>
        <w:pStyle w:val="b63ee27f-4cf3-414c-9275-d88e3f90795e"/>
      </w:pPr>
      <w:r>
        <w:rPr>
          <w:rFonts w:hint="eastAsia"/>
        </w:rPr>
        <w:t>4.1.3</w:t>
      </w:r>
      <w:r>
        <w:t>电气平台与集控中心建模</w:t>
      </w:r>
    </w:p>
    <w:p w14:paraId="351827B6" w14:textId="77777777" w:rsidR="009D51CF" w:rsidRDefault="00000000" w:rsidP="00A24B96">
      <w:pPr>
        <w:pStyle w:val="acbfdd8b-e11b-4d36-88ff-6049b138f862"/>
      </w:pPr>
      <w:r>
        <w:rPr>
          <w:b/>
        </w:rPr>
        <w:t>海上</w:t>
      </w:r>
      <w:proofErr w:type="gramStart"/>
      <w:r>
        <w:rPr>
          <w:b/>
        </w:rPr>
        <w:t>升压站</w:t>
      </w:r>
      <w:proofErr w:type="gramEnd"/>
      <w:r>
        <w:rPr>
          <w:b/>
        </w:rPr>
        <w:t>/补偿站</w:t>
      </w:r>
      <w:r>
        <w:t>：一次设备（变压器、GIS等）建模至零部件级，二次设备（屏柜等）建模至设备级；重点对电缆沟、综合管廊等隐蔽工程进行建模，确保空间位置一致 。</w:t>
      </w:r>
    </w:p>
    <w:p w14:paraId="7AB83EAA" w14:textId="77777777" w:rsidR="009D51CF" w:rsidRDefault="00000000" w:rsidP="00A24B96">
      <w:pPr>
        <w:pStyle w:val="acbfdd8b-e11b-4d36-88ff-6049b138f862"/>
      </w:pPr>
      <w:r>
        <w:rPr>
          <w:b/>
        </w:rPr>
        <w:t>陆上集控中心</w:t>
      </w:r>
      <w:r>
        <w:t>：对园区建筑、室内布局及电气设备进行全要素建模，还原物理实体空间结构 。</w:t>
      </w:r>
    </w:p>
    <w:p w14:paraId="508D7251" w14:textId="6FA0103E" w:rsidR="009D51CF" w:rsidRDefault="004F0F42" w:rsidP="004F0F42">
      <w:pPr>
        <w:pStyle w:val="b63ee27f-4cf3-414c-9275-d88e3f90795e"/>
      </w:pPr>
      <w:r>
        <w:rPr>
          <w:rFonts w:hint="eastAsia"/>
        </w:rPr>
        <w:t>4.1.4</w:t>
      </w:r>
      <w:r>
        <w:t>海底电缆与辅助设施建模</w:t>
      </w:r>
    </w:p>
    <w:p w14:paraId="5D6778DF" w14:textId="77777777" w:rsidR="009D51CF" w:rsidRDefault="00000000" w:rsidP="00A24B96">
      <w:pPr>
        <w:pStyle w:val="acbfdd8b-e11b-4d36-88ff-6049b138f862"/>
      </w:pPr>
      <w:r>
        <w:rPr>
          <w:b/>
        </w:rPr>
        <w:t>海缆建模</w:t>
      </w:r>
      <w:r>
        <w:t>：构建与物理电缆对应的三维模型，精确到线芯级，路径走向与实际地理坐标精准匹配 。</w:t>
      </w:r>
    </w:p>
    <w:p w14:paraId="6594EEFB" w14:textId="77777777" w:rsidR="009D51CF" w:rsidRDefault="00000000" w:rsidP="00A24B96">
      <w:pPr>
        <w:pStyle w:val="acbfdd8b-e11b-4d36-88ff-6049b138f862"/>
      </w:pPr>
      <w:r>
        <w:rPr>
          <w:b/>
        </w:rPr>
        <w:t>辅助设施</w:t>
      </w:r>
      <w:r>
        <w:t>：构建运维船、无人机、电子围栏等辅助设备与设施模型 。</w:t>
      </w:r>
    </w:p>
    <w:p w14:paraId="738932F9" w14:textId="77777777" w:rsidR="007A2B8D" w:rsidRDefault="007A2B8D" w:rsidP="00A24B96">
      <w:pPr>
        <w:pStyle w:val="acbfdd8b-e11b-4d36-88ff-6049b138f862"/>
      </w:pPr>
    </w:p>
    <w:p w14:paraId="1DA10993" w14:textId="77777777" w:rsidR="009D51CF" w:rsidRDefault="00000000" w:rsidP="007A2B8D">
      <w:pPr>
        <w:pStyle w:val="71e7dc79-1ff7-45e8-997d-0ebda3762b91"/>
      </w:pPr>
      <w:bookmarkStart w:id="12" w:name="heading_13"/>
      <w:r>
        <w:t>4.2 三维可视化基础服务平台</w:t>
      </w:r>
      <w:bookmarkEnd w:id="12"/>
    </w:p>
    <w:p w14:paraId="45F8FF94" w14:textId="77777777" w:rsidR="009D51CF" w:rsidRDefault="00000000" w:rsidP="00A24B96">
      <w:pPr>
        <w:pStyle w:val="acbfdd8b-e11b-4d36-88ff-6049b138f862"/>
      </w:pPr>
      <w:r>
        <w:rPr>
          <w:b/>
        </w:rPr>
        <w:t>平台已具备功能：</w:t>
      </w:r>
      <w:r>
        <w:t>平台具备图形引擎、渲染服务及可视化组件库，支持云</w:t>
      </w:r>
      <w:proofErr w:type="gramStart"/>
      <w:r>
        <w:t>渲染串流传输</w:t>
      </w:r>
      <w:proofErr w:type="gramEnd"/>
      <w:r>
        <w:t xml:space="preserve"> 。</w:t>
      </w:r>
    </w:p>
    <w:p w14:paraId="3003E9F9" w14:textId="77777777" w:rsidR="009D51CF" w:rsidRDefault="00000000" w:rsidP="00A24B96">
      <w:pPr>
        <w:pStyle w:val="acbfdd8b-e11b-4d36-88ff-6049b138f862"/>
      </w:pPr>
      <w:r>
        <w:t>本项目新增开发工作：</w:t>
      </w:r>
    </w:p>
    <w:p w14:paraId="2133C243" w14:textId="42365D28" w:rsidR="009D51CF" w:rsidRDefault="004F0F42" w:rsidP="004F0F42">
      <w:pPr>
        <w:pStyle w:val="b63ee27f-4cf3-414c-9275-d88e3f90795e"/>
      </w:pPr>
      <w:r>
        <w:rPr>
          <w:rFonts w:hint="eastAsia"/>
        </w:rPr>
        <w:t>4.2.1</w:t>
      </w:r>
      <w:r>
        <w:t>多</w:t>
      </w:r>
      <w:proofErr w:type="gramStart"/>
      <w:r>
        <w:t>源数据</w:t>
      </w:r>
      <w:proofErr w:type="gramEnd"/>
      <w:r>
        <w:t>融合场景构建</w:t>
      </w:r>
    </w:p>
    <w:p w14:paraId="59B03EC8" w14:textId="77777777" w:rsidR="009D51CF" w:rsidRDefault="00000000" w:rsidP="00A24B96">
      <w:pPr>
        <w:pStyle w:val="acbfdd8b-e11b-4d36-88ff-6049b138f862"/>
      </w:pPr>
      <w:r>
        <w:rPr>
          <w:b/>
        </w:rPr>
        <w:t>GIS与BIM加载</w:t>
      </w:r>
      <w:r>
        <w:t>：开发OGC标准地图服务接口，支持离线GIS、BIM（RVT/DGN）、3Dtiles等格式数据的融合加载与渲染 。</w:t>
      </w:r>
    </w:p>
    <w:p w14:paraId="59657292" w14:textId="77777777" w:rsidR="009D51CF" w:rsidRDefault="00000000" w:rsidP="00A24B96">
      <w:pPr>
        <w:pStyle w:val="acbfdd8b-e11b-4d36-88ff-6049b138f862"/>
      </w:pPr>
      <w:r>
        <w:rPr>
          <w:b/>
        </w:rPr>
        <w:t>业务数据绑定</w:t>
      </w:r>
      <w:r>
        <w:t>：对接项目数据平台，实现风机运行、电气状态、气象环境等实时/历史数据与三维模型的关联绑定 。</w:t>
      </w:r>
    </w:p>
    <w:p w14:paraId="23E924CE" w14:textId="5FEA29AE" w:rsidR="009D51CF" w:rsidRDefault="004F0F42" w:rsidP="004F0F42">
      <w:pPr>
        <w:pStyle w:val="b63ee27f-4cf3-414c-9275-d88e3f90795e"/>
      </w:pPr>
      <w:r>
        <w:rPr>
          <w:rFonts w:hint="eastAsia"/>
        </w:rPr>
        <w:lastRenderedPageBreak/>
        <w:t>4.2.2</w:t>
      </w:r>
      <w:r>
        <w:t>模型资产库管理</w:t>
      </w:r>
    </w:p>
    <w:p w14:paraId="4235BD8A" w14:textId="77777777" w:rsidR="009D51CF" w:rsidRDefault="00000000" w:rsidP="00A24B96">
      <w:pPr>
        <w:pStyle w:val="acbfdd8b-e11b-4d36-88ff-6049b138f862"/>
      </w:pPr>
      <w:r>
        <w:rPr>
          <w:b/>
        </w:rPr>
        <w:t>专业模型库</w:t>
      </w:r>
      <w:r>
        <w:t>：建立海上风电专用底板库、设备模型库，支持版本管理与属性配置 。</w:t>
      </w:r>
    </w:p>
    <w:p w14:paraId="22B534A5" w14:textId="77777777" w:rsidR="009D51CF" w:rsidRDefault="00000000" w:rsidP="00A24B96">
      <w:pPr>
        <w:pStyle w:val="acbfdd8b-e11b-4d36-88ff-6049b138f862"/>
      </w:pPr>
      <w:r>
        <w:rPr>
          <w:b/>
        </w:rPr>
        <w:t>交互特效库</w:t>
      </w:r>
      <w:r>
        <w:t>：开发POI点、可视域、漫游路径、区域轮廓等交互特效组件，支持低代码参数调节 。</w:t>
      </w:r>
    </w:p>
    <w:p w14:paraId="1CB16BCB" w14:textId="7BED6F3F" w:rsidR="009D51CF" w:rsidRDefault="004F0F42" w:rsidP="004F0F42">
      <w:pPr>
        <w:pStyle w:val="b63ee27f-4cf3-414c-9275-d88e3f90795e"/>
      </w:pPr>
      <w:r>
        <w:rPr>
          <w:rFonts w:hint="eastAsia"/>
        </w:rPr>
        <w:t>4.2.3</w:t>
      </w:r>
      <w:r>
        <w:t>系统管理功能</w:t>
      </w:r>
    </w:p>
    <w:p w14:paraId="5D811A05" w14:textId="77777777" w:rsidR="009D51CF" w:rsidRDefault="00000000" w:rsidP="00A24B96">
      <w:pPr>
        <w:pStyle w:val="acbfdd8b-e11b-4d36-88ff-6049b138f862"/>
      </w:pPr>
      <w:r>
        <w:rPr>
          <w:b/>
        </w:rPr>
        <w:t>权限与日志</w:t>
      </w:r>
      <w:r>
        <w:t>：开发精细</w:t>
      </w:r>
      <w:proofErr w:type="gramStart"/>
      <w:r>
        <w:t>化用户</w:t>
      </w:r>
      <w:proofErr w:type="gramEnd"/>
      <w:r>
        <w:t>权限管控模块，支持基于角色的功能访问控制；建立操作日志审计机制，记录访问来源与操作类型 。</w:t>
      </w:r>
    </w:p>
    <w:p w14:paraId="50A4293C" w14:textId="77777777" w:rsidR="007A2B8D" w:rsidRDefault="007A2B8D" w:rsidP="00A24B96">
      <w:pPr>
        <w:pStyle w:val="acbfdd8b-e11b-4d36-88ff-6049b138f862"/>
      </w:pPr>
    </w:p>
    <w:p w14:paraId="3CD01266" w14:textId="77777777" w:rsidR="009D51CF" w:rsidRDefault="00000000" w:rsidP="007A2B8D">
      <w:pPr>
        <w:pStyle w:val="71e7dc79-1ff7-45e8-997d-0ebda3762b91"/>
      </w:pPr>
      <w:bookmarkStart w:id="13" w:name="heading_14"/>
      <w:r>
        <w:t>4.3 运行监视核心应用</w:t>
      </w:r>
      <w:bookmarkEnd w:id="13"/>
    </w:p>
    <w:p w14:paraId="155EB211" w14:textId="77777777" w:rsidR="009D51CF" w:rsidRDefault="00000000" w:rsidP="00A24B96">
      <w:pPr>
        <w:pStyle w:val="acbfdd8b-e11b-4d36-88ff-6049b138f862"/>
      </w:pPr>
      <w:r>
        <w:rPr>
          <w:b/>
        </w:rPr>
        <w:t>平台已具备功能：</w:t>
      </w:r>
      <w:r>
        <w:t>平台提供基础的可视化组件（图表、镜头控制、热力图等）及前端交互API 。</w:t>
      </w:r>
    </w:p>
    <w:p w14:paraId="33A4E822" w14:textId="77777777" w:rsidR="009D51CF" w:rsidRDefault="00000000" w:rsidP="00A24B96">
      <w:pPr>
        <w:pStyle w:val="acbfdd8b-e11b-4d36-88ff-6049b138f862"/>
      </w:pPr>
      <w:r>
        <w:t>本项目新增开发工作：</w:t>
      </w:r>
    </w:p>
    <w:p w14:paraId="586A2236" w14:textId="318E0A42" w:rsidR="009D51CF" w:rsidRDefault="004F0F42" w:rsidP="004F0F42">
      <w:pPr>
        <w:pStyle w:val="b63ee27f-4cf3-414c-9275-d88e3f90795e"/>
      </w:pPr>
      <w:r>
        <w:rPr>
          <w:rFonts w:hint="eastAsia"/>
        </w:rPr>
        <w:t>4.3.1</w:t>
      </w:r>
      <w:r>
        <w:t>整体概览与态势监测</w:t>
      </w:r>
    </w:p>
    <w:p w14:paraId="7AAF64DB" w14:textId="77777777" w:rsidR="009D51CF" w:rsidRDefault="00000000" w:rsidP="00A24B96">
      <w:pPr>
        <w:pStyle w:val="acbfdd8b-e11b-4d36-88ff-6049b138f862"/>
      </w:pPr>
      <w:r>
        <w:rPr>
          <w:b/>
        </w:rPr>
        <w:t>全域场景展示</w:t>
      </w:r>
      <w:r>
        <w:t>：开发风电场全域一图展示功能，</w:t>
      </w:r>
      <w:proofErr w:type="gramStart"/>
      <w:r>
        <w:t>集成风</w:t>
      </w:r>
      <w:proofErr w:type="gramEnd"/>
      <w:r>
        <w:t>电场、升压站、海缆及船舶位置信息 。</w:t>
      </w:r>
    </w:p>
    <w:p w14:paraId="35BD0D56" w14:textId="77777777" w:rsidR="009D51CF" w:rsidRDefault="00000000" w:rsidP="00A24B96">
      <w:pPr>
        <w:pStyle w:val="acbfdd8b-e11b-4d36-88ff-6049b138f862"/>
      </w:pPr>
      <w:r>
        <w:rPr>
          <w:b/>
        </w:rPr>
        <w:t>关键指标看板</w:t>
      </w:r>
      <w:r>
        <w:t>：定制开发图表面板，展示气象环境、发电统计、设备状态列表及告警信息 。</w:t>
      </w:r>
    </w:p>
    <w:p w14:paraId="30B565C0" w14:textId="484766EF" w:rsidR="009D51CF" w:rsidRDefault="004F0F42" w:rsidP="004F0F42">
      <w:pPr>
        <w:pStyle w:val="b63ee27f-4cf3-414c-9275-d88e3f90795e"/>
      </w:pPr>
      <w:r>
        <w:rPr>
          <w:rFonts w:hint="eastAsia"/>
        </w:rPr>
        <w:t>4.3.2</w:t>
      </w:r>
      <w:r>
        <w:t>分项监测功能开发</w:t>
      </w:r>
    </w:p>
    <w:p w14:paraId="3A0D317F" w14:textId="77777777" w:rsidR="009D51CF" w:rsidRDefault="00000000" w:rsidP="00A24B96">
      <w:pPr>
        <w:pStyle w:val="acbfdd8b-e11b-4d36-88ff-6049b138f862"/>
      </w:pPr>
      <w:r>
        <w:rPr>
          <w:b/>
        </w:rPr>
        <w:t>风机运行监测</w:t>
      </w:r>
      <w:r>
        <w:t>：开发风机内部结构透视页面，实时驱动转速、功率、偏航角度等模型动作，反映实际运行工况 。</w:t>
      </w:r>
    </w:p>
    <w:p w14:paraId="27309833" w14:textId="77777777" w:rsidR="009D51CF" w:rsidRDefault="00000000" w:rsidP="00A24B96">
      <w:pPr>
        <w:pStyle w:val="acbfdd8b-e11b-4d36-88ff-6049b138f862"/>
      </w:pPr>
      <w:r>
        <w:rPr>
          <w:b/>
        </w:rPr>
        <w:t>电气平台监测</w:t>
      </w:r>
      <w:r>
        <w:t>：集成环境与电气参数，结合数字孪生模型监视升压站与集控中心运行情况 。</w:t>
      </w:r>
    </w:p>
    <w:p w14:paraId="0E4BA5D0" w14:textId="77777777" w:rsidR="009D51CF" w:rsidRDefault="00000000" w:rsidP="00A24B96">
      <w:pPr>
        <w:pStyle w:val="acbfdd8b-e11b-4d36-88ff-6049b138f862"/>
      </w:pPr>
      <w:r>
        <w:rPr>
          <w:b/>
        </w:rPr>
        <w:t>海缆状态监测</w:t>
      </w:r>
      <w:r>
        <w:t>：开发海缆多视角切换与剖面透视功能，叠加环境参数与维修记录，支持异常区段快速定位 。</w:t>
      </w:r>
    </w:p>
    <w:p w14:paraId="0724C268" w14:textId="1CD54669" w:rsidR="009D51CF" w:rsidRDefault="004F0F42" w:rsidP="004F0F42">
      <w:pPr>
        <w:pStyle w:val="b63ee27f-4cf3-414c-9275-d88e3f90795e"/>
      </w:pPr>
      <w:r>
        <w:rPr>
          <w:rFonts w:hint="eastAsia"/>
        </w:rPr>
        <w:t>4.3.3</w:t>
      </w:r>
      <w:r>
        <w:t>海上安全巡视</w:t>
      </w:r>
    </w:p>
    <w:p w14:paraId="2842B8D8" w14:textId="77777777" w:rsidR="009D51CF" w:rsidRDefault="00000000" w:rsidP="00A24B96">
      <w:pPr>
        <w:pStyle w:val="acbfdd8b-e11b-4d36-88ff-6049b138f862"/>
      </w:pPr>
      <w:r>
        <w:rPr>
          <w:b/>
        </w:rPr>
        <w:t>电子围栏防护</w:t>
      </w:r>
      <w:r>
        <w:t>：基于AIS数据开发重点区域防护逻辑，实现船只闯入自动告警 。</w:t>
      </w:r>
    </w:p>
    <w:p w14:paraId="22B9FEA0" w14:textId="77777777" w:rsidR="009D51CF" w:rsidRDefault="00000000" w:rsidP="00A24B96">
      <w:pPr>
        <w:pStyle w:val="acbfdd8b-e11b-4d36-88ff-6049b138f862"/>
      </w:pPr>
      <w:r>
        <w:rPr>
          <w:b/>
        </w:rPr>
        <w:t>视频联动</w:t>
      </w:r>
      <w:r>
        <w:t>：开发告警与视频监控联动功能，当安全告警发生时自动弹出附近监控画面 。</w:t>
      </w:r>
    </w:p>
    <w:p w14:paraId="546A16E4" w14:textId="369531CA" w:rsidR="009D51CF" w:rsidRDefault="004F0F42" w:rsidP="004F0F42">
      <w:pPr>
        <w:pStyle w:val="b63ee27f-4cf3-414c-9275-d88e3f90795e"/>
      </w:pPr>
      <w:r>
        <w:rPr>
          <w:rFonts w:hint="eastAsia"/>
        </w:rPr>
        <w:lastRenderedPageBreak/>
        <w:t>4.3.4</w:t>
      </w:r>
      <w:r>
        <w:t>远程巡检漫游</w:t>
      </w:r>
    </w:p>
    <w:p w14:paraId="04FD0FB5" w14:textId="77777777" w:rsidR="009D51CF" w:rsidRDefault="00000000" w:rsidP="00A24B96">
      <w:pPr>
        <w:pStyle w:val="acbfdd8b-e11b-4d36-88ff-6049b138f862"/>
      </w:pPr>
      <w:r>
        <w:rPr>
          <w:b/>
        </w:rPr>
        <w:t>多模式漫游</w:t>
      </w:r>
      <w:r>
        <w:t>：开发路径漫游、步行漫游、飞行漫游等多种交互模式 。</w:t>
      </w:r>
    </w:p>
    <w:p w14:paraId="7B505549" w14:textId="77777777" w:rsidR="009D51CF" w:rsidRDefault="00000000" w:rsidP="00A24B96">
      <w:pPr>
        <w:pStyle w:val="acbfdd8b-e11b-4d36-88ff-6049b138f862"/>
      </w:pPr>
      <w:r>
        <w:rPr>
          <w:b/>
        </w:rPr>
        <w:t>自动巡检</w:t>
      </w:r>
      <w:r>
        <w:t>：实现自定义巡检路线设定，漫游过程中自动联动展示设备数据与视频信息 。</w:t>
      </w:r>
    </w:p>
    <w:p w14:paraId="4DB9A1C3" w14:textId="77777777" w:rsidR="007A2B8D" w:rsidRDefault="007A2B8D" w:rsidP="00A24B96">
      <w:pPr>
        <w:pStyle w:val="acbfdd8b-e11b-4d36-88ff-6049b138f862"/>
      </w:pPr>
    </w:p>
    <w:p w14:paraId="53E4DD1C" w14:textId="77777777" w:rsidR="009D51CF" w:rsidRDefault="00000000" w:rsidP="007A2B8D">
      <w:pPr>
        <w:pStyle w:val="71e7dc79-1ff7-45e8-997d-0ebda3762b91"/>
      </w:pPr>
      <w:bookmarkStart w:id="14" w:name="heading_15"/>
      <w:r>
        <w:t>4.4 智能</w:t>
      </w:r>
      <w:proofErr w:type="gramStart"/>
      <w:r>
        <w:t>体应用</w:t>
      </w:r>
      <w:proofErr w:type="gramEnd"/>
      <w:r>
        <w:t>集成与高级功能</w:t>
      </w:r>
      <w:bookmarkEnd w:id="14"/>
    </w:p>
    <w:p w14:paraId="0E03644D" w14:textId="77777777" w:rsidR="009D51CF" w:rsidRDefault="00000000" w:rsidP="00A24B96">
      <w:pPr>
        <w:pStyle w:val="acbfdd8b-e11b-4d36-88ff-6049b138f862"/>
      </w:pPr>
      <w:r>
        <w:rPr>
          <w:b/>
        </w:rPr>
        <w:t>平台已具备功能：</w:t>
      </w:r>
      <w:r>
        <w:t>平台具备智能控制组件接口，支持语音与快捷键交互基础能力 。</w:t>
      </w:r>
    </w:p>
    <w:p w14:paraId="288EE4ED" w14:textId="77777777" w:rsidR="009D51CF" w:rsidRDefault="00000000" w:rsidP="00A24B96">
      <w:pPr>
        <w:pStyle w:val="acbfdd8b-e11b-4d36-88ff-6049b138f862"/>
      </w:pPr>
      <w:r>
        <w:t>本项目新增开发工作：</w:t>
      </w:r>
    </w:p>
    <w:p w14:paraId="0CF12607" w14:textId="0615CEB7" w:rsidR="009D51CF" w:rsidRDefault="004F0F42" w:rsidP="004F0F42">
      <w:pPr>
        <w:pStyle w:val="b63ee27f-4cf3-414c-9275-d88e3f90795e"/>
      </w:pPr>
      <w:r>
        <w:rPr>
          <w:rFonts w:hint="eastAsia"/>
        </w:rPr>
        <w:t>4.4.1</w:t>
      </w:r>
      <w:r>
        <w:t>智能体深度集成</w:t>
      </w:r>
    </w:p>
    <w:p w14:paraId="1A4C8A6D" w14:textId="77777777" w:rsidR="009D51CF" w:rsidRDefault="00000000" w:rsidP="00A24B96">
      <w:pPr>
        <w:pStyle w:val="acbfdd8b-e11b-4d36-88ff-6049b138f862"/>
      </w:pPr>
      <w:r>
        <w:rPr>
          <w:b/>
        </w:rPr>
        <w:t>语音场景控制</w:t>
      </w:r>
      <w:r>
        <w:t>：对接智能体语音识别接口，实现通过语音指令切换宏观/微观场景、聚焦特定设备（如“查看1号风机变桨系统”） 。</w:t>
      </w:r>
    </w:p>
    <w:p w14:paraId="05672DB3" w14:textId="7E63C86F" w:rsidR="009D51CF" w:rsidRDefault="00000000" w:rsidP="00A24B96">
      <w:pPr>
        <w:pStyle w:val="acbfdd8b-e11b-4d36-88ff-6049b138f862"/>
      </w:pPr>
      <w:r>
        <w:rPr>
          <w:b/>
        </w:rPr>
        <w:t>智能</w:t>
      </w:r>
      <w:proofErr w:type="gramStart"/>
      <w:r>
        <w:rPr>
          <w:b/>
        </w:rPr>
        <w:t>问数联动</w:t>
      </w:r>
      <w:proofErr w:type="gramEnd"/>
      <w:r>
        <w:t>：开发交互式数据可视化界面，支持用户问答与三维场景联动（如询问</w:t>
      </w:r>
      <w:proofErr w:type="gramStart"/>
      <w:r>
        <w:t>某设备</w:t>
      </w:r>
      <w:proofErr w:type="gramEnd"/>
      <w:r>
        <w:t>数据时，场景自动高亮该设备</w:t>
      </w:r>
      <w:r w:rsidR="0005088E">
        <w:rPr>
          <w:rFonts w:hint="eastAsia"/>
        </w:rPr>
        <w:t>数据</w:t>
      </w:r>
      <w:r>
        <w:t>） 。</w:t>
      </w:r>
    </w:p>
    <w:p w14:paraId="6250E50C" w14:textId="4769C227" w:rsidR="009D51CF" w:rsidRDefault="004F0F42" w:rsidP="004F0F42">
      <w:pPr>
        <w:pStyle w:val="b63ee27f-4cf3-414c-9275-d88e3f90795e"/>
      </w:pPr>
      <w:r>
        <w:rPr>
          <w:rFonts w:hint="eastAsia"/>
        </w:rPr>
        <w:t>4.4.2</w:t>
      </w:r>
      <w:r>
        <w:t>高级分析与沉浸体验</w:t>
      </w:r>
    </w:p>
    <w:p w14:paraId="546FDFF7" w14:textId="77777777" w:rsidR="009D51CF" w:rsidRDefault="00000000" w:rsidP="00A24B96">
      <w:pPr>
        <w:pStyle w:val="acbfdd8b-e11b-4d36-88ff-6049b138f862"/>
      </w:pPr>
      <w:r>
        <w:rPr>
          <w:b/>
        </w:rPr>
        <w:t>空间关联分析</w:t>
      </w:r>
      <w:r>
        <w:t>：开发基于三维坐标系的空间拓扑分析工具，挖掘设备与环境要素的关联关系 。</w:t>
      </w:r>
    </w:p>
    <w:p w14:paraId="62EFE211" w14:textId="77777777" w:rsidR="009D51CF" w:rsidRDefault="00000000" w:rsidP="00A24B96">
      <w:pPr>
        <w:pStyle w:val="acbfdd8b-e11b-4d36-88ff-6049b138f862"/>
      </w:pPr>
      <w:r>
        <w:rPr>
          <w:b/>
        </w:rPr>
        <w:t>故障沉浸推演</w:t>
      </w:r>
      <w:r>
        <w:t>：基于粒子系统开发故障模拟功能，直观推演故障扩散过程（预警响应&lt;2秒） 。</w:t>
      </w:r>
    </w:p>
    <w:p w14:paraId="27C09020" w14:textId="77777777" w:rsidR="009D51CF" w:rsidRDefault="00000000" w:rsidP="00A24B96">
      <w:pPr>
        <w:pStyle w:val="acbfdd8b-e11b-4d36-88ff-6049b138f862"/>
      </w:pPr>
      <w:r>
        <w:rPr>
          <w:b/>
        </w:rPr>
        <w:t>第一视角巡检</w:t>
      </w:r>
      <w:r>
        <w:t>：开发基于高精度模型的第一视角运维模拟，支持点击交互获取全生命周期数据 。</w:t>
      </w:r>
    </w:p>
    <w:p w14:paraId="1BAC5976" w14:textId="77777777" w:rsidR="007A2B8D" w:rsidRDefault="007A2B8D" w:rsidP="00A24B96">
      <w:pPr>
        <w:pStyle w:val="acbfdd8b-e11b-4d36-88ff-6049b138f862"/>
      </w:pPr>
    </w:p>
    <w:p w14:paraId="2165EF52" w14:textId="77777777" w:rsidR="009D51CF" w:rsidRDefault="00000000" w:rsidP="004F0F42">
      <w:pPr>
        <w:pStyle w:val="21bc9c4b-6a32-43e5-beaa-fd2d792c5735"/>
      </w:pPr>
      <w:bookmarkStart w:id="15" w:name="heading_16"/>
      <w:r>
        <w:t>五、 系统集成与外部对接</w:t>
      </w:r>
      <w:bookmarkEnd w:id="15"/>
    </w:p>
    <w:p w14:paraId="5E9AF281" w14:textId="77777777" w:rsidR="009D51CF" w:rsidRDefault="00000000" w:rsidP="00A24B96">
      <w:pPr>
        <w:pStyle w:val="acbfdd8b-e11b-4d36-88ff-6049b138f862"/>
      </w:pPr>
      <w:r>
        <w:t>本章节重点阐述三维可视化系统内部的集成架构，以及与外部关键业务系统、数据中台及智能应用的对接方案，确保系统的高效协同与数据互联。</w:t>
      </w:r>
    </w:p>
    <w:p w14:paraId="79563745" w14:textId="77777777" w:rsidR="009D51CF" w:rsidRDefault="00000000" w:rsidP="004F0F42">
      <w:pPr>
        <w:pStyle w:val="71e7dc79-1ff7-45e8-997d-0ebda3762b91"/>
      </w:pPr>
      <w:bookmarkStart w:id="16" w:name="heading_17"/>
      <w:r>
        <w:t>5.1 系统集成开发</w:t>
      </w:r>
      <w:bookmarkEnd w:id="16"/>
    </w:p>
    <w:p w14:paraId="7B934E4B" w14:textId="77777777" w:rsidR="009D51CF" w:rsidRDefault="00000000" w:rsidP="00A24B96">
      <w:pPr>
        <w:pStyle w:val="acbfdd8b-e11b-4d36-88ff-6049b138f862"/>
      </w:pPr>
      <w:r>
        <w:rPr>
          <w:b/>
        </w:rPr>
        <w:t>平台已具备功能：</w:t>
      </w:r>
      <w:r>
        <w:t xml:space="preserve"> 平台具备“云边端”协同架构，支持基于Web的跨平台访问与分布式渲染集成。</w:t>
      </w:r>
    </w:p>
    <w:p w14:paraId="5D2F99BE" w14:textId="77777777" w:rsidR="009D51CF" w:rsidRDefault="00000000" w:rsidP="00A24B96">
      <w:pPr>
        <w:pStyle w:val="acbfdd8b-e11b-4d36-88ff-6049b138f862"/>
      </w:pPr>
      <w:r>
        <w:t>本项目新增开发工作：</w:t>
      </w:r>
    </w:p>
    <w:p w14:paraId="0629E9AA" w14:textId="77712D56" w:rsidR="009D51CF" w:rsidRDefault="004F0F42" w:rsidP="004F0F42">
      <w:pPr>
        <w:pStyle w:val="b63ee27f-4cf3-414c-9275-d88e3f90795e"/>
      </w:pPr>
      <w:r>
        <w:rPr>
          <w:rFonts w:hint="eastAsia"/>
        </w:rPr>
        <w:lastRenderedPageBreak/>
        <w:t>5.1.1</w:t>
      </w:r>
      <w:r>
        <w:t>分布式渲染集成架构</w:t>
      </w:r>
    </w:p>
    <w:p w14:paraId="10F5D7DB" w14:textId="77777777" w:rsidR="009D51CF" w:rsidRDefault="00000000" w:rsidP="00A24B96">
      <w:pPr>
        <w:pStyle w:val="acbfdd8b-e11b-4d36-88ff-6049b138f862"/>
      </w:pPr>
      <w:r>
        <w:rPr>
          <w:b/>
        </w:rPr>
        <w:t>三级架构搭建</w:t>
      </w:r>
      <w:r>
        <w:t>：开发“前端管理服务-集群调度服务-渲染工作机服务”三级架构，实现</w:t>
      </w:r>
      <w:proofErr w:type="gramStart"/>
      <w:r>
        <w:t>后端算力资源</w:t>
      </w:r>
      <w:proofErr w:type="gramEnd"/>
      <w:r>
        <w:t>的统一调度与管理 。</w:t>
      </w:r>
    </w:p>
    <w:p w14:paraId="4266AFC5" w14:textId="25385238" w:rsidR="009D51CF" w:rsidRDefault="00000000" w:rsidP="00A24B96">
      <w:pPr>
        <w:pStyle w:val="acbfdd8b-e11b-4d36-88ff-6049b138f862"/>
      </w:pPr>
      <w:r>
        <w:rPr>
          <w:b/>
        </w:rPr>
        <w:t>云</w:t>
      </w:r>
      <w:proofErr w:type="gramStart"/>
      <w:r>
        <w:rPr>
          <w:b/>
        </w:rPr>
        <w:t>渲染串流集成</w:t>
      </w:r>
      <w:proofErr w:type="gramEnd"/>
      <w:r>
        <w:t>：集成</w:t>
      </w:r>
      <w:proofErr w:type="gramStart"/>
      <w:r>
        <w:t>视频串流技术</w:t>
      </w:r>
      <w:proofErr w:type="gramEnd"/>
      <w:r>
        <w:t>，将后端渲染的高精度3D画面实时推送至终端，确保数据在传输过程中的安全性。</w:t>
      </w:r>
    </w:p>
    <w:p w14:paraId="7871EFC8" w14:textId="77777777" w:rsidR="009D51CF" w:rsidRDefault="00000000" w:rsidP="00A24B96">
      <w:pPr>
        <w:pStyle w:val="acbfdd8b-e11b-4d36-88ff-6049b138f862"/>
      </w:pPr>
      <w:r>
        <w:rPr>
          <w:b/>
        </w:rPr>
        <w:t>跨平台兼容适配</w:t>
      </w:r>
      <w:r>
        <w:t>：实现系统在Windows、Linux、Mac等主流操作系统及Chrome、Firefox、Edge等浏览器的无插件运行 。</w:t>
      </w:r>
    </w:p>
    <w:p w14:paraId="573A2E6E" w14:textId="3155D54E" w:rsidR="009D51CF" w:rsidRDefault="004F0F42" w:rsidP="004F0F42">
      <w:pPr>
        <w:pStyle w:val="b63ee27f-4cf3-414c-9275-d88e3f90795e"/>
      </w:pPr>
      <w:r>
        <w:rPr>
          <w:rFonts w:hint="eastAsia"/>
        </w:rPr>
        <w:t>5.1.2.</w:t>
      </w:r>
      <w:r>
        <w:t>统一权限与身份认证</w:t>
      </w:r>
    </w:p>
    <w:p w14:paraId="6E142067" w14:textId="77777777" w:rsidR="009D51CF" w:rsidRDefault="00000000" w:rsidP="00A24B96">
      <w:pPr>
        <w:pStyle w:val="acbfdd8b-e11b-4d36-88ff-6049b138f862"/>
      </w:pPr>
      <w:r>
        <w:rPr>
          <w:b/>
        </w:rPr>
        <w:t>权限管理集成</w:t>
      </w:r>
      <w:r>
        <w:t>：建立精细化权限管控体系，基于用户角色分配操作权限，防止越权操作 。</w:t>
      </w:r>
    </w:p>
    <w:p w14:paraId="152C0595" w14:textId="77777777" w:rsidR="009D51CF" w:rsidRDefault="00000000" w:rsidP="00A24B96">
      <w:pPr>
        <w:pStyle w:val="acbfdd8b-e11b-4d36-88ff-6049b138f862"/>
      </w:pPr>
      <w:r>
        <w:rPr>
          <w:b/>
        </w:rPr>
        <w:t>接口开发</w:t>
      </w:r>
      <w:r>
        <w:t>：提供用户权限校验接口，支持前端基于用户身份的功能访问控制，并提供账号管理与身份认证后端服务 。</w:t>
      </w:r>
    </w:p>
    <w:p w14:paraId="54DEE9D6" w14:textId="77777777" w:rsidR="009D51CF" w:rsidRDefault="009D51CF" w:rsidP="00A24B96">
      <w:pPr>
        <w:pStyle w:val="acbfdd8b-e11b-4d36-88ff-6049b138f862"/>
      </w:pPr>
    </w:p>
    <w:p w14:paraId="06BDA63D" w14:textId="77777777" w:rsidR="009D51CF" w:rsidRDefault="00000000" w:rsidP="00E92D14">
      <w:pPr>
        <w:pStyle w:val="71e7dc79-1ff7-45e8-997d-0ebda3762b91"/>
      </w:pPr>
      <w:bookmarkStart w:id="17" w:name="heading_18"/>
      <w:r>
        <w:t>5.2 外部系统对接</w:t>
      </w:r>
      <w:bookmarkEnd w:id="17"/>
    </w:p>
    <w:p w14:paraId="349F306D" w14:textId="77777777" w:rsidR="009D51CF" w:rsidRDefault="00000000" w:rsidP="00A24B96">
      <w:pPr>
        <w:pStyle w:val="acbfdd8b-e11b-4d36-88ff-6049b138f862"/>
      </w:pPr>
      <w:r>
        <w:rPr>
          <w:b/>
        </w:rPr>
        <w:t>平台已具备功能：</w:t>
      </w:r>
      <w:r>
        <w:t>平台核心层已具备接口</w:t>
      </w:r>
      <w:proofErr w:type="gramStart"/>
      <w:r>
        <w:t>适</w:t>
      </w:r>
      <w:proofErr w:type="gramEnd"/>
      <w:r>
        <w:t>配模块，支持RESTful API、数据库接口及标准消息队列对接能力 。</w:t>
      </w:r>
    </w:p>
    <w:p w14:paraId="70CB011B" w14:textId="77777777" w:rsidR="009D51CF" w:rsidRDefault="00000000" w:rsidP="00A24B96">
      <w:pPr>
        <w:pStyle w:val="acbfdd8b-e11b-4d36-88ff-6049b138f862"/>
      </w:pPr>
      <w:r>
        <w:t>本项目新增开发工作：</w:t>
      </w:r>
    </w:p>
    <w:p w14:paraId="36F66CFC" w14:textId="3697F3FF" w:rsidR="009D51CF" w:rsidRDefault="004F0F42" w:rsidP="004F0F42">
      <w:pPr>
        <w:pStyle w:val="b63ee27f-4cf3-414c-9275-d88e3f90795e"/>
      </w:pPr>
      <w:r>
        <w:rPr>
          <w:rFonts w:hint="eastAsia"/>
        </w:rPr>
        <w:t>5.2.1</w:t>
      </w:r>
      <w:proofErr w:type="gramStart"/>
      <w:r>
        <w:t>数智中</w:t>
      </w:r>
      <w:proofErr w:type="gramEnd"/>
      <w:r>
        <w:t>台对接</w:t>
      </w:r>
    </w:p>
    <w:p w14:paraId="26BFC2E9" w14:textId="77777777" w:rsidR="009D51CF" w:rsidRDefault="00000000" w:rsidP="00A24B96">
      <w:pPr>
        <w:pStyle w:val="acbfdd8b-e11b-4d36-88ff-6049b138f862"/>
      </w:pPr>
      <w:r>
        <w:rPr>
          <w:b/>
        </w:rPr>
        <w:t>数据资产对接</w:t>
      </w:r>
      <w:r>
        <w:t>：遵循招标</w:t>
      </w:r>
      <w:proofErr w:type="gramStart"/>
      <w:r>
        <w:t>方数智中</w:t>
      </w:r>
      <w:proofErr w:type="gramEnd"/>
      <w:r>
        <w:t>台架构规范，开发数据资产与元数据访问接口，支持获取模型训练与测试相关数据 。</w:t>
      </w:r>
    </w:p>
    <w:p w14:paraId="25A52370" w14:textId="77777777" w:rsidR="009D51CF" w:rsidRDefault="00000000" w:rsidP="00A24B96">
      <w:pPr>
        <w:pStyle w:val="acbfdd8b-e11b-4d36-88ff-6049b138f862"/>
      </w:pPr>
      <w:r>
        <w:rPr>
          <w:b/>
        </w:rPr>
        <w:t>模型版本管控</w:t>
      </w:r>
      <w:r>
        <w:t>：对接数智中台业务模型版本信息接口，实现前端对模型版本状态的实时同步与展示 。</w:t>
      </w:r>
    </w:p>
    <w:p w14:paraId="6CECD5B4" w14:textId="4709CBD6" w:rsidR="009D51CF" w:rsidRDefault="004F0F42" w:rsidP="004F0F42">
      <w:pPr>
        <w:pStyle w:val="b63ee27f-4cf3-414c-9275-d88e3f90795e"/>
      </w:pPr>
      <w:r>
        <w:rPr>
          <w:rFonts w:hint="eastAsia"/>
        </w:rPr>
        <w:t>5.2.2</w:t>
      </w:r>
      <w:r>
        <w:t>业务系统对接</w:t>
      </w:r>
    </w:p>
    <w:p w14:paraId="54CF3AD3" w14:textId="77777777" w:rsidR="009D51CF" w:rsidRDefault="00000000" w:rsidP="00A24B96">
      <w:pPr>
        <w:pStyle w:val="acbfdd8b-e11b-4d36-88ff-6049b138f862"/>
      </w:pPr>
      <w:r>
        <w:rPr>
          <w:b/>
        </w:rPr>
        <w:t>多系统打通</w:t>
      </w:r>
      <w:r>
        <w:t>：</w:t>
      </w:r>
      <w:proofErr w:type="gramStart"/>
      <w:r>
        <w:t>通过数智中</w:t>
      </w:r>
      <w:proofErr w:type="gramEnd"/>
      <w:r>
        <w:t>台对接接口，打通SCADA、OA、ERP等8大业务系统，实现维修记录、设备台账、告警信息等数据的统一调度 。</w:t>
      </w:r>
    </w:p>
    <w:p w14:paraId="2D1081CD" w14:textId="77777777" w:rsidR="009D51CF" w:rsidRDefault="00000000" w:rsidP="00A24B96">
      <w:pPr>
        <w:pStyle w:val="acbfdd8b-e11b-4d36-88ff-6049b138f862"/>
      </w:pPr>
      <w:r>
        <w:rPr>
          <w:b/>
        </w:rPr>
        <w:t>数据同步</w:t>
      </w:r>
      <w:r>
        <w:t>：确保跨系统数据更新延迟不超过500ms，保障业务数据在三维场景中的实时呈现 。</w:t>
      </w:r>
    </w:p>
    <w:p w14:paraId="402A547D" w14:textId="02AA6048" w:rsidR="009D51CF" w:rsidRDefault="004F0F42" w:rsidP="004F0F42">
      <w:pPr>
        <w:pStyle w:val="b63ee27f-4cf3-414c-9275-d88e3f90795e"/>
      </w:pPr>
      <w:r>
        <w:rPr>
          <w:rFonts w:hint="eastAsia"/>
        </w:rPr>
        <w:t>5.2.3</w:t>
      </w:r>
      <w:r>
        <w:t>海风场站级数据服务系统对接</w:t>
      </w:r>
    </w:p>
    <w:p w14:paraId="32F8089E" w14:textId="77777777" w:rsidR="009D51CF" w:rsidRDefault="00000000" w:rsidP="00A24B96">
      <w:pPr>
        <w:pStyle w:val="acbfdd8b-e11b-4d36-88ff-6049b138f862"/>
      </w:pPr>
      <w:r>
        <w:rPr>
          <w:b/>
        </w:rPr>
        <w:t>数据接入</w:t>
      </w:r>
      <w:r>
        <w:t>：对接场站级数据服务系统，获取风机运行、电气平台、气象环境等实时/历史数据 。</w:t>
      </w:r>
    </w:p>
    <w:p w14:paraId="706F5AA1" w14:textId="77777777" w:rsidR="009D51CF" w:rsidRDefault="00000000" w:rsidP="00A24B96">
      <w:pPr>
        <w:pStyle w:val="acbfdd8b-e11b-4d36-88ff-6049b138f862"/>
      </w:pPr>
      <w:r>
        <w:rPr>
          <w:b/>
        </w:rPr>
        <w:lastRenderedPageBreak/>
        <w:t>接口标准</w:t>
      </w:r>
      <w:r>
        <w:t>：通过数智中台对接接口接入传感器数据，保障时序数据毫秒级写入 。</w:t>
      </w:r>
    </w:p>
    <w:p w14:paraId="7AF4CC65" w14:textId="5F296595" w:rsidR="009D51CF" w:rsidRDefault="00E92D14" w:rsidP="00E92D14">
      <w:pPr>
        <w:pStyle w:val="b63ee27f-4cf3-414c-9275-d88e3f90795e"/>
      </w:pPr>
      <w:r>
        <w:rPr>
          <w:rFonts w:hint="eastAsia"/>
        </w:rPr>
        <w:t>5.2.4</w:t>
      </w:r>
      <w:r>
        <w:t>视频监控系统对接</w:t>
      </w:r>
    </w:p>
    <w:p w14:paraId="1C522CEA" w14:textId="77777777" w:rsidR="009D51CF" w:rsidRDefault="00000000" w:rsidP="00A24B96">
      <w:pPr>
        <w:pStyle w:val="acbfdd8b-e11b-4d36-88ff-6049b138f862"/>
      </w:pPr>
      <w:r>
        <w:rPr>
          <w:b/>
        </w:rPr>
        <w:t>流媒体接入</w:t>
      </w:r>
      <w:r>
        <w:t>：对接各主流品牌摄像机、硬盘录像机及无人机设备，支持RTSP/RTMP/HLS</w:t>
      </w:r>
      <w:proofErr w:type="gramStart"/>
      <w:r>
        <w:t>等流媒体</w:t>
      </w:r>
      <w:proofErr w:type="gramEnd"/>
      <w:r>
        <w:t>协议 。</w:t>
      </w:r>
    </w:p>
    <w:p w14:paraId="1791C7FB" w14:textId="77777777" w:rsidR="009D51CF" w:rsidRDefault="00000000" w:rsidP="00A24B96">
      <w:pPr>
        <w:pStyle w:val="acbfdd8b-e11b-4d36-88ff-6049b138f862"/>
      </w:pPr>
      <w:r>
        <w:rPr>
          <w:b/>
        </w:rPr>
        <w:t>接口标准：</w:t>
      </w:r>
      <w:r>
        <w:t>通过数智中台对接接口接入安防视频平台协议，实现多路视频在三维场景中的同时展示与联动 。</w:t>
      </w:r>
    </w:p>
    <w:p w14:paraId="0E65974E" w14:textId="65283349" w:rsidR="009D51CF" w:rsidRDefault="004F0F42" w:rsidP="004F0F42">
      <w:pPr>
        <w:pStyle w:val="b63ee27f-4cf3-414c-9275-d88e3f90795e"/>
      </w:pPr>
      <w:r>
        <w:rPr>
          <w:rFonts w:hint="eastAsia"/>
        </w:rPr>
        <w:t>5.2.</w:t>
      </w:r>
      <w:r w:rsidR="00E92D14">
        <w:rPr>
          <w:rFonts w:hint="eastAsia"/>
        </w:rPr>
        <w:t>5</w:t>
      </w:r>
      <w:r>
        <w:t>海上风电智能体对接</w:t>
      </w:r>
    </w:p>
    <w:p w14:paraId="6A6A324C" w14:textId="77777777" w:rsidR="009D51CF" w:rsidRDefault="00000000" w:rsidP="00A24B96">
      <w:pPr>
        <w:pStyle w:val="acbfdd8b-e11b-4d36-88ff-6049b138f862"/>
      </w:pPr>
      <w:r>
        <w:rPr>
          <w:b/>
        </w:rPr>
        <w:t>交互接口开发</w:t>
      </w:r>
      <w:r>
        <w:t>：开发对话消息发送、文件上传/预览、会话管理等功能接口，实现与智能体的深度融合 。</w:t>
      </w:r>
    </w:p>
    <w:p w14:paraId="071878D6" w14:textId="77777777" w:rsidR="009D51CF" w:rsidRDefault="00000000" w:rsidP="00A24B96">
      <w:pPr>
        <w:pStyle w:val="acbfdd8b-e11b-4d36-88ff-6049b138f862"/>
      </w:pPr>
      <w:r>
        <w:rPr>
          <w:b/>
        </w:rPr>
        <w:t>语音/语义联动</w:t>
      </w:r>
      <w:r>
        <w:t>：对接语音识别与自然语言处理结果反馈接口，支持通过语音或文字指令控制场景切换及数据查询 。</w:t>
      </w:r>
    </w:p>
    <w:p w14:paraId="49FAA3CD" w14:textId="4BF48872" w:rsidR="009D51CF" w:rsidRDefault="004F0F42" w:rsidP="004F0F42">
      <w:pPr>
        <w:pStyle w:val="b63ee27f-4cf3-414c-9275-d88e3f90795e"/>
      </w:pPr>
      <w:r>
        <w:rPr>
          <w:rFonts w:hint="eastAsia"/>
        </w:rPr>
        <w:t>5.2.5</w:t>
      </w:r>
      <w:r>
        <w:t>定位与告警系统对接</w:t>
      </w:r>
    </w:p>
    <w:p w14:paraId="2F6AC7E4" w14:textId="77777777" w:rsidR="009D51CF" w:rsidRDefault="00000000" w:rsidP="00A24B96">
      <w:pPr>
        <w:pStyle w:val="acbfdd8b-e11b-4d36-88ff-6049b138f862"/>
      </w:pPr>
      <w:r>
        <w:rPr>
          <w:b/>
        </w:rPr>
        <w:t>数据集成</w:t>
      </w:r>
      <w:r>
        <w:t>：接入AIS系统数据与无人机飞行路径数据，支撑海上安全巡视功能 。</w:t>
      </w:r>
    </w:p>
    <w:p w14:paraId="2E833631" w14:textId="77777777" w:rsidR="009D51CF" w:rsidRDefault="00000000" w:rsidP="00A24B96">
      <w:pPr>
        <w:pStyle w:val="acbfdd8b-e11b-4d36-88ff-6049b138f862"/>
      </w:pPr>
      <w:r>
        <w:rPr>
          <w:b/>
        </w:rPr>
        <w:t>告警联动</w:t>
      </w:r>
      <w:r>
        <w:t>：</w:t>
      </w:r>
      <w:proofErr w:type="gramStart"/>
      <w:r>
        <w:t>通过数智中</w:t>
      </w:r>
      <w:proofErr w:type="gramEnd"/>
      <w:r>
        <w:t>台对接接口接入接收设备告警数据，实现高并发场景下的告警信息实时推送与可视化呈现 。</w:t>
      </w:r>
    </w:p>
    <w:p w14:paraId="2533A297" w14:textId="77777777" w:rsidR="00E92D14" w:rsidRDefault="00E92D14" w:rsidP="00A24B96">
      <w:pPr>
        <w:pStyle w:val="acbfdd8b-e11b-4d36-88ff-6049b138f862"/>
      </w:pPr>
    </w:p>
    <w:p w14:paraId="7AC2D0C3" w14:textId="77777777" w:rsidR="009D51CF" w:rsidRDefault="00000000" w:rsidP="004F0F42">
      <w:pPr>
        <w:pStyle w:val="21bc9c4b-6a32-43e5-beaa-fd2d792c5735"/>
      </w:pPr>
      <w:bookmarkStart w:id="18" w:name="heading_19"/>
      <w:r>
        <w:t>六、 研发计划与保障</w:t>
      </w:r>
      <w:bookmarkEnd w:id="18"/>
    </w:p>
    <w:p w14:paraId="1ECFB650" w14:textId="77777777" w:rsidR="009D51CF" w:rsidRDefault="00000000" w:rsidP="004F0F42">
      <w:pPr>
        <w:pStyle w:val="71e7dc79-1ff7-45e8-997d-0ebda3762b91"/>
      </w:pPr>
      <w:bookmarkStart w:id="19" w:name="heading_20"/>
      <w:r>
        <w:t>6.1 研发阶段规划</w:t>
      </w:r>
      <w:bookmarkEnd w:id="19"/>
    </w:p>
    <w:p w14:paraId="2191DD14" w14:textId="77777777" w:rsidR="009D51CF" w:rsidRDefault="00000000" w:rsidP="00A24B96">
      <w:pPr>
        <w:pStyle w:val="acbfdd8b-e11b-4d36-88ff-6049b138f862"/>
      </w:pPr>
      <w:r>
        <w:t>本系统研发将遵循“基础先行、模型同步、应用迭代、集成收尾”的原则，将建设任务划分为以下核心阶段：</w:t>
      </w:r>
    </w:p>
    <w:p w14:paraId="331DD804" w14:textId="77777777" w:rsidR="009D51CF" w:rsidRDefault="00000000" w:rsidP="00A24B96">
      <w:pPr>
        <w:pStyle w:val="acbfdd8b-e11b-4d36-88ff-6049b138f862"/>
      </w:pPr>
      <w:r>
        <w:t>表3-1 工程的时间线与交付节点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5"/>
        <w:gridCol w:w="1635"/>
        <w:gridCol w:w="1080"/>
        <w:gridCol w:w="1560"/>
        <w:gridCol w:w="2700"/>
      </w:tblGrid>
      <w:tr w:rsidR="009D51CF" w14:paraId="53C880F9" w14:textId="77777777" w:rsidTr="004F0F42">
        <w:trPr>
          <w:tblHeader/>
        </w:trPr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4DBB6" w14:textId="77777777" w:rsidR="009D51CF" w:rsidRPr="004F0F42" w:rsidRDefault="00000000" w:rsidP="004F0F42">
            <w:pPr>
              <w:pStyle w:val="acbfdd8b-e11b-4d36-88ff-6049b138f862"/>
              <w:jc w:val="center"/>
              <w:rPr>
                <w:b/>
                <w:bCs/>
              </w:rPr>
            </w:pPr>
            <w:r w:rsidRPr="004F0F42">
              <w:rPr>
                <w:b/>
                <w:bCs/>
              </w:rPr>
              <w:t>实施阶段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D88D1" w14:textId="77777777" w:rsidR="009D51CF" w:rsidRPr="004F0F42" w:rsidRDefault="00000000" w:rsidP="004F0F42">
            <w:pPr>
              <w:pStyle w:val="acbfdd8b-e11b-4d36-88ff-6049b138f862"/>
              <w:jc w:val="center"/>
              <w:rPr>
                <w:b/>
                <w:bCs/>
              </w:rPr>
            </w:pPr>
            <w:r w:rsidRPr="004F0F42">
              <w:rPr>
                <w:b/>
                <w:bCs/>
              </w:rPr>
              <w:t>工作内容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6A081" w14:textId="77777777" w:rsidR="009D51CF" w:rsidRPr="004F0F42" w:rsidRDefault="00000000" w:rsidP="004F0F42">
            <w:pPr>
              <w:pStyle w:val="acbfdd8b-e11b-4d36-88ff-6049b138f862"/>
              <w:jc w:val="center"/>
              <w:rPr>
                <w:b/>
                <w:bCs/>
              </w:rPr>
            </w:pPr>
            <w:r w:rsidRPr="004F0F42">
              <w:rPr>
                <w:b/>
                <w:bCs/>
              </w:rPr>
              <w:t>时间范围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841E3" w14:textId="77777777" w:rsidR="009D51CF" w:rsidRPr="004F0F42" w:rsidRDefault="00000000" w:rsidP="004F0F42">
            <w:pPr>
              <w:pStyle w:val="acbfdd8b-e11b-4d36-88ff-6049b138f862"/>
              <w:jc w:val="center"/>
              <w:rPr>
                <w:b/>
                <w:bCs/>
              </w:rPr>
            </w:pPr>
            <w:r w:rsidRPr="004F0F42">
              <w:rPr>
                <w:b/>
                <w:bCs/>
              </w:rPr>
              <w:t>实施地点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4972D" w14:textId="77777777" w:rsidR="009D51CF" w:rsidRPr="004F0F42" w:rsidRDefault="00000000" w:rsidP="004F0F42">
            <w:pPr>
              <w:pStyle w:val="acbfdd8b-e11b-4d36-88ff-6049b138f862"/>
              <w:jc w:val="center"/>
              <w:rPr>
                <w:b/>
                <w:bCs/>
              </w:rPr>
            </w:pPr>
            <w:r w:rsidRPr="004F0F42">
              <w:rPr>
                <w:b/>
                <w:bCs/>
              </w:rPr>
              <w:t>关键要求</w:t>
            </w:r>
          </w:p>
        </w:tc>
      </w:tr>
      <w:tr w:rsidR="004F0F42" w14:paraId="46D76481" w14:textId="77777777"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8B250" w14:textId="77777777" w:rsidR="004F0F42" w:rsidRDefault="004F0F42" w:rsidP="00A24B96">
            <w:pPr>
              <w:pStyle w:val="acbfdd8b-e11b-4d36-88ff-6049b138f862"/>
            </w:pPr>
            <w:r>
              <w:t>研发与内</w:t>
            </w:r>
            <w:proofErr w:type="gramStart"/>
            <w:r>
              <w:t>测阶段</w:t>
            </w:r>
            <w:proofErr w:type="gramEnd"/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D8972" w14:textId="77777777" w:rsidR="004F0F42" w:rsidRDefault="004F0F42" w:rsidP="00A24B96">
            <w:pPr>
              <w:pStyle w:val="acbfdd8b-e11b-4d36-88ff-6049b138f862"/>
            </w:pPr>
            <w:r>
              <w:t>系统概要及原型设计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EA0D9" w14:textId="77777777" w:rsidR="004F0F42" w:rsidRDefault="004F0F42" w:rsidP="00A24B96">
            <w:pPr>
              <w:pStyle w:val="acbfdd8b-e11b-4d36-88ff-6049b138f862"/>
            </w:pPr>
            <w:r>
              <w:t>2026.1.10 -   2026.2.28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74C7" w14:textId="77777777" w:rsidR="004F0F42" w:rsidRDefault="004F0F42" w:rsidP="00A24B96">
            <w:pPr>
              <w:pStyle w:val="acbfdd8b-e11b-4d36-88ff-6049b138f862"/>
            </w:pPr>
            <w:r>
              <w:t>南瑞继远研发中心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5EF3B" w14:textId="77777777" w:rsidR="004F0F42" w:rsidRDefault="004F0F42" w:rsidP="00A24B96">
            <w:pPr>
              <w:pStyle w:val="acbfdd8b-e11b-4d36-88ff-6049b138f862"/>
            </w:pPr>
            <w:r>
              <w:t>完成UI/UX设计、系统原型图确认，确定数据交互协议与接口规范</w:t>
            </w:r>
          </w:p>
        </w:tc>
      </w:tr>
      <w:tr w:rsidR="004F0F42" w14:paraId="585A7189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779EF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DB431" w14:textId="77777777" w:rsidR="004F0F42" w:rsidRDefault="004F0F42" w:rsidP="00A24B96">
            <w:pPr>
              <w:pStyle w:val="acbfdd8b-e11b-4d36-88ff-6049b138f862"/>
            </w:pPr>
            <w:r>
              <w:t>三维模型构建与场景融合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6AAFE" w14:textId="77777777" w:rsidR="004F0F42" w:rsidRDefault="004F0F42" w:rsidP="00A24B96">
            <w:pPr>
              <w:pStyle w:val="acbfdd8b-e11b-4d36-88ff-6049b138f862"/>
            </w:pPr>
            <w:r>
              <w:t xml:space="preserve">2026.2.1 -   </w:t>
            </w:r>
            <w:r>
              <w:lastRenderedPageBreak/>
              <w:t>2026.4.30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AC164" w14:textId="77777777" w:rsidR="004F0F42" w:rsidRDefault="004F0F42" w:rsidP="00A24B96">
            <w:pPr>
              <w:pStyle w:val="acbfdd8b-e11b-4d36-88ff-6049b138f862"/>
            </w:pPr>
            <w:r>
              <w:lastRenderedPageBreak/>
              <w:t>南瑞继远研发中心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A018D" w14:textId="77777777" w:rsidR="004F0F42" w:rsidRDefault="004F0F42" w:rsidP="00A24B96">
            <w:pPr>
              <w:pStyle w:val="acbfdd8b-e11b-4d36-88ff-6049b138f862"/>
            </w:pPr>
            <w:r>
              <w:t>完成海域场景底板（GIS融合）、风机/升压站核心</w:t>
            </w:r>
            <w:r>
              <w:lastRenderedPageBreak/>
              <w:t>设备高精度建模（LOD分级）、以及天气/海况特效开发</w:t>
            </w:r>
          </w:p>
        </w:tc>
      </w:tr>
      <w:tr w:rsidR="004F0F42" w14:paraId="7478194D" w14:textId="77777777"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28397" w14:textId="77777777" w:rsidR="004F0F42" w:rsidRDefault="004F0F42" w:rsidP="00A24B96">
            <w:pPr>
              <w:pStyle w:val="acbfdd8b-e11b-4d36-88ff-6049b138f862"/>
            </w:pPr>
            <w:r>
              <w:lastRenderedPageBreak/>
              <w:t>前期准备与集成测试阶段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F0421" w14:textId="77777777" w:rsidR="004F0F42" w:rsidRDefault="004F0F42" w:rsidP="00A24B96">
            <w:pPr>
              <w:pStyle w:val="acbfdd8b-e11b-4d36-88ff-6049b138f862"/>
            </w:pPr>
            <w:r>
              <w:t>集成测试方案制定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E62BE" w14:textId="77777777" w:rsidR="004F0F42" w:rsidRDefault="004F0F42" w:rsidP="00A24B96">
            <w:pPr>
              <w:pStyle w:val="acbfdd8b-e11b-4d36-88ff-6049b138f862"/>
            </w:pPr>
            <w:r>
              <w:t>2026.3.1 -   2026.3.16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EFD6B" w14:textId="77777777" w:rsidR="004F0F42" w:rsidRDefault="004F0F42" w:rsidP="00A24B96">
            <w:pPr>
              <w:pStyle w:val="acbfdd8b-e11b-4d36-88ff-6049b138f862"/>
            </w:pPr>
            <w:r>
              <w:t>南瑞工控深圳办事处（深勘大厦）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CEF61" w14:textId="77777777" w:rsidR="004F0F42" w:rsidRDefault="004F0F42" w:rsidP="00A24B96">
            <w:pPr>
              <w:pStyle w:val="acbfdd8b-e11b-4d36-88ff-6049b138f862"/>
            </w:pPr>
            <w:r>
              <w:t>方案需涵盖渲染性能指标（FPS）、数据延迟标准、多源数据融合流程及验收标准</w:t>
            </w:r>
          </w:p>
        </w:tc>
      </w:tr>
      <w:tr w:rsidR="004F0F42" w14:paraId="2E0603A0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FA099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0F0B6" w14:textId="77777777" w:rsidR="004F0F42" w:rsidRDefault="004F0F42" w:rsidP="00A24B96">
            <w:pPr>
              <w:pStyle w:val="acbfdd8b-e11b-4d36-88ff-6049b138f862"/>
            </w:pPr>
            <w:r>
              <w:t>测试设备资源准备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F5BDF" w14:textId="35CCABAA" w:rsidR="004F0F42" w:rsidRDefault="004F0F42" w:rsidP="00A24B96">
            <w:pPr>
              <w:pStyle w:val="acbfdd8b-e11b-4d36-88ff-6049b138f862"/>
            </w:pPr>
            <w:r>
              <w:t>2026.3.15 -   2026.</w:t>
            </w: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471D" w14:textId="77777777" w:rsidR="004F0F42" w:rsidRDefault="004F0F42" w:rsidP="00A24B96">
            <w:pPr>
              <w:pStyle w:val="acbfdd8b-e11b-4d36-88ff-6049b138f862"/>
            </w:pPr>
            <w:r>
              <w:t>南瑞工控深圳办事处（深勘大厦）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F9DA" w14:textId="77777777" w:rsidR="004F0F42" w:rsidRDefault="004F0F42" w:rsidP="00A24B96">
            <w:pPr>
              <w:pStyle w:val="acbfdd8b-e11b-4d36-88ff-6049b138f862"/>
            </w:pPr>
            <w:r>
              <w:t>重点验收高性能渲染服务器（RTX 4090集群）及网络设备，完成环境基础搭建</w:t>
            </w:r>
          </w:p>
        </w:tc>
      </w:tr>
      <w:tr w:rsidR="004F0F42" w14:paraId="229CD6E6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5EC63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A74F2" w14:textId="77777777" w:rsidR="004F0F42" w:rsidRDefault="004F0F42" w:rsidP="00A24B96">
            <w:pPr>
              <w:pStyle w:val="acbfdd8b-e11b-4d36-88ff-6049b138f862"/>
            </w:pPr>
            <w:r>
              <w:t>三维引擎部署与基础服务搭建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3FBC" w14:textId="62031749" w:rsidR="004F0F42" w:rsidRDefault="004F0F42" w:rsidP="00A24B96">
            <w:pPr>
              <w:pStyle w:val="acbfdd8b-e11b-4d36-88ff-6049b138f862"/>
            </w:pPr>
            <w:r>
              <w:t>2026.</w:t>
            </w:r>
            <w:r>
              <w:rPr>
                <w:rFonts w:hint="eastAsia"/>
              </w:rPr>
              <w:t>3</w:t>
            </w:r>
            <w:r>
              <w:t>.1 -   2026.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30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ABE48" w14:textId="77777777" w:rsidR="004F0F42" w:rsidRDefault="004F0F42" w:rsidP="00A24B96">
            <w:pPr>
              <w:pStyle w:val="acbfdd8b-e11b-4d36-88ff-6049b138f862"/>
            </w:pPr>
            <w:r>
              <w:t>南瑞工控深圳办事处（深勘大厦）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27F5C" w14:textId="54D5A351" w:rsidR="004F0F42" w:rsidRDefault="004F0F42" w:rsidP="00A24B96">
            <w:pPr>
              <w:pStyle w:val="acbfdd8b-e11b-4d36-88ff-6049b138f862"/>
            </w:pPr>
            <w:r>
              <w:t>部署流媒体渲染服务、模型资产库</w:t>
            </w:r>
            <w:r>
              <w:rPr>
                <w:rFonts w:hint="eastAsia"/>
              </w:rPr>
              <w:t>建模</w:t>
            </w:r>
            <w:r>
              <w:t>管理服务、应用支持引擎，确保云渲染环境通畅</w:t>
            </w:r>
          </w:p>
        </w:tc>
      </w:tr>
      <w:tr w:rsidR="004F0F42" w14:paraId="031ABA6B" w14:textId="77777777" w:rsidTr="00A736E3"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CA9F0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004A7" w14:textId="77777777" w:rsidR="004F0F42" w:rsidRDefault="004F0F42" w:rsidP="00A24B96">
            <w:pPr>
              <w:pStyle w:val="acbfdd8b-e11b-4d36-88ff-6049b138f862"/>
            </w:pPr>
            <w:r>
              <w:t>系统初版验收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3170" w14:textId="77777777" w:rsidR="004F0F42" w:rsidRDefault="004F0F42" w:rsidP="00A24B96">
            <w:pPr>
              <w:pStyle w:val="acbfdd8b-e11b-4d36-88ff-6049b138f862"/>
            </w:pPr>
            <w:r>
              <w:t>2026.6.1 -   2026.6.15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8D6D" w14:textId="77777777" w:rsidR="004F0F42" w:rsidRDefault="004F0F42" w:rsidP="00A24B96">
            <w:pPr>
              <w:pStyle w:val="acbfdd8b-e11b-4d36-88ff-6049b138f862"/>
            </w:pPr>
            <w:r>
              <w:t>南瑞工控深圳办事处（深勘大厦）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65A80" w14:textId="77777777" w:rsidR="004F0F42" w:rsidRDefault="004F0F42" w:rsidP="00A24B96">
            <w:pPr>
              <w:pStyle w:val="acbfdd8b-e11b-4d36-88ff-6049b138f862"/>
            </w:pPr>
            <w:r>
              <w:t>组织业主及监理完成初版功能验收，重点演示海域场景底板、风机/升压站</w:t>
            </w:r>
            <w:r>
              <w:rPr>
                <w:rFonts w:hint="eastAsia"/>
              </w:rPr>
              <w:t>/补偿站/集控中心等</w:t>
            </w:r>
            <w:r>
              <w:t>核心</w:t>
            </w:r>
            <w:r>
              <w:rPr>
                <w:rFonts w:hint="eastAsia"/>
              </w:rPr>
              <w:t>设施</w:t>
            </w:r>
            <w:r>
              <w:t>设备</w:t>
            </w:r>
            <w:r>
              <w:rPr>
                <w:rFonts w:hint="eastAsia"/>
              </w:rPr>
              <w:t>建模场景成果</w:t>
            </w:r>
          </w:p>
        </w:tc>
      </w:tr>
      <w:tr w:rsidR="004F0F42" w14:paraId="1252C749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CED4C" w14:textId="77777777" w:rsidR="004F0F42" w:rsidRPr="00AF2AF5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88235" w14:textId="77777777" w:rsidR="004F0F42" w:rsidRDefault="004F0F42" w:rsidP="00A24B96">
            <w:pPr>
              <w:pStyle w:val="acbfdd8b-e11b-4d36-88ff-6049b138f862"/>
            </w:pPr>
            <w:r>
              <w:t>系统集成联调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7FFFF" w14:textId="0BFED8DF" w:rsidR="004F0F42" w:rsidRDefault="004F0F42" w:rsidP="00A24B96">
            <w:pPr>
              <w:pStyle w:val="acbfdd8b-e11b-4d36-88ff-6049b138f862"/>
            </w:pPr>
            <w:r>
              <w:t>2026.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</w:t>
            </w:r>
            <w:r>
              <w:t>-   2026.</w:t>
            </w:r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30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C42F" w14:textId="77777777" w:rsidR="004F0F42" w:rsidRDefault="004F0F42" w:rsidP="00A24B96">
            <w:pPr>
              <w:pStyle w:val="acbfdd8b-e11b-4d36-88ff-6049b138f862"/>
            </w:pPr>
            <w:r>
              <w:t>南瑞工控深圳办事处（深勘大厦）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72428" w14:textId="77777777" w:rsidR="004F0F42" w:rsidRDefault="004F0F42" w:rsidP="00A24B96">
            <w:pPr>
              <w:pStyle w:val="acbfdd8b-e11b-4d36-88ff-6049b138f862"/>
            </w:pPr>
            <w:r>
              <w:t>完成与基础平台（NUSP-RT/NCPS）的数据对接，验证风机监控、海缆监测等子系统数据在三维场景中的驱动效果</w:t>
            </w:r>
          </w:p>
        </w:tc>
      </w:tr>
      <w:tr w:rsidR="004F0F42" w14:paraId="198FECB4" w14:textId="77777777"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BD577" w14:textId="77777777" w:rsidR="004F0F42" w:rsidRDefault="004F0F42" w:rsidP="00A24B96">
            <w:pPr>
              <w:pStyle w:val="acbfdd8b-e11b-4d36-88ff-6049b138f862"/>
            </w:pPr>
            <w:r>
              <w:t>现场部署与调试阶</w:t>
            </w:r>
            <w:r>
              <w:lastRenderedPageBreak/>
              <w:t>段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9159E" w14:textId="77777777" w:rsidR="004F0F42" w:rsidRDefault="004F0F42" w:rsidP="00A24B96">
            <w:pPr>
              <w:pStyle w:val="acbfdd8b-e11b-4d36-88ff-6049b138f862"/>
            </w:pPr>
            <w:r>
              <w:lastRenderedPageBreak/>
              <w:t>设备到货与验收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F0AA4" w14:textId="77777777" w:rsidR="004F0F42" w:rsidRDefault="004F0F42" w:rsidP="00A24B96">
            <w:pPr>
              <w:pStyle w:val="acbfdd8b-e11b-4d36-88ff-6049b138f862"/>
            </w:pPr>
            <w:r>
              <w:t xml:space="preserve">2026.6.16 -   </w:t>
            </w:r>
            <w:r>
              <w:lastRenderedPageBreak/>
              <w:t>2026.6.25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810EB" w14:textId="77777777" w:rsidR="004F0F42" w:rsidRDefault="004F0F42" w:rsidP="00A24B96">
            <w:pPr>
              <w:pStyle w:val="acbfdd8b-e11b-4d36-88ff-6049b138f862"/>
            </w:pPr>
            <w:r>
              <w:lastRenderedPageBreak/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CAF6" w14:textId="77777777" w:rsidR="004F0F42" w:rsidRDefault="004F0F42" w:rsidP="00A24B96">
            <w:pPr>
              <w:pStyle w:val="acbfdd8b-e11b-4d36-88ff-6049b138f862"/>
            </w:pPr>
            <w:r>
              <w:t>业主、监理、施工方共同开箱验收，重点核对显</w:t>
            </w:r>
            <w:r>
              <w:lastRenderedPageBreak/>
              <w:t>卡、内存等核心硬件配置，留存验收记录</w:t>
            </w:r>
          </w:p>
        </w:tc>
      </w:tr>
      <w:tr w:rsidR="004F0F42" w14:paraId="7DC3B2AC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64BF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C56F" w14:textId="77777777" w:rsidR="004F0F42" w:rsidRDefault="004F0F42" w:rsidP="00A24B96">
            <w:pPr>
              <w:pStyle w:val="acbfdd8b-e11b-4d36-88ff-6049b138f862"/>
            </w:pPr>
            <w:r>
              <w:t>现场网络与渲染环境搭建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0932" w14:textId="77777777" w:rsidR="004F0F42" w:rsidRDefault="004F0F42" w:rsidP="00A24B96">
            <w:pPr>
              <w:pStyle w:val="acbfdd8b-e11b-4d36-88ff-6049b138f862"/>
            </w:pPr>
            <w:r>
              <w:t>2026.6.26 -   2026.7.10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97CC9" w14:textId="77777777" w:rsidR="004F0F42" w:rsidRDefault="004F0F42" w:rsidP="00A24B96">
            <w:pPr>
              <w:pStyle w:val="acbfdd8b-e11b-4d36-88ff-6049b138f862"/>
            </w:pPr>
            <w:r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4F8A4" w14:textId="77777777" w:rsidR="004F0F42" w:rsidRDefault="004F0F42" w:rsidP="00A24B96">
            <w:pPr>
              <w:pStyle w:val="acbfdd8b-e11b-4d36-88ff-6049b138f862"/>
            </w:pPr>
            <w:r>
              <w:t>完成服务器上架、网络策略配置（保障视频流带宽），部署现场版三维运行监视软件</w:t>
            </w:r>
          </w:p>
        </w:tc>
      </w:tr>
      <w:tr w:rsidR="004F0F42" w14:paraId="18E57744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A5D81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02CB" w14:textId="77777777" w:rsidR="004F0F42" w:rsidRDefault="004F0F42" w:rsidP="00A24B96">
            <w:pPr>
              <w:pStyle w:val="acbfdd8b-e11b-4d36-88ff-6049b138f862"/>
            </w:pPr>
            <w:r>
              <w:t>实时数据驱动调试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1F2EC" w14:textId="77777777" w:rsidR="004F0F42" w:rsidRDefault="004F0F42" w:rsidP="00A24B96">
            <w:pPr>
              <w:pStyle w:val="acbfdd8b-e11b-4d36-88ff-6049b138f862"/>
            </w:pPr>
            <w:r>
              <w:t>2026.7.11 -   2026.7.24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12504" w14:textId="77777777" w:rsidR="004F0F42" w:rsidRDefault="004F0F42" w:rsidP="00A24B96">
            <w:pPr>
              <w:pStyle w:val="acbfdd8b-e11b-4d36-88ff-6049b138f862"/>
            </w:pPr>
            <w:r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61021" w14:textId="77777777" w:rsidR="004F0F42" w:rsidRDefault="004F0F42" w:rsidP="00A24B96">
            <w:pPr>
              <w:pStyle w:val="acbfdd8b-e11b-4d36-88ff-6049b138f862"/>
            </w:pPr>
            <w:r>
              <w:t>接入现场实时生产数据，校准模型状态与实际设备状态的一致性（如叶片角度、偏航方向等）</w:t>
            </w:r>
          </w:p>
        </w:tc>
      </w:tr>
      <w:tr w:rsidR="004F0F42" w14:paraId="6E7134B9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D24CD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8FB0" w14:textId="77777777" w:rsidR="004F0F42" w:rsidRDefault="004F0F42" w:rsidP="00A24B96">
            <w:pPr>
              <w:pStyle w:val="acbfdd8b-e11b-4d36-88ff-6049b138f862"/>
            </w:pPr>
            <w:r>
              <w:t>各系统动态联调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03CA" w14:textId="74483E81" w:rsidR="004F0F42" w:rsidRDefault="004F0F42" w:rsidP="00A24B96">
            <w:pPr>
              <w:pStyle w:val="acbfdd8b-e11b-4d36-88ff-6049b138f862"/>
            </w:pPr>
            <w:r>
              <w:t>2026.7.25 -   2026.8.</w:t>
            </w:r>
            <w:r>
              <w:rPr>
                <w:rFonts w:hint="eastAsia"/>
              </w:rPr>
              <w:t>20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046B4" w14:textId="77777777" w:rsidR="004F0F42" w:rsidRDefault="004F0F42" w:rsidP="00A24B96">
            <w:pPr>
              <w:pStyle w:val="acbfdd8b-e11b-4d36-88ff-6049b138f862"/>
            </w:pPr>
            <w:r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55DED" w14:textId="77777777" w:rsidR="004F0F42" w:rsidRDefault="004F0F42" w:rsidP="00A24B96">
            <w:pPr>
              <w:pStyle w:val="acbfdd8b-e11b-4d36-88ff-6049b138f862"/>
            </w:pPr>
            <w:r>
              <w:rPr>
                <w:b/>
              </w:rPr>
              <w:t>2026年8月10日为联调截止节点</w:t>
            </w:r>
            <w:r>
              <w:t>，完成告警联动定位、智能巡视路径规划等高级交互功能验证</w:t>
            </w:r>
          </w:p>
        </w:tc>
      </w:tr>
      <w:tr w:rsidR="004F0F42" w14:paraId="635EA0D7" w14:textId="77777777"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07F11" w14:textId="77777777" w:rsidR="004F0F42" w:rsidRDefault="004F0F42" w:rsidP="00A24B96">
            <w:pPr>
              <w:pStyle w:val="acbfdd8b-e11b-4d36-88ff-6049b138f862"/>
            </w:pPr>
            <w:r>
              <w:t>试运行与竣工验收阶段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76B59" w14:textId="77777777" w:rsidR="004F0F42" w:rsidRDefault="004F0F42" w:rsidP="00A24B96">
            <w:pPr>
              <w:pStyle w:val="acbfdd8b-e11b-4d36-88ff-6049b138f862"/>
            </w:pPr>
            <w:r>
              <w:t>系统试运行验收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E357" w14:textId="77777777" w:rsidR="004F0F42" w:rsidRDefault="004F0F42" w:rsidP="00A24B96">
            <w:pPr>
              <w:pStyle w:val="acbfdd8b-e11b-4d36-88ff-6049b138f862"/>
            </w:pPr>
            <w:r>
              <w:t>2026.8.11 -   2026.12.31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74850" w14:textId="77777777" w:rsidR="004F0F42" w:rsidRDefault="004F0F42" w:rsidP="00A24B96">
            <w:pPr>
              <w:pStyle w:val="acbfdd8b-e11b-4d36-88ff-6049b138f862"/>
            </w:pPr>
            <w:r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F862" w14:textId="77777777" w:rsidR="004F0F42" w:rsidRDefault="004F0F42" w:rsidP="00A24B96">
            <w:pPr>
              <w:pStyle w:val="acbfdd8b-e11b-4d36-88ff-6049b138f862"/>
            </w:pPr>
            <w:r>
              <w:t>系统投入试运行，持续监测渲染引擎稳定性与服务器负载，记录运行数据(20)</w:t>
            </w:r>
          </w:p>
        </w:tc>
      </w:tr>
      <w:tr w:rsidR="004F0F42" w14:paraId="564E7AEA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D3EC2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6C78" w14:textId="77777777" w:rsidR="004F0F42" w:rsidRDefault="004F0F42" w:rsidP="00A24B96">
            <w:pPr>
              <w:pStyle w:val="acbfdd8b-e11b-4d36-88ff-6049b138f862"/>
            </w:pPr>
            <w:r>
              <w:t>系统设备资产与模型移交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7292F" w14:textId="77777777" w:rsidR="004F0F42" w:rsidRDefault="004F0F42" w:rsidP="00A24B96">
            <w:pPr>
              <w:pStyle w:val="acbfdd8b-e11b-4d36-88ff-6049b138f862"/>
            </w:pPr>
            <w:r>
              <w:t>2026.8.11 -   2026.8.31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D801" w14:textId="77777777" w:rsidR="004F0F42" w:rsidRDefault="004F0F42" w:rsidP="00A24B96">
            <w:pPr>
              <w:pStyle w:val="acbfdd8b-e11b-4d36-88ff-6049b138f862"/>
            </w:pPr>
            <w:r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24F72" w14:textId="77777777" w:rsidR="004F0F42" w:rsidRDefault="004F0F42" w:rsidP="00A24B96">
            <w:pPr>
              <w:pStyle w:val="acbfdd8b-e11b-4d36-88ff-6049b138f862"/>
            </w:pPr>
            <w:r>
              <w:t>移交硬件资产、模型源文件、材质库、API文档及测试报告，签署移交清单(21)</w:t>
            </w:r>
          </w:p>
        </w:tc>
      </w:tr>
      <w:tr w:rsidR="004F0F42" w14:paraId="1E71C5A8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E4D30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3DD50" w14:textId="77777777" w:rsidR="004F0F42" w:rsidRDefault="004F0F42" w:rsidP="00A24B96">
            <w:pPr>
              <w:pStyle w:val="acbfdd8b-e11b-4d36-88ff-6049b138f862"/>
            </w:pPr>
            <w:r>
              <w:t>运维操作与模型维护培训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E2CB6" w14:textId="77777777" w:rsidR="004F0F42" w:rsidRDefault="004F0F42" w:rsidP="00A24B96">
            <w:pPr>
              <w:pStyle w:val="acbfdd8b-e11b-4d36-88ff-6049b138f862"/>
            </w:pPr>
            <w:r>
              <w:t>2026.9.1 -   2026.9.30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63C79" w14:textId="77777777" w:rsidR="004F0F42" w:rsidRDefault="004F0F42" w:rsidP="00A24B96">
            <w:pPr>
              <w:pStyle w:val="acbfdd8b-e11b-4d36-88ff-6049b138f862"/>
            </w:pPr>
            <w:r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ADFA0" w14:textId="77777777" w:rsidR="004F0F42" w:rsidRDefault="004F0F42" w:rsidP="00A24B96">
            <w:pPr>
              <w:pStyle w:val="acbfdd8b-e11b-4d36-88ff-6049b138f862"/>
            </w:pPr>
            <w:r>
              <w:t>针对业主开展操作培训，重点培训三维场景漫游操作及后续模型更新维护流程(22)</w:t>
            </w:r>
          </w:p>
        </w:tc>
      </w:tr>
      <w:tr w:rsidR="004F0F42" w14:paraId="0479BC95" w14:textId="77777777">
        <w:tc>
          <w:tcPr>
            <w:tcW w:w="13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89148" w14:textId="77777777" w:rsidR="004F0F42" w:rsidRDefault="004F0F42" w:rsidP="00A24B96">
            <w:pPr>
              <w:pStyle w:val="acbfdd8b-e11b-4d36-88ff-6049b138f862"/>
            </w:pP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A2310" w14:textId="77777777" w:rsidR="004F0F42" w:rsidRDefault="004F0F42" w:rsidP="00A24B96">
            <w:pPr>
              <w:pStyle w:val="acbfdd8b-e11b-4d36-88ff-6049b138f862"/>
            </w:pPr>
            <w:r>
              <w:t>各系统竣工验</w:t>
            </w:r>
            <w:r>
              <w:lastRenderedPageBreak/>
              <w:t>收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00796" w14:textId="77777777" w:rsidR="004F0F42" w:rsidRDefault="004F0F42" w:rsidP="00A24B96">
            <w:pPr>
              <w:pStyle w:val="acbfdd8b-e11b-4d36-88ff-6049b138f862"/>
            </w:pPr>
            <w:r>
              <w:lastRenderedPageBreak/>
              <w:t>2026.12</w:t>
            </w:r>
            <w:r>
              <w:lastRenderedPageBreak/>
              <w:t>.16 -   2026.12.31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D930" w14:textId="77777777" w:rsidR="004F0F42" w:rsidRDefault="004F0F42" w:rsidP="00A24B96">
            <w:pPr>
              <w:pStyle w:val="acbfdd8b-e11b-4d36-88ff-6049b138f862"/>
            </w:pPr>
            <w:r>
              <w:lastRenderedPageBreak/>
              <w:t>深汕项目现场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BDC28" w14:textId="77777777" w:rsidR="004F0F42" w:rsidRDefault="004F0F42" w:rsidP="00A24B96">
            <w:pPr>
              <w:pStyle w:val="acbfdd8b-e11b-4d36-88ff-6049b138f862"/>
            </w:pPr>
            <w:r>
              <w:t>组织相关单位完成最终竣</w:t>
            </w:r>
            <w:r>
              <w:lastRenderedPageBreak/>
              <w:t>工验收，出具竣工验收报告(23)</w:t>
            </w:r>
          </w:p>
        </w:tc>
      </w:tr>
    </w:tbl>
    <w:p w14:paraId="4D444FA2" w14:textId="77777777" w:rsidR="009D51CF" w:rsidRDefault="00000000" w:rsidP="004F0F42">
      <w:pPr>
        <w:pStyle w:val="71e7dc79-1ff7-45e8-997d-0ebda3762b91"/>
      </w:pPr>
      <w:bookmarkStart w:id="20" w:name="heading_21"/>
      <w:r>
        <w:lastRenderedPageBreak/>
        <w:t>6.2发货规划</w:t>
      </w:r>
      <w:bookmarkEnd w:id="20"/>
    </w:p>
    <w:p w14:paraId="50AFD9D6" w14:textId="129A816B" w:rsidR="009D51CF" w:rsidRDefault="00000000" w:rsidP="0065682F">
      <w:pPr>
        <w:pStyle w:val="acbfdd8b-e11b-4d36-88ff-6049b138f862"/>
        <w:numPr>
          <w:ilvl w:val="0"/>
          <w:numId w:val="107"/>
        </w:numPr>
      </w:pPr>
      <w:r>
        <w:rPr>
          <w:b/>
        </w:rPr>
        <w:t>发货主体</w:t>
      </w:r>
      <w:r>
        <w:t>为三维可视化运行监视系统（软件系统）以及配套的三维可视化渲染服务器（配置</w:t>
      </w:r>
      <w:proofErr w:type="gramStart"/>
      <w:r>
        <w:t>英伟达</w:t>
      </w:r>
      <w:proofErr w:type="gramEnd"/>
      <w:r>
        <w:t xml:space="preserve"> RTX 4090 显卡、64G内存、I9 CPU等高性能组件）及网络安全设备 。</w:t>
      </w:r>
    </w:p>
    <w:p w14:paraId="0544B45F" w14:textId="77777777" w:rsidR="009D51CF" w:rsidRDefault="00000000" w:rsidP="0065682F">
      <w:pPr>
        <w:pStyle w:val="acbfdd8b-e11b-4d36-88ff-6049b138f862"/>
        <w:numPr>
          <w:ilvl w:val="0"/>
          <w:numId w:val="107"/>
        </w:numPr>
      </w:pPr>
      <w:r>
        <w:rPr>
          <w:b/>
        </w:rPr>
        <w:t>测试环境设备</w:t>
      </w:r>
      <w:r>
        <w:t>：硬件设备需于</w:t>
      </w:r>
      <w:r>
        <w:rPr>
          <w:b/>
        </w:rPr>
        <w:t>2026年3月15日</w:t>
      </w:r>
      <w:r>
        <w:t xml:space="preserve"> 前完成备货并具备发货条件，</w:t>
      </w:r>
      <w:r>
        <w:rPr>
          <w:b/>
        </w:rPr>
        <w:t>3月25日</w:t>
      </w:r>
      <w:r>
        <w:t>前送达南瑞工控深圳办事处（深</w:t>
      </w:r>
      <w:proofErr w:type="gramStart"/>
      <w:r>
        <w:t>勘</w:t>
      </w:r>
      <w:proofErr w:type="gramEnd"/>
      <w:r>
        <w:t>大厦），用于搭建集成联调环境 。</w:t>
      </w:r>
    </w:p>
    <w:p w14:paraId="37C85AE2" w14:textId="77777777" w:rsidR="009D51CF" w:rsidRDefault="00000000" w:rsidP="0065682F">
      <w:pPr>
        <w:pStyle w:val="acbfdd8b-e11b-4d36-88ff-6049b138f862"/>
        <w:numPr>
          <w:ilvl w:val="0"/>
          <w:numId w:val="107"/>
        </w:numPr>
      </w:pPr>
      <w:r>
        <w:rPr>
          <w:b/>
        </w:rPr>
        <w:t>现场部署设备</w:t>
      </w:r>
      <w:r>
        <w:t>：软件及最终现场硬件需于</w:t>
      </w:r>
      <w:r>
        <w:rPr>
          <w:b/>
        </w:rPr>
        <w:t>2026年6月15日</w:t>
      </w:r>
      <w:r>
        <w:t xml:space="preserve"> 前完成出厂检测、软件预装与包装，</w:t>
      </w:r>
      <w:r>
        <w:rPr>
          <w:b/>
        </w:rPr>
        <w:t>2026年6月16日</w:t>
      </w:r>
      <w:r>
        <w:t xml:space="preserve"> 前送达深</w:t>
      </w:r>
      <w:proofErr w:type="gramStart"/>
      <w:r>
        <w:t>汕</w:t>
      </w:r>
      <w:proofErr w:type="gramEnd"/>
      <w:r>
        <w:t>项目现场进行最终部署 。</w:t>
      </w:r>
    </w:p>
    <w:p w14:paraId="44315576" w14:textId="77777777" w:rsidR="009D51CF" w:rsidRDefault="00000000" w:rsidP="0065682F">
      <w:pPr>
        <w:pStyle w:val="acbfdd8b-e11b-4d36-88ff-6049b138f862"/>
        <w:numPr>
          <w:ilvl w:val="0"/>
          <w:numId w:val="107"/>
        </w:numPr>
      </w:pPr>
      <w:r>
        <w:t>遵循 “先模型后数据、先内测后现场、先单体后系统” 的原则。</w:t>
      </w:r>
    </w:p>
    <w:p w14:paraId="33A85A32" w14:textId="77777777" w:rsidR="009D51CF" w:rsidRDefault="00000000" w:rsidP="0065682F">
      <w:pPr>
        <w:pStyle w:val="acbfdd8b-e11b-4d36-88ff-6049b138f862"/>
        <w:numPr>
          <w:ilvl w:val="0"/>
          <w:numId w:val="107"/>
        </w:numPr>
      </w:pPr>
      <w:r>
        <w:rPr>
          <w:b/>
        </w:rPr>
        <w:t>集成联调阶段（深圳）</w:t>
      </w:r>
      <w:r>
        <w:t>：先在南瑞工控深圳办事处（深</w:t>
      </w:r>
      <w:proofErr w:type="gramStart"/>
      <w:r>
        <w:t>勘</w:t>
      </w:r>
      <w:proofErr w:type="gramEnd"/>
      <w:r>
        <w:t>大厦）搭建与现场一致的仿真测试环境，完成三维场景底板构建、模型资产库管理及系统集成联调，确保于</w:t>
      </w:r>
      <w:r>
        <w:rPr>
          <w:b/>
        </w:rPr>
        <w:t>2026年6月15日</w:t>
      </w:r>
      <w:r>
        <w:t xml:space="preserve"> 前通过系统初版验收 。</w:t>
      </w:r>
    </w:p>
    <w:p w14:paraId="5C991132" w14:textId="77777777" w:rsidR="009D51CF" w:rsidRDefault="00000000" w:rsidP="0065682F">
      <w:pPr>
        <w:pStyle w:val="acbfdd8b-e11b-4d36-88ff-6049b138f862"/>
        <w:numPr>
          <w:ilvl w:val="0"/>
          <w:numId w:val="107"/>
        </w:numPr>
      </w:pPr>
      <w:r>
        <w:rPr>
          <w:b/>
        </w:rPr>
        <w:t>现场实施阶段（深</w:t>
      </w:r>
      <w:proofErr w:type="gramStart"/>
      <w:r>
        <w:rPr>
          <w:b/>
        </w:rPr>
        <w:t>汕</w:t>
      </w:r>
      <w:proofErr w:type="gramEnd"/>
      <w:r>
        <w:rPr>
          <w:b/>
        </w:rPr>
        <w:t>）</w:t>
      </w:r>
      <w:r>
        <w:t>：</w:t>
      </w:r>
      <w:r>
        <w:rPr>
          <w:b/>
        </w:rPr>
        <w:t>2026年6月16日 至 8月9日</w:t>
      </w:r>
      <w:r>
        <w:t xml:space="preserve"> 在深</w:t>
      </w:r>
      <w:proofErr w:type="gramStart"/>
      <w:r>
        <w:t>汕</w:t>
      </w:r>
      <w:proofErr w:type="gramEnd"/>
      <w:r>
        <w:t>项目现场完成服务器上架、网络环境搭建、点对点数据驱动调试及系统动态联调。</w:t>
      </w:r>
    </w:p>
    <w:p w14:paraId="77358D9E" w14:textId="77777777" w:rsidR="009D51CF" w:rsidRDefault="00000000" w:rsidP="0065682F">
      <w:pPr>
        <w:pStyle w:val="acbfdd8b-e11b-4d36-88ff-6049b138f862"/>
        <w:numPr>
          <w:ilvl w:val="0"/>
          <w:numId w:val="107"/>
        </w:numPr>
      </w:pPr>
      <w:r>
        <w:rPr>
          <w:b/>
        </w:rPr>
        <w:t>试运行与验收</w:t>
      </w:r>
      <w:r>
        <w:t>：</w:t>
      </w:r>
      <w:r>
        <w:rPr>
          <w:b/>
        </w:rPr>
        <w:t>2026年8月10日</w:t>
      </w:r>
      <w:r>
        <w:t xml:space="preserve"> 满足试运行条件。在试运行期间同步完成第三方检测认证（含渲染性能测试、</w:t>
      </w:r>
      <w:proofErr w:type="gramStart"/>
      <w:r>
        <w:t>等保测评</w:t>
      </w:r>
      <w:proofErr w:type="gramEnd"/>
      <w:r>
        <w:t>等），并同步开展科技成果产出（包括论文、专利</w:t>
      </w:r>
      <w:proofErr w:type="gramStart"/>
      <w:r>
        <w:t>及软著申请</w:t>
      </w:r>
      <w:proofErr w:type="gramEnd"/>
      <w:r>
        <w:t>），最终于</w:t>
      </w:r>
      <w:r>
        <w:rPr>
          <w:b/>
        </w:rPr>
        <w:t>2026年12月31日</w:t>
      </w:r>
      <w:r>
        <w:t xml:space="preserve"> 前完成竣工验收 。</w:t>
      </w:r>
    </w:p>
    <w:sectPr w:rsidR="009D51CF" w:rsidSect="007C1642">
      <w:pgSz w:w="11905" w:h="16840"/>
      <w:pgMar w:top="1440" w:right="1800" w:bottom="12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1E798" w14:textId="77777777" w:rsidR="00036A09" w:rsidRDefault="00036A09">
      <w:pPr>
        <w:spacing w:after="0" w:line="240" w:lineRule="auto"/>
      </w:pPr>
      <w:r>
        <w:separator/>
      </w:r>
    </w:p>
  </w:endnote>
  <w:endnote w:type="continuationSeparator" w:id="0">
    <w:p w14:paraId="26D85CF9" w14:textId="77777777" w:rsidR="00036A09" w:rsidRDefault="0003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87889" w14:textId="77777777" w:rsidR="00036A09" w:rsidRDefault="00036A09">
      <w:pPr>
        <w:spacing w:after="0" w:line="240" w:lineRule="auto"/>
      </w:pPr>
      <w:r>
        <w:separator/>
      </w:r>
    </w:p>
  </w:footnote>
  <w:footnote w:type="continuationSeparator" w:id="0">
    <w:p w14:paraId="3D35B2AB" w14:textId="77777777" w:rsidR="00036A09" w:rsidRDefault="00036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301"/>
    <w:multiLevelType w:val="multilevel"/>
    <w:tmpl w:val="1DCC6C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0015B5"/>
    <w:multiLevelType w:val="multilevel"/>
    <w:tmpl w:val="E53E40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B45D5E"/>
    <w:multiLevelType w:val="multilevel"/>
    <w:tmpl w:val="3F5E4D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DA12F9"/>
    <w:multiLevelType w:val="multilevel"/>
    <w:tmpl w:val="421A73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03326D"/>
    <w:multiLevelType w:val="multilevel"/>
    <w:tmpl w:val="702A6E6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352E1A"/>
    <w:multiLevelType w:val="multilevel"/>
    <w:tmpl w:val="C04010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7E09CD"/>
    <w:multiLevelType w:val="multilevel"/>
    <w:tmpl w:val="7D12B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AB27D4"/>
    <w:multiLevelType w:val="multilevel"/>
    <w:tmpl w:val="6D48E7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850066"/>
    <w:multiLevelType w:val="multilevel"/>
    <w:tmpl w:val="CA12B5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9D5041"/>
    <w:multiLevelType w:val="multilevel"/>
    <w:tmpl w:val="37F627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E05D39"/>
    <w:multiLevelType w:val="multilevel"/>
    <w:tmpl w:val="4C2A3D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0D1671"/>
    <w:multiLevelType w:val="multilevel"/>
    <w:tmpl w:val="3036F8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C1149F"/>
    <w:multiLevelType w:val="multilevel"/>
    <w:tmpl w:val="835CF8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7A3BE3"/>
    <w:multiLevelType w:val="multilevel"/>
    <w:tmpl w:val="6F98AD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0E0973"/>
    <w:multiLevelType w:val="multilevel"/>
    <w:tmpl w:val="5AFA9C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452516"/>
    <w:multiLevelType w:val="multilevel"/>
    <w:tmpl w:val="DBE09A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9463E9"/>
    <w:multiLevelType w:val="multilevel"/>
    <w:tmpl w:val="3DDEE6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1B3197"/>
    <w:multiLevelType w:val="multilevel"/>
    <w:tmpl w:val="6BE25F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173035"/>
    <w:multiLevelType w:val="multilevel"/>
    <w:tmpl w:val="39F288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69179D5"/>
    <w:multiLevelType w:val="multilevel"/>
    <w:tmpl w:val="7E40E8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360A61"/>
    <w:multiLevelType w:val="multilevel"/>
    <w:tmpl w:val="B7A4AF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8EB2C9A"/>
    <w:multiLevelType w:val="multilevel"/>
    <w:tmpl w:val="8654AF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99D4013"/>
    <w:multiLevelType w:val="multilevel"/>
    <w:tmpl w:val="A12C7F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9CB2D26"/>
    <w:multiLevelType w:val="multilevel"/>
    <w:tmpl w:val="7BC82D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AC40577"/>
    <w:multiLevelType w:val="multilevel"/>
    <w:tmpl w:val="B296D4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497DD8"/>
    <w:multiLevelType w:val="multilevel"/>
    <w:tmpl w:val="5B7059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EB65BA8"/>
    <w:multiLevelType w:val="multilevel"/>
    <w:tmpl w:val="F77295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F7D439D"/>
    <w:multiLevelType w:val="multilevel"/>
    <w:tmpl w:val="46F81A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F8435A5"/>
    <w:multiLevelType w:val="multilevel"/>
    <w:tmpl w:val="4F6AF6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34F3AFE"/>
    <w:multiLevelType w:val="multilevel"/>
    <w:tmpl w:val="D43EEA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41C0EEC"/>
    <w:multiLevelType w:val="multilevel"/>
    <w:tmpl w:val="3A2E60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82D06C3"/>
    <w:multiLevelType w:val="multilevel"/>
    <w:tmpl w:val="14DA52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9525966"/>
    <w:multiLevelType w:val="multilevel"/>
    <w:tmpl w:val="DA7A2D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BF76A3C"/>
    <w:multiLevelType w:val="multilevel"/>
    <w:tmpl w:val="A3B27E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D9F7234"/>
    <w:multiLevelType w:val="multilevel"/>
    <w:tmpl w:val="FC8C15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1704707"/>
    <w:multiLevelType w:val="multilevel"/>
    <w:tmpl w:val="16AE78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1AA7200"/>
    <w:multiLevelType w:val="multilevel"/>
    <w:tmpl w:val="64C2E54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257031A"/>
    <w:multiLevelType w:val="multilevel"/>
    <w:tmpl w:val="521207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132FF4"/>
    <w:multiLevelType w:val="multilevel"/>
    <w:tmpl w:val="A4582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F037AB"/>
    <w:multiLevelType w:val="multilevel"/>
    <w:tmpl w:val="C00E5A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40C7FDB"/>
    <w:multiLevelType w:val="multilevel"/>
    <w:tmpl w:val="6E6ECD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45840A3"/>
    <w:multiLevelType w:val="multilevel"/>
    <w:tmpl w:val="F48658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51D5D1C"/>
    <w:multiLevelType w:val="multilevel"/>
    <w:tmpl w:val="785CCB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51E77BC"/>
    <w:multiLevelType w:val="multilevel"/>
    <w:tmpl w:val="93E403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55F305A"/>
    <w:multiLevelType w:val="multilevel"/>
    <w:tmpl w:val="6172B5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66D2613"/>
    <w:multiLevelType w:val="multilevel"/>
    <w:tmpl w:val="BC1E48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7707737"/>
    <w:multiLevelType w:val="multilevel"/>
    <w:tmpl w:val="7D40A8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993032D"/>
    <w:multiLevelType w:val="multilevel"/>
    <w:tmpl w:val="E38060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A4651CA"/>
    <w:multiLevelType w:val="multilevel"/>
    <w:tmpl w:val="D158CB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AE8279E"/>
    <w:multiLevelType w:val="multilevel"/>
    <w:tmpl w:val="398077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B156780"/>
    <w:multiLevelType w:val="multilevel"/>
    <w:tmpl w:val="ABB822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B5F787A"/>
    <w:multiLevelType w:val="multilevel"/>
    <w:tmpl w:val="4148D0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B7C41B3"/>
    <w:multiLevelType w:val="multilevel"/>
    <w:tmpl w:val="5A9212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EEA6450"/>
    <w:multiLevelType w:val="multilevel"/>
    <w:tmpl w:val="3C46A0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F7B01AA"/>
    <w:multiLevelType w:val="multilevel"/>
    <w:tmpl w:val="FF805C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FB41094"/>
    <w:multiLevelType w:val="multilevel"/>
    <w:tmpl w:val="814A79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0246ADA"/>
    <w:multiLevelType w:val="multilevel"/>
    <w:tmpl w:val="1500F76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1116A5D"/>
    <w:multiLevelType w:val="multilevel"/>
    <w:tmpl w:val="8EDAEE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1EE0758"/>
    <w:multiLevelType w:val="multilevel"/>
    <w:tmpl w:val="D43472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4954A77"/>
    <w:multiLevelType w:val="multilevel"/>
    <w:tmpl w:val="DEFC06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4EE3190"/>
    <w:multiLevelType w:val="multilevel"/>
    <w:tmpl w:val="431010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527324A"/>
    <w:multiLevelType w:val="multilevel"/>
    <w:tmpl w:val="20CE00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6920F83"/>
    <w:multiLevelType w:val="multilevel"/>
    <w:tmpl w:val="8684E1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6D76152"/>
    <w:multiLevelType w:val="multilevel"/>
    <w:tmpl w:val="BB2C23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76D765F"/>
    <w:multiLevelType w:val="multilevel"/>
    <w:tmpl w:val="FBE8AD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8035101"/>
    <w:multiLevelType w:val="multilevel"/>
    <w:tmpl w:val="D3366A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81C1376"/>
    <w:multiLevelType w:val="multilevel"/>
    <w:tmpl w:val="A76EB2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8A35AF8"/>
    <w:multiLevelType w:val="multilevel"/>
    <w:tmpl w:val="5AB8C5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8E11B8E"/>
    <w:multiLevelType w:val="multilevel"/>
    <w:tmpl w:val="7E3C4E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92007B9"/>
    <w:multiLevelType w:val="multilevel"/>
    <w:tmpl w:val="EB06E4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9EC2D38"/>
    <w:multiLevelType w:val="multilevel"/>
    <w:tmpl w:val="0CF0CE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D1A12B9"/>
    <w:multiLevelType w:val="multilevel"/>
    <w:tmpl w:val="CA2C9F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D654E4C"/>
    <w:multiLevelType w:val="multilevel"/>
    <w:tmpl w:val="018A71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E54244C"/>
    <w:multiLevelType w:val="multilevel"/>
    <w:tmpl w:val="487C2C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F3909AE"/>
    <w:multiLevelType w:val="multilevel"/>
    <w:tmpl w:val="1FE4F6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12A7809"/>
    <w:multiLevelType w:val="multilevel"/>
    <w:tmpl w:val="945ACE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2653EB2"/>
    <w:multiLevelType w:val="multilevel"/>
    <w:tmpl w:val="DF10E5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3581562"/>
    <w:multiLevelType w:val="multilevel"/>
    <w:tmpl w:val="279A91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3802B60"/>
    <w:multiLevelType w:val="multilevel"/>
    <w:tmpl w:val="9D6A9D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3B20B42"/>
    <w:multiLevelType w:val="multilevel"/>
    <w:tmpl w:val="223A60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50C6F5D"/>
    <w:multiLevelType w:val="hybridMultilevel"/>
    <w:tmpl w:val="384E5F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1" w15:restartNumberingAfterBreak="0">
    <w:nsid w:val="551F481C"/>
    <w:multiLevelType w:val="multilevel"/>
    <w:tmpl w:val="4C606A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68A4299"/>
    <w:multiLevelType w:val="multilevel"/>
    <w:tmpl w:val="4F82BE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72915EB"/>
    <w:multiLevelType w:val="multilevel"/>
    <w:tmpl w:val="20FCCF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B2738BA"/>
    <w:multiLevelType w:val="multilevel"/>
    <w:tmpl w:val="123CC7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BC8570A"/>
    <w:multiLevelType w:val="multilevel"/>
    <w:tmpl w:val="C7F8ED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CDE69F1"/>
    <w:multiLevelType w:val="multilevel"/>
    <w:tmpl w:val="0B122D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E8C70D6"/>
    <w:multiLevelType w:val="multilevel"/>
    <w:tmpl w:val="1766F6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EC452B8"/>
    <w:multiLevelType w:val="multilevel"/>
    <w:tmpl w:val="605AEE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F852BD1"/>
    <w:multiLevelType w:val="multilevel"/>
    <w:tmpl w:val="6CBA9B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09A30F8"/>
    <w:multiLevelType w:val="multilevel"/>
    <w:tmpl w:val="A19441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2785239"/>
    <w:multiLevelType w:val="multilevel"/>
    <w:tmpl w:val="4C5026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49B6CCA"/>
    <w:multiLevelType w:val="multilevel"/>
    <w:tmpl w:val="99863A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5820637"/>
    <w:multiLevelType w:val="multilevel"/>
    <w:tmpl w:val="4E8228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8750C2B"/>
    <w:multiLevelType w:val="multilevel"/>
    <w:tmpl w:val="060EA1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8F6737A"/>
    <w:multiLevelType w:val="multilevel"/>
    <w:tmpl w:val="9D7643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BD04CA5"/>
    <w:multiLevelType w:val="multilevel"/>
    <w:tmpl w:val="242E79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C7F1362"/>
    <w:multiLevelType w:val="multilevel"/>
    <w:tmpl w:val="96E67E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1B33DAC"/>
    <w:multiLevelType w:val="multilevel"/>
    <w:tmpl w:val="5658F0E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2DC1FA7"/>
    <w:multiLevelType w:val="multilevel"/>
    <w:tmpl w:val="1F7074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493018D"/>
    <w:multiLevelType w:val="multilevel"/>
    <w:tmpl w:val="491079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4A70776"/>
    <w:multiLevelType w:val="multilevel"/>
    <w:tmpl w:val="D36433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7BA70D6"/>
    <w:multiLevelType w:val="multilevel"/>
    <w:tmpl w:val="3F5CFE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81462C2"/>
    <w:multiLevelType w:val="multilevel"/>
    <w:tmpl w:val="CB341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9EA6819"/>
    <w:multiLevelType w:val="multilevel"/>
    <w:tmpl w:val="CDE42B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F3C0326"/>
    <w:multiLevelType w:val="multilevel"/>
    <w:tmpl w:val="CA1E6A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F925540"/>
    <w:multiLevelType w:val="multilevel"/>
    <w:tmpl w:val="61BE37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72125291">
    <w:abstractNumId w:val="69"/>
  </w:num>
  <w:num w:numId="2" w16cid:durableId="86463412">
    <w:abstractNumId w:val="84"/>
  </w:num>
  <w:num w:numId="3" w16cid:durableId="180054954">
    <w:abstractNumId w:val="6"/>
  </w:num>
  <w:num w:numId="4" w16cid:durableId="236087830">
    <w:abstractNumId w:val="77"/>
  </w:num>
  <w:num w:numId="5" w16cid:durableId="1722441285">
    <w:abstractNumId w:val="41"/>
  </w:num>
  <w:num w:numId="6" w16cid:durableId="909270754">
    <w:abstractNumId w:val="48"/>
  </w:num>
  <w:num w:numId="7" w16cid:durableId="933829302">
    <w:abstractNumId w:val="30"/>
  </w:num>
  <w:num w:numId="8" w16cid:durableId="2011977977">
    <w:abstractNumId w:val="23"/>
  </w:num>
  <w:num w:numId="9" w16cid:durableId="2143190774">
    <w:abstractNumId w:val="49"/>
  </w:num>
  <w:num w:numId="10" w16cid:durableId="1384871680">
    <w:abstractNumId w:val="40"/>
  </w:num>
  <w:num w:numId="11" w16cid:durableId="1041629313">
    <w:abstractNumId w:val="54"/>
  </w:num>
  <w:num w:numId="12" w16cid:durableId="512184129">
    <w:abstractNumId w:val="0"/>
  </w:num>
  <w:num w:numId="13" w16cid:durableId="735860744">
    <w:abstractNumId w:val="38"/>
  </w:num>
  <w:num w:numId="14" w16cid:durableId="1476872412">
    <w:abstractNumId w:val="103"/>
  </w:num>
  <w:num w:numId="15" w16cid:durableId="849753944">
    <w:abstractNumId w:val="13"/>
  </w:num>
  <w:num w:numId="16" w16cid:durableId="1250122017">
    <w:abstractNumId w:val="61"/>
  </w:num>
  <w:num w:numId="17" w16cid:durableId="1112823218">
    <w:abstractNumId w:val="67"/>
  </w:num>
  <w:num w:numId="18" w16cid:durableId="1678772066">
    <w:abstractNumId w:val="71"/>
  </w:num>
  <w:num w:numId="19" w16cid:durableId="241567253">
    <w:abstractNumId w:val="36"/>
  </w:num>
  <w:num w:numId="20" w16cid:durableId="1728989272">
    <w:abstractNumId w:val="70"/>
  </w:num>
  <w:num w:numId="21" w16cid:durableId="2025738455">
    <w:abstractNumId w:val="1"/>
  </w:num>
  <w:num w:numId="22" w16cid:durableId="148982584">
    <w:abstractNumId w:val="57"/>
  </w:num>
  <w:num w:numId="23" w16cid:durableId="37053208">
    <w:abstractNumId w:val="74"/>
  </w:num>
  <w:num w:numId="24" w16cid:durableId="2044281727">
    <w:abstractNumId w:val="88"/>
  </w:num>
  <w:num w:numId="25" w16cid:durableId="1816023761">
    <w:abstractNumId w:val="43"/>
  </w:num>
  <w:num w:numId="26" w16cid:durableId="1833594372">
    <w:abstractNumId w:val="34"/>
  </w:num>
  <w:num w:numId="27" w16cid:durableId="1728603733">
    <w:abstractNumId w:val="79"/>
  </w:num>
  <w:num w:numId="28" w16cid:durableId="373240380">
    <w:abstractNumId w:val="60"/>
  </w:num>
  <w:num w:numId="29" w16cid:durableId="783231543">
    <w:abstractNumId w:val="94"/>
  </w:num>
  <w:num w:numId="30" w16cid:durableId="810294277">
    <w:abstractNumId w:val="95"/>
  </w:num>
  <w:num w:numId="31" w16cid:durableId="1311520670">
    <w:abstractNumId w:val="16"/>
  </w:num>
  <w:num w:numId="32" w16cid:durableId="381563953">
    <w:abstractNumId w:val="72"/>
  </w:num>
  <w:num w:numId="33" w16cid:durableId="718089972">
    <w:abstractNumId w:val="10"/>
  </w:num>
  <w:num w:numId="34" w16cid:durableId="1922444708">
    <w:abstractNumId w:val="90"/>
  </w:num>
  <w:num w:numId="35" w16cid:durableId="1323969233">
    <w:abstractNumId w:val="58"/>
  </w:num>
  <w:num w:numId="36" w16cid:durableId="628777392">
    <w:abstractNumId w:val="20"/>
  </w:num>
  <w:num w:numId="37" w16cid:durableId="560216784">
    <w:abstractNumId w:val="35"/>
  </w:num>
  <w:num w:numId="38" w16cid:durableId="791747489">
    <w:abstractNumId w:val="59"/>
  </w:num>
  <w:num w:numId="39" w16cid:durableId="663239686">
    <w:abstractNumId w:val="85"/>
  </w:num>
  <w:num w:numId="40" w16cid:durableId="165167900">
    <w:abstractNumId w:val="68"/>
  </w:num>
  <w:num w:numId="41" w16cid:durableId="1849757029">
    <w:abstractNumId w:val="21"/>
  </w:num>
  <w:num w:numId="42" w16cid:durableId="552621494">
    <w:abstractNumId w:val="39"/>
  </w:num>
  <w:num w:numId="43" w16cid:durableId="1365397868">
    <w:abstractNumId w:val="87"/>
  </w:num>
  <w:num w:numId="44" w16cid:durableId="1450737066">
    <w:abstractNumId w:val="3"/>
  </w:num>
  <w:num w:numId="45" w16cid:durableId="1094479300">
    <w:abstractNumId w:val="27"/>
  </w:num>
  <w:num w:numId="46" w16cid:durableId="1866825183">
    <w:abstractNumId w:val="7"/>
  </w:num>
  <w:num w:numId="47" w16cid:durableId="89745533">
    <w:abstractNumId w:val="105"/>
  </w:num>
  <w:num w:numId="48" w16cid:durableId="350378750">
    <w:abstractNumId w:val="47"/>
  </w:num>
  <w:num w:numId="49" w16cid:durableId="1481533997">
    <w:abstractNumId w:val="100"/>
  </w:num>
  <w:num w:numId="50" w16cid:durableId="1891841987">
    <w:abstractNumId w:val="76"/>
  </w:num>
  <w:num w:numId="51" w16cid:durableId="745346229">
    <w:abstractNumId w:val="65"/>
  </w:num>
  <w:num w:numId="52" w16cid:durableId="68309402">
    <w:abstractNumId w:val="31"/>
  </w:num>
  <w:num w:numId="53" w16cid:durableId="245850257">
    <w:abstractNumId w:val="86"/>
  </w:num>
  <w:num w:numId="54" w16cid:durableId="1873419697">
    <w:abstractNumId w:val="78"/>
  </w:num>
  <w:num w:numId="55" w16cid:durableId="1636569897">
    <w:abstractNumId w:val="73"/>
  </w:num>
  <w:num w:numId="56" w16cid:durableId="2094666122">
    <w:abstractNumId w:val="5"/>
  </w:num>
  <w:num w:numId="57" w16cid:durableId="773937474">
    <w:abstractNumId w:val="75"/>
  </w:num>
  <w:num w:numId="58" w16cid:durableId="113250835">
    <w:abstractNumId w:val="42"/>
  </w:num>
  <w:num w:numId="59" w16cid:durableId="1495947621">
    <w:abstractNumId w:val="104"/>
  </w:num>
  <w:num w:numId="60" w16cid:durableId="1392269126">
    <w:abstractNumId w:val="96"/>
  </w:num>
  <w:num w:numId="61" w16cid:durableId="209735310">
    <w:abstractNumId w:val="93"/>
  </w:num>
  <w:num w:numId="62" w16cid:durableId="969631746">
    <w:abstractNumId w:val="29"/>
  </w:num>
  <w:num w:numId="63" w16cid:durableId="1971742134">
    <w:abstractNumId w:val="89"/>
  </w:num>
  <w:num w:numId="64" w16cid:durableId="2021814136">
    <w:abstractNumId w:val="81"/>
  </w:num>
  <w:num w:numId="65" w16cid:durableId="356080592">
    <w:abstractNumId w:val="101"/>
  </w:num>
  <w:num w:numId="66" w16cid:durableId="1027633451">
    <w:abstractNumId w:val="8"/>
  </w:num>
  <w:num w:numId="67" w16cid:durableId="704334004">
    <w:abstractNumId w:val="24"/>
  </w:num>
  <w:num w:numId="68" w16cid:durableId="633828027">
    <w:abstractNumId w:val="46"/>
  </w:num>
  <w:num w:numId="69" w16cid:durableId="1713461892">
    <w:abstractNumId w:val="66"/>
  </w:num>
  <w:num w:numId="70" w16cid:durableId="1566184160">
    <w:abstractNumId w:val="14"/>
  </w:num>
  <w:num w:numId="71" w16cid:durableId="2085253641">
    <w:abstractNumId w:val="12"/>
  </w:num>
  <w:num w:numId="72" w16cid:durableId="2030518929">
    <w:abstractNumId w:val="26"/>
  </w:num>
  <w:num w:numId="73" w16cid:durableId="1645969186">
    <w:abstractNumId w:val="99"/>
  </w:num>
  <w:num w:numId="74" w16cid:durableId="532885913">
    <w:abstractNumId w:val="28"/>
  </w:num>
  <w:num w:numId="75" w16cid:durableId="781610968">
    <w:abstractNumId w:val="83"/>
  </w:num>
  <w:num w:numId="76" w16cid:durableId="1001079188">
    <w:abstractNumId w:val="53"/>
  </w:num>
  <w:num w:numId="77" w16cid:durableId="800657466">
    <w:abstractNumId w:val="64"/>
  </w:num>
  <w:num w:numId="78" w16cid:durableId="671299886">
    <w:abstractNumId w:val="19"/>
  </w:num>
  <w:num w:numId="79" w16cid:durableId="596329560">
    <w:abstractNumId w:val="2"/>
  </w:num>
  <w:num w:numId="80" w16cid:durableId="715274962">
    <w:abstractNumId w:val="55"/>
  </w:num>
  <w:num w:numId="81" w16cid:durableId="1415392528">
    <w:abstractNumId w:val="91"/>
  </w:num>
  <w:num w:numId="82" w16cid:durableId="116724765">
    <w:abstractNumId w:val="92"/>
  </w:num>
  <w:num w:numId="83" w16cid:durableId="881095488">
    <w:abstractNumId w:val="32"/>
  </w:num>
  <w:num w:numId="84" w16cid:durableId="516578874">
    <w:abstractNumId w:val="82"/>
  </w:num>
  <w:num w:numId="85" w16cid:durableId="133186526">
    <w:abstractNumId w:val="17"/>
  </w:num>
  <w:num w:numId="86" w16cid:durableId="1160997471">
    <w:abstractNumId w:val="9"/>
  </w:num>
  <w:num w:numId="87" w16cid:durableId="1158376834">
    <w:abstractNumId w:val="33"/>
  </w:num>
  <w:num w:numId="88" w16cid:durableId="1601713991">
    <w:abstractNumId w:val="18"/>
  </w:num>
  <w:num w:numId="89" w16cid:durableId="99420875">
    <w:abstractNumId w:val="22"/>
  </w:num>
  <w:num w:numId="90" w16cid:durableId="1947998518">
    <w:abstractNumId w:val="50"/>
  </w:num>
  <w:num w:numId="91" w16cid:durableId="1223638075">
    <w:abstractNumId w:val="45"/>
  </w:num>
  <w:num w:numId="92" w16cid:durableId="965547049">
    <w:abstractNumId w:val="106"/>
  </w:num>
  <w:num w:numId="93" w16cid:durableId="9795075">
    <w:abstractNumId w:val="25"/>
  </w:num>
  <w:num w:numId="94" w16cid:durableId="272522699">
    <w:abstractNumId w:val="37"/>
  </w:num>
  <w:num w:numId="95" w16cid:durableId="665716765">
    <w:abstractNumId w:val="4"/>
  </w:num>
  <w:num w:numId="96" w16cid:durableId="1826584979">
    <w:abstractNumId w:val="44"/>
  </w:num>
  <w:num w:numId="97" w16cid:durableId="143353841">
    <w:abstractNumId w:val="97"/>
  </w:num>
  <w:num w:numId="98" w16cid:durableId="127750372">
    <w:abstractNumId w:val="98"/>
  </w:num>
  <w:num w:numId="99" w16cid:durableId="1443528311">
    <w:abstractNumId w:val="51"/>
  </w:num>
  <w:num w:numId="100" w16cid:durableId="66617005">
    <w:abstractNumId w:val="11"/>
  </w:num>
  <w:num w:numId="101" w16cid:durableId="1062294019">
    <w:abstractNumId w:val="56"/>
  </w:num>
  <w:num w:numId="102" w16cid:durableId="2059694378">
    <w:abstractNumId w:val="52"/>
  </w:num>
  <w:num w:numId="103" w16cid:durableId="529876648">
    <w:abstractNumId w:val="62"/>
  </w:num>
  <w:num w:numId="104" w16cid:durableId="751388496">
    <w:abstractNumId w:val="63"/>
  </w:num>
  <w:num w:numId="105" w16cid:durableId="2086803653">
    <w:abstractNumId w:val="15"/>
  </w:num>
  <w:num w:numId="106" w16cid:durableId="2069645620">
    <w:abstractNumId w:val="102"/>
  </w:num>
  <w:num w:numId="107" w16cid:durableId="90688871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CF"/>
    <w:rsid w:val="00036A09"/>
    <w:rsid w:val="0005088E"/>
    <w:rsid w:val="000776B8"/>
    <w:rsid w:val="000A767F"/>
    <w:rsid w:val="00195DCD"/>
    <w:rsid w:val="001D0573"/>
    <w:rsid w:val="001D6420"/>
    <w:rsid w:val="001D66FF"/>
    <w:rsid w:val="001E3488"/>
    <w:rsid w:val="00336DEC"/>
    <w:rsid w:val="003610FE"/>
    <w:rsid w:val="0037637A"/>
    <w:rsid w:val="00391263"/>
    <w:rsid w:val="00462F06"/>
    <w:rsid w:val="004F0F42"/>
    <w:rsid w:val="005B1AF4"/>
    <w:rsid w:val="005F26D5"/>
    <w:rsid w:val="00625B18"/>
    <w:rsid w:val="0065682F"/>
    <w:rsid w:val="00663060"/>
    <w:rsid w:val="007116EA"/>
    <w:rsid w:val="00771019"/>
    <w:rsid w:val="007A2B8D"/>
    <w:rsid w:val="007B5347"/>
    <w:rsid w:val="007C1642"/>
    <w:rsid w:val="007C58C9"/>
    <w:rsid w:val="00942600"/>
    <w:rsid w:val="009543B7"/>
    <w:rsid w:val="009D51CF"/>
    <w:rsid w:val="00A24B96"/>
    <w:rsid w:val="00AF2AF5"/>
    <w:rsid w:val="00BE6245"/>
    <w:rsid w:val="00C26D0B"/>
    <w:rsid w:val="00C662C6"/>
    <w:rsid w:val="00D6420B"/>
    <w:rsid w:val="00DD59B0"/>
    <w:rsid w:val="00DE0721"/>
    <w:rsid w:val="00DE1F7B"/>
    <w:rsid w:val="00DF712E"/>
    <w:rsid w:val="00E0586B"/>
    <w:rsid w:val="00E92D14"/>
    <w:rsid w:val="00F95D61"/>
    <w:rsid w:val="00FD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0D701"/>
  <w15:docId w15:val="{9EEFEE2A-F654-4282-9B88-F82F341F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D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D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D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B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10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10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10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10FE"/>
    <w:rPr>
      <w:sz w:val="18"/>
      <w:szCs w:val="1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A24B96"/>
    <w:pPr>
      <w:adjustRightInd w:val="0"/>
      <w:spacing w:after="0" w:line="288" w:lineRule="auto"/>
      <w:outlineLvl w:val="2"/>
    </w:pPr>
    <w:rPr>
      <w:rFonts w:ascii="微软雅黑" w:eastAsia="微软雅黑" w:hAnsi="微软雅黑" w:cs="Arial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A24B96"/>
    <w:rPr>
      <w:rFonts w:ascii="微软雅黑" w:eastAsia="微软雅黑" w:hAnsi="微软雅黑" w:cs="Arial"/>
      <w:color w:val="000000"/>
    </w:rPr>
  </w:style>
  <w:style w:type="paragraph" w:styleId="a7">
    <w:name w:val="Title"/>
    <w:basedOn w:val="a"/>
    <w:next w:val="a"/>
    <w:link w:val="a8"/>
    <w:uiPriority w:val="10"/>
    <w:qFormat/>
    <w:rsid w:val="00A24B9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24B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7babae4-54f0-44fa-a444-1068224df0ac">
    <w:name w:val="17babae4-54f0-44fa-a444-1068224df0ac"/>
    <w:basedOn w:val="a7"/>
    <w:next w:val="acbfdd8b-e11b-4d36-88ff-6049b138f862"/>
    <w:link w:val="17babae4-54f0-44fa-a444-1068224df0ac0"/>
    <w:rsid w:val="005F26D5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40"/>
    </w:rPr>
  </w:style>
  <w:style w:type="character" w:customStyle="1" w:styleId="17babae4-54f0-44fa-a444-1068224df0ac0">
    <w:name w:val="17babae4-54f0-44fa-a444-1068224df0ac 字符"/>
    <w:basedOn w:val="a8"/>
    <w:link w:val="17babae4-54f0-44fa-a444-1068224df0ac"/>
    <w:rsid w:val="005F26D5"/>
    <w:rPr>
      <w:rFonts w:ascii="微软雅黑" w:eastAsia="微软雅黑" w:hAnsi="微软雅黑" w:cstheme="majorBidi"/>
      <w:b/>
      <w:bCs/>
      <w:color w:val="000000"/>
      <w:sz w:val="40"/>
      <w:szCs w:val="3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195DCD"/>
    <w:pPr>
      <w:adjustRightInd w:val="0"/>
      <w:spacing w:before="0" w:after="0" w:line="288" w:lineRule="auto"/>
    </w:pPr>
    <w:rPr>
      <w:rFonts w:ascii="微软雅黑" w:eastAsia="微软雅黑" w:hAnsi="微软雅黑" w:cs="Arial"/>
      <w:color w:val="000000"/>
      <w:sz w:val="32"/>
    </w:rPr>
  </w:style>
  <w:style w:type="character" w:customStyle="1" w:styleId="21bc9c4b-6a32-43e5-beaa-fd2d792c57350">
    <w:name w:val="21bc9c4b-6a32-43e5-beaa-fd2d792c5735 字符"/>
    <w:basedOn w:val="acbfdd8b-e11b-4d36-88ff-6049b138f8620"/>
    <w:link w:val="21bc9c4b-6a32-43e5-beaa-fd2d792c5735"/>
    <w:rsid w:val="00195DCD"/>
    <w:rPr>
      <w:rFonts w:ascii="微软雅黑" w:eastAsia="微软雅黑" w:hAnsi="微软雅黑" w:cs="Arial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195DCD"/>
    <w:rPr>
      <w:b/>
      <w:bCs/>
      <w:kern w:val="44"/>
      <w:sz w:val="44"/>
      <w:szCs w:val="4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195DCD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195DCD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195D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195DCD"/>
    <w:pPr>
      <w:adjustRightInd w:val="0"/>
      <w:spacing w:before="0" w:after="0" w:line="288" w:lineRule="auto"/>
    </w:pPr>
    <w:rPr>
      <w:rFonts w:ascii="微软雅黑" w:eastAsia="微软雅黑" w:hAnsi="微软雅黑" w:cs="Arial"/>
      <w:color w:val="000000"/>
      <w:sz w:val="26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195DCD"/>
    <w:rPr>
      <w:rFonts w:ascii="微软雅黑" w:eastAsia="微软雅黑" w:hAnsi="微软雅黑" w:cs="Arial"/>
      <w:b/>
      <w:bCs/>
      <w:color w:val="000000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95DCD"/>
    <w:rPr>
      <w:b/>
      <w:bCs/>
      <w:sz w:val="32"/>
      <w:szCs w:val="3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7A2B8D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24"/>
    </w:rPr>
  </w:style>
  <w:style w:type="character" w:customStyle="1" w:styleId="566ba9ff-a5b0-4b6f-bbdf-c3ab41993fc20">
    <w:name w:val="566ba9ff-a5b0-4b6f-bbdf-c3ab41993fc2 字符"/>
    <w:basedOn w:val="acbfdd8b-e11b-4d36-88ff-6049b138f8620"/>
    <w:link w:val="566ba9ff-a5b0-4b6f-bbdf-c3ab41993fc2"/>
    <w:rsid w:val="007A2B8D"/>
    <w:rPr>
      <w:rFonts w:ascii="微软雅黑" w:eastAsia="微软雅黑" w:hAnsi="微软雅黑" w:cstheme="majorBidi"/>
      <w:b/>
      <w:bCs/>
      <w:color w:val="000000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A2B8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3" Type="http://schemas.openxmlformats.org/officeDocument/2006/relationships/styles" Target="styles.xml"/><Relationship Id="rId21" Type="http://schemas.openxmlformats.org/officeDocument/2006/relationships/image" Target="media/image14.gif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fontTable" Target="fontTable.xml"/><Relationship Id="rId10" Type="http://schemas.openxmlformats.org/officeDocument/2006/relationships/image" Target="media/image3.gif"/><Relationship Id="rId19" Type="http://schemas.openxmlformats.org/officeDocument/2006/relationships/image" Target="media/image12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5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9E266-6127-4601-89F4-FFAED0510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6545</Words>
  <Characters>6938</Characters>
  <Application>Microsoft Office Word</Application>
  <DocSecurity>0</DocSecurity>
  <Lines>495</Lines>
  <Paragraphs>499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hao zhu</cp:lastModifiedBy>
  <cp:revision>2</cp:revision>
  <dcterms:created xsi:type="dcterms:W3CDTF">2026-01-26T07:26:00Z</dcterms:created>
  <dcterms:modified xsi:type="dcterms:W3CDTF">2026-01-26T07:26:00Z</dcterms:modified>
</cp:coreProperties>
</file>