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C24F" w14:textId="77777777" w:rsidR="00026FED" w:rsidRPr="00026FED" w:rsidRDefault="00026FED" w:rsidP="00026FED">
      <w:pPr>
        <w:pStyle w:val="17babae4-54f0-44fa-a444-1068224df0ac"/>
      </w:pPr>
      <w:r w:rsidRPr="00026FED">
        <w:t>陆上风电场智慧运维与运行监视平台建设方案</w:t>
      </w:r>
    </w:p>
    <w:p w14:paraId="70A872F2" w14:textId="77777777" w:rsidR="00026FED" w:rsidRPr="00026FED" w:rsidRDefault="00026FED" w:rsidP="00026FED">
      <w:pPr>
        <w:pStyle w:val="21bc9c4b-6a32-43e5-beaa-fd2d792c5735"/>
      </w:pPr>
      <w:r w:rsidRPr="00026FED">
        <w:t>一、项目背景与建设目标</w:t>
      </w:r>
    </w:p>
    <w:p w14:paraId="094EA6C7" w14:textId="77777777" w:rsidR="00026FED" w:rsidRPr="00026FED" w:rsidRDefault="00026FED" w:rsidP="00026FED">
      <w:pPr>
        <w:pStyle w:val="71e7dc79-1ff7-45e8-997d-0ebda3762b91"/>
      </w:pPr>
      <w:r w:rsidRPr="00026FED">
        <w:t>（一）项目背景</w:t>
      </w:r>
    </w:p>
    <w:p w14:paraId="2960D352" w14:textId="77777777" w:rsidR="00026FED" w:rsidRPr="00026FED" w:rsidRDefault="00026FED" w:rsidP="00026FED">
      <w:pPr>
        <w:ind w:firstLineChars="193" w:firstLine="425"/>
      </w:pPr>
      <w:r w:rsidRPr="00026FED">
        <w:t>本风电场配置</w:t>
      </w:r>
      <w:r w:rsidRPr="00026FED">
        <w:rPr>
          <w:b/>
          <w:bCs/>
        </w:rPr>
        <w:t>120 台 5.0～8.0MW 大容量风电机组</w:t>
      </w:r>
      <w:r w:rsidRPr="00026FED">
        <w:t>，总装机 600～960MW，场区覆盖约 40km²，设备分布广、单机载荷高、运维难度大、安全风险高。</w:t>
      </w:r>
    </w:p>
    <w:p w14:paraId="0297BF05" w14:textId="77777777" w:rsidR="00026FED" w:rsidRPr="00026FED" w:rsidRDefault="00026FED" w:rsidP="00026FED">
      <w:r w:rsidRPr="00026FED">
        <w:t>当前主要痛点：</w:t>
      </w:r>
    </w:p>
    <w:p w14:paraId="1287C835" w14:textId="77777777" w:rsidR="00026FED" w:rsidRPr="00026FED" w:rsidRDefault="00026FED" w:rsidP="00026FED">
      <w:pPr>
        <w:numPr>
          <w:ilvl w:val="0"/>
          <w:numId w:val="1"/>
        </w:numPr>
      </w:pPr>
      <w:r w:rsidRPr="00026FED">
        <w:t>设备分散、巡检效率低、人工成本高、安全风险突出；</w:t>
      </w:r>
    </w:p>
    <w:p w14:paraId="7E18653B" w14:textId="77777777" w:rsidR="00026FED" w:rsidRPr="00026FED" w:rsidRDefault="00026FED" w:rsidP="00026FED">
      <w:pPr>
        <w:numPr>
          <w:ilvl w:val="0"/>
          <w:numId w:val="1"/>
        </w:numPr>
      </w:pPr>
      <w:r w:rsidRPr="00026FED">
        <w:t>SCADA、CMS、视频、气象、无人机、安防等数据孤立，形成</w:t>
      </w:r>
      <w:r w:rsidRPr="00026FED">
        <w:rPr>
          <w:b/>
          <w:bCs/>
        </w:rPr>
        <w:t>数据孤岛</w:t>
      </w:r>
      <w:r w:rsidRPr="00026FED">
        <w:t>；</w:t>
      </w:r>
    </w:p>
    <w:p w14:paraId="08F08053" w14:textId="77777777" w:rsidR="00026FED" w:rsidRPr="00026FED" w:rsidRDefault="00026FED" w:rsidP="00026FED">
      <w:pPr>
        <w:numPr>
          <w:ilvl w:val="0"/>
          <w:numId w:val="1"/>
        </w:numPr>
      </w:pPr>
      <w:r w:rsidRPr="00026FED">
        <w:t>二维图表难以表达复杂地形、设备空间关系及隐蔽工程状态；</w:t>
      </w:r>
    </w:p>
    <w:p w14:paraId="0D77953F" w14:textId="77777777" w:rsidR="00026FED" w:rsidRPr="00026FED" w:rsidRDefault="00026FED" w:rsidP="00026FED">
      <w:pPr>
        <w:numPr>
          <w:ilvl w:val="0"/>
          <w:numId w:val="1"/>
        </w:numPr>
      </w:pPr>
      <w:r w:rsidRPr="00026FED">
        <w:t>故障依赖人工经验定位，预警滞后、停机损失大；</w:t>
      </w:r>
    </w:p>
    <w:p w14:paraId="3FA541FE" w14:textId="77777777" w:rsidR="00026FED" w:rsidRPr="00026FED" w:rsidRDefault="00026FED" w:rsidP="00026FED">
      <w:pPr>
        <w:numPr>
          <w:ilvl w:val="0"/>
          <w:numId w:val="1"/>
        </w:numPr>
      </w:pPr>
      <w:r w:rsidRPr="00026FED">
        <w:t>缺乏</w:t>
      </w:r>
      <w:r w:rsidRPr="00026FED">
        <w:rPr>
          <w:b/>
          <w:bCs/>
        </w:rPr>
        <w:t>传动链、叶片、塔筒</w:t>
      </w:r>
      <w:r w:rsidRPr="00026FED">
        <w:t>等关键部件的 AI 诊断、健康评估与寿命预测能力，</w:t>
      </w:r>
      <w:proofErr w:type="gramStart"/>
      <w:r w:rsidRPr="00026FED">
        <w:t>运维偏被动</w:t>
      </w:r>
      <w:proofErr w:type="gramEnd"/>
      <w:r w:rsidRPr="00026FED">
        <w:t>、非预测性。</w:t>
      </w:r>
    </w:p>
    <w:p w14:paraId="41E17847" w14:textId="77777777" w:rsidR="00026FED" w:rsidRPr="00026FED" w:rsidRDefault="00026FED" w:rsidP="00026FED">
      <w:pPr>
        <w:pStyle w:val="71e7dc79-1ff7-45e8-997d-0ebda3762b91"/>
      </w:pPr>
      <w:r w:rsidRPr="00026FED">
        <w:t>（二）建设目标</w:t>
      </w:r>
    </w:p>
    <w:p w14:paraId="01D00ED1" w14:textId="77777777" w:rsidR="00026FED" w:rsidRPr="00026FED" w:rsidRDefault="00026FED" w:rsidP="00026FED">
      <w:pPr>
        <w:ind w:firstLineChars="193" w:firstLine="425"/>
      </w:pPr>
      <w:r w:rsidRPr="00026FED">
        <w:t>构建</w:t>
      </w:r>
      <w:r w:rsidRPr="00026FED">
        <w:rPr>
          <w:b/>
          <w:bCs/>
        </w:rPr>
        <w:t>运行监视平台 + 智慧运维平台</w:t>
      </w:r>
      <w:r w:rsidRPr="00026FED">
        <w:t>一体化体系，实现：</w:t>
      </w:r>
    </w:p>
    <w:p w14:paraId="25D5254B" w14:textId="77777777" w:rsidR="00026FED" w:rsidRPr="00026FED" w:rsidRDefault="00026FED" w:rsidP="00026FED">
      <w:pPr>
        <w:numPr>
          <w:ilvl w:val="0"/>
          <w:numId w:val="2"/>
        </w:numPr>
      </w:pPr>
      <w:r w:rsidRPr="00026FED">
        <w:rPr>
          <w:b/>
          <w:bCs/>
        </w:rPr>
        <w:t>全域集中监视</w:t>
      </w:r>
      <w:r w:rsidRPr="00026FED">
        <w:t>：全场 120 台机组及升压站、</w:t>
      </w:r>
      <w:proofErr w:type="gramStart"/>
      <w:r w:rsidRPr="00026FED">
        <w:t>集电线路</w:t>
      </w:r>
      <w:proofErr w:type="gramEnd"/>
      <w:r w:rsidRPr="00026FED">
        <w:t>、环境工况</w:t>
      </w:r>
      <w:r w:rsidRPr="00026FED">
        <w:rPr>
          <w:b/>
          <w:bCs/>
        </w:rPr>
        <w:t>一图可视化</w:t>
      </w:r>
      <w:r w:rsidRPr="00026FED">
        <w:t>；</w:t>
      </w:r>
    </w:p>
    <w:p w14:paraId="7D047F05" w14:textId="77777777" w:rsidR="00026FED" w:rsidRPr="00026FED" w:rsidRDefault="00026FED" w:rsidP="00026FED">
      <w:pPr>
        <w:numPr>
          <w:ilvl w:val="0"/>
          <w:numId w:val="2"/>
        </w:numPr>
      </w:pPr>
      <w:r w:rsidRPr="00026FED">
        <w:rPr>
          <w:b/>
          <w:bCs/>
        </w:rPr>
        <w:t>全链路态势感知</w:t>
      </w:r>
      <w:r w:rsidRPr="00026FED">
        <w:t>：机组、升压站、线路、环境</w:t>
      </w:r>
      <w:r w:rsidRPr="00026FED">
        <w:rPr>
          <w:b/>
          <w:bCs/>
        </w:rPr>
        <w:t>实时监测、异常预警、数据联动</w:t>
      </w:r>
      <w:r w:rsidRPr="00026FED">
        <w:t>；</w:t>
      </w:r>
    </w:p>
    <w:p w14:paraId="3089CC51" w14:textId="77777777" w:rsidR="00026FED" w:rsidRPr="00026FED" w:rsidRDefault="00026FED" w:rsidP="00026FED">
      <w:pPr>
        <w:numPr>
          <w:ilvl w:val="0"/>
          <w:numId w:val="2"/>
        </w:numPr>
      </w:pPr>
      <w:r w:rsidRPr="00026FED">
        <w:rPr>
          <w:b/>
          <w:bCs/>
        </w:rPr>
        <w:t>沉浸式远程巡检</w:t>
      </w:r>
      <w:r w:rsidRPr="00026FED">
        <w:t>：多模式漫游、视频联动、数据同步、巡检报告自动生成；</w:t>
      </w:r>
    </w:p>
    <w:p w14:paraId="31700FAD" w14:textId="77777777" w:rsidR="00026FED" w:rsidRPr="00026FED" w:rsidRDefault="00026FED" w:rsidP="00026FED">
      <w:pPr>
        <w:numPr>
          <w:ilvl w:val="0"/>
          <w:numId w:val="2"/>
        </w:numPr>
      </w:pPr>
      <w:r w:rsidRPr="00026FED">
        <w:rPr>
          <w:b/>
          <w:bCs/>
        </w:rPr>
        <w:t>告警三维联动闭环</w:t>
      </w:r>
      <w:r w:rsidRPr="00026FED">
        <w:t>：故障自动定位、高亮标识、详情弹窗、处置流程可视化；</w:t>
      </w:r>
    </w:p>
    <w:p w14:paraId="331627EE" w14:textId="77777777" w:rsidR="00026FED" w:rsidRPr="00026FED" w:rsidRDefault="00026FED" w:rsidP="00026FED">
      <w:pPr>
        <w:numPr>
          <w:ilvl w:val="0"/>
          <w:numId w:val="2"/>
        </w:numPr>
      </w:pPr>
      <w:r w:rsidRPr="00026FED">
        <w:rPr>
          <w:b/>
          <w:bCs/>
        </w:rPr>
        <w:t>六大智慧运</w:t>
      </w:r>
      <w:proofErr w:type="gramStart"/>
      <w:r w:rsidRPr="00026FED">
        <w:rPr>
          <w:b/>
          <w:bCs/>
        </w:rPr>
        <w:t>维核心</w:t>
      </w:r>
      <w:proofErr w:type="gramEnd"/>
      <w:r w:rsidRPr="00026FED">
        <w:rPr>
          <w:b/>
          <w:bCs/>
        </w:rPr>
        <w:t>能力</w:t>
      </w:r>
      <w:r w:rsidRPr="00026FED">
        <w:t>：传动链诊断、叶片诊断、塔筒监测、高精度功率预测、运行参数监测、全生命周期健康评估；</w:t>
      </w:r>
    </w:p>
    <w:p w14:paraId="7406A542" w14:textId="77777777" w:rsidR="00026FED" w:rsidRPr="00026FED" w:rsidRDefault="00026FED" w:rsidP="00026FED">
      <w:pPr>
        <w:numPr>
          <w:ilvl w:val="0"/>
          <w:numId w:val="2"/>
        </w:numPr>
      </w:pPr>
      <w:r w:rsidRPr="00026FED">
        <w:rPr>
          <w:b/>
          <w:bCs/>
        </w:rPr>
        <w:t>运</w:t>
      </w:r>
      <w:proofErr w:type="gramStart"/>
      <w:r w:rsidRPr="00026FED">
        <w:rPr>
          <w:b/>
          <w:bCs/>
        </w:rPr>
        <w:t>维模式</w:t>
      </w:r>
      <w:proofErr w:type="gramEnd"/>
      <w:r w:rsidRPr="00026FED">
        <w:rPr>
          <w:b/>
          <w:bCs/>
        </w:rPr>
        <w:t>升级</w:t>
      </w:r>
      <w:r w:rsidRPr="00026FED">
        <w:t>：从</w:t>
      </w:r>
      <w:r w:rsidRPr="00026FED">
        <w:rPr>
          <w:b/>
          <w:bCs/>
        </w:rPr>
        <w:t>人工巡检→智能感知、被动抢修→预测性维护、经验管理→数据驱动</w:t>
      </w:r>
      <w:r w:rsidRPr="00026FED">
        <w:t>，保障机组安全、稳定、高效运行。</w:t>
      </w:r>
    </w:p>
    <w:p w14:paraId="3DFEBFFA" w14:textId="77777777" w:rsidR="00026FED" w:rsidRPr="00026FED" w:rsidRDefault="00026FED" w:rsidP="00026FED">
      <w:pPr>
        <w:pStyle w:val="21bc9c4b-6a32-43e5-beaa-fd2d792c5735"/>
      </w:pPr>
      <w:r w:rsidRPr="00026FED">
        <w:t>二、总体架构（云 - 边 - 端协同）</w:t>
      </w:r>
    </w:p>
    <w:p w14:paraId="71179BFB" w14:textId="77777777" w:rsidR="00026FED" w:rsidRPr="00026FED" w:rsidRDefault="00026FED" w:rsidP="00026FED">
      <w:pPr>
        <w:ind w:firstLineChars="193" w:firstLine="425"/>
      </w:pPr>
      <w:r w:rsidRPr="00026FED">
        <w:t>采用五级体系，</w:t>
      </w:r>
      <w:r w:rsidRPr="00026FED">
        <w:rPr>
          <w:b/>
          <w:bCs/>
        </w:rPr>
        <w:t>运行监视平台</w:t>
      </w:r>
      <w:r w:rsidRPr="00026FED">
        <w:t>与</w:t>
      </w:r>
      <w:r w:rsidRPr="00026FED">
        <w:rPr>
          <w:b/>
          <w:bCs/>
        </w:rPr>
        <w:t>智慧运维平台</w:t>
      </w:r>
      <w:r w:rsidRPr="00026FED">
        <w:t>松耦合集成、数据单向可控：</w:t>
      </w:r>
    </w:p>
    <w:p w14:paraId="31C7D4EF" w14:textId="77777777" w:rsidR="00026FED" w:rsidRPr="00026FED" w:rsidRDefault="00026FED" w:rsidP="00026FED">
      <w:pPr>
        <w:numPr>
          <w:ilvl w:val="0"/>
          <w:numId w:val="3"/>
        </w:numPr>
      </w:pPr>
      <w:r w:rsidRPr="00026FED">
        <w:rPr>
          <w:b/>
          <w:bCs/>
        </w:rPr>
        <w:t>基础支撑层</w:t>
      </w:r>
      <w:r w:rsidRPr="00026FED">
        <w:t>：SCADA、CMS 振动监测、视频监控、气象站、无人机巡检、周</w:t>
      </w:r>
      <w:r w:rsidRPr="00026FED">
        <w:lastRenderedPageBreak/>
        <w:t>界安防、服务器集群、边缘网关；</w:t>
      </w:r>
    </w:p>
    <w:p w14:paraId="5A40AC44" w14:textId="77777777" w:rsidR="00026FED" w:rsidRPr="00026FED" w:rsidRDefault="00026FED" w:rsidP="00026FED">
      <w:pPr>
        <w:numPr>
          <w:ilvl w:val="0"/>
          <w:numId w:val="3"/>
        </w:numPr>
      </w:pPr>
      <w:r w:rsidRPr="00026FED">
        <w:rPr>
          <w:b/>
          <w:bCs/>
        </w:rPr>
        <w:t>数据治理层</w:t>
      </w:r>
      <w:r w:rsidRPr="00026FED">
        <w:t>：实时接入网关、Kafka 消息队列、时序数据库、数据清洗 / 对齐 / 质量校验、特征工程、模型 - 数据映射引擎；</w:t>
      </w:r>
    </w:p>
    <w:p w14:paraId="7E1D8591" w14:textId="77777777" w:rsidR="00026FED" w:rsidRPr="00026FED" w:rsidRDefault="00026FED" w:rsidP="00026FED">
      <w:pPr>
        <w:numPr>
          <w:ilvl w:val="0"/>
          <w:numId w:val="3"/>
        </w:numPr>
      </w:pPr>
      <w:r w:rsidRPr="00026FED">
        <w:rPr>
          <w:b/>
          <w:bCs/>
        </w:rPr>
        <w:t>核心能力层</w:t>
      </w:r>
      <w:r w:rsidRPr="00026FED">
        <w:t>：三维可视化引擎、数据驱动引擎、空间分析、告警规则引擎、AI 诊断引擎、智能体框架；</w:t>
      </w:r>
    </w:p>
    <w:p w14:paraId="4D99F5D9" w14:textId="77777777" w:rsidR="00026FED" w:rsidRPr="00026FED" w:rsidRDefault="00026FED" w:rsidP="00026FED">
      <w:pPr>
        <w:numPr>
          <w:ilvl w:val="0"/>
          <w:numId w:val="3"/>
        </w:numPr>
      </w:pPr>
      <w:r w:rsidRPr="00026FED">
        <w:rPr>
          <w:b/>
          <w:bCs/>
        </w:rPr>
        <w:t>应用服务层</w:t>
      </w:r>
      <w:r w:rsidRPr="00026FED">
        <w:t>：</w:t>
      </w:r>
    </w:p>
    <w:p w14:paraId="26796E82" w14:textId="77777777" w:rsidR="00026FED" w:rsidRPr="00026FED" w:rsidRDefault="00026FED" w:rsidP="00026FED">
      <w:pPr>
        <w:numPr>
          <w:ilvl w:val="1"/>
          <w:numId w:val="3"/>
        </w:numPr>
      </w:pPr>
      <w:r w:rsidRPr="00026FED">
        <w:t>运行监视：整体概览、态势监测、远程巡检、告警联动；</w:t>
      </w:r>
    </w:p>
    <w:p w14:paraId="1B91418D" w14:textId="77777777" w:rsidR="00026FED" w:rsidRPr="00026FED" w:rsidRDefault="00026FED" w:rsidP="00026FED">
      <w:pPr>
        <w:numPr>
          <w:ilvl w:val="1"/>
          <w:numId w:val="3"/>
        </w:numPr>
      </w:pPr>
      <w:r w:rsidRPr="00026FED">
        <w:t>智慧运维：传动链诊断、叶片诊断、塔筒监测、功率预测、参数监测、健康评估；</w:t>
      </w:r>
    </w:p>
    <w:p w14:paraId="2E8C8D46" w14:textId="77777777" w:rsidR="00026FED" w:rsidRDefault="00026FED" w:rsidP="00026FED">
      <w:pPr>
        <w:numPr>
          <w:ilvl w:val="0"/>
          <w:numId w:val="3"/>
        </w:numPr>
      </w:pPr>
      <w:r w:rsidRPr="00026FED">
        <w:rPr>
          <w:b/>
          <w:bCs/>
        </w:rPr>
        <w:t>用户交互层</w:t>
      </w:r>
      <w:r w:rsidRPr="00026FED">
        <w:t>：大屏驾驶舱、PC 端门户、远程巡检台、移动运维 APP。</w:t>
      </w:r>
    </w:p>
    <w:p w14:paraId="7932A805" w14:textId="39CE6C19" w:rsidR="00026FED" w:rsidRDefault="00026FED" w:rsidP="00026FED">
      <w:pPr>
        <w:pStyle w:val="21bc9c4b-6a32-43e5-beaa-fd2d792c5735"/>
        <w:rPr>
          <w:rFonts w:hint="eastAsia"/>
        </w:rPr>
      </w:pPr>
      <w:bookmarkStart w:id="0" w:name="三数字孪生建模"/>
      <w:r>
        <w:rPr>
          <w:rFonts w:hint="eastAsia"/>
        </w:rPr>
        <w:t>三、</w:t>
      </w:r>
      <w:r>
        <w:t>数字孪生建模</w:t>
      </w:r>
      <w:bookmarkEnd w:id="0"/>
    </w:p>
    <w:p w14:paraId="2764C553" w14:textId="77777777" w:rsidR="00026FED" w:rsidRDefault="00026FED" w:rsidP="00026FED">
      <w:pPr>
        <w:pStyle w:val="ae"/>
        <w:ind w:firstLine="425"/>
      </w:pPr>
      <w:r>
        <w:rPr>
          <w:b/>
        </w:rPr>
        <w:t>场景底板</w:t>
      </w:r>
      <w:r>
        <w:t>：基于DEM高程数据与卫星影像构建风场全域地形模型（80～150km</w:t>
      </w:r>
      <w:r>
        <w:t>²</w:t>
      </w:r>
      <w:r>
        <w:t>），还原山地地貌起伏、水系植被分布、场内道路路网；配置24小时光照模拟与16种天气特效（雾/雪/沙尘/暴雨等），支持四季植被动态切换与地形阴影实时计算。</w:t>
      </w:r>
    </w:p>
    <w:p w14:paraId="5FF2BE38" w14:textId="77777777" w:rsidR="00026FED" w:rsidRDefault="00026FED" w:rsidP="00026FED">
      <w:pPr>
        <w:pStyle w:val="ae"/>
        <w:ind w:firstLine="425"/>
      </w:pPr>
      <w:r>
        <w:rPr>
          <w:b/>
        </w:rPr>
        <w:t>120</w:t>
      </w:r>
      <w:proofErr w:type="gramStart"/>
      <w:r>
        <w:rPr>
          <w:b/>
        </w:rPr>
        <w:t>台风机</w:t>
      </w:r>
      <w:proofErr w:type="gramEnd"/>
      <w:r>
        <w:rPr>
          <w:b/>
        </w:rPr>
        <w:t>建模</w:t>
      </w:r>
      <w:r>
        <w:t>：建立标准风机模板后实例化批量生成，每</w:t>
      </w:r>
      <w:proofErr w:type="gramStart"/>
      <w:r>
        <w:t>台风机</w:t>
      </w:r>
      <w:proofErr w:type="gramEnd"/>
      <w:r>
        <w:t>涵盖叶轮总成（轮毂+变桨+叶片）、机舱总成（传动链+偏航+发电机+变流器+液压+润滑）、塔筒（分段法兰连接）、混凝土/钢筒基础及辅控系统，支持从整机</w:t>
      </w:r>
      <w:r>
        <w:t>→</w:t>
      </w:r>
      <w:r>
        <w:t>子系统</w:t>
      </w:r>
      <w:r>
        <w:t>→</w:t>
      </w:r>
      <w:r>
        <w:t>核心部件</w:t>
      </w:r>
      <w:r>
        <w:t>→</w:t>
      </w:r>
      <w:r>
        <w:t>微观零件的四层拆解；各风机根据实际位置坐标、海拔高程与型号差异参数化调整。</w:t>
      </w:r>
    </w:p>
    <w:p w14:paraId="7E78459A" w14:textId="77777777" w:rsidR="00026FED" w:rsidRDefault="00026FED" w:rsidP="00026FED">
      <w:pPr>
        <w:pStyle w:val="ae"/>
        <w:ind w:firstLine="425"/>
      </w:pPr>
      <w:proofErr w:type="gramStart"/>
      <w:r>
        <w:rPr>
          <w:b/>
        </w:rPr>
        <w:t>升压站</w:t>
      </w:r>
      <w:proofErr w:type="gramEnd"/>
      <w:r>
        <w:rPr>
          <w:b/>
        </w:rPr>
        <w:t>与集控中心建模</w:t>
      </w:r>
      <w:r>
        <w:t>：一次设备（变压器、GIS、断路器等）建模至零部件级，二次设备（屏柜、保护、测控等）建模至设备级，电缆及附件建模至线芯级；重点对电缆沟、综合管廊、墙体内管线等隐蔽工程建模，支持可视化浏览。</w:t>
      </w:r>
    </w:p>
    <w:p w14:paraId="67132E49" w14:textId="77777777" w:rsidR="00026FED" w:rsidRDefault="00026FED" w:rsidP="00026FED">
      <w:pPr>
        <w:pStyle w:val="ae"/>
        <w:ind w:firstLine="425"/>
      </w:pPr>
      <w:proofErr w:type="gramStart"/>
      <w:r>
        <w:rPr>
          <w:b/>
        </w:rPr>
        <w:t>集电线路</w:t>
      </w:r>
      <w:proofErr w:type="gramEnd"/>
      <w:r>
        <w:rPr>
          <w:b/>
        </w:rPr>
        <w:t>建模</w:t>
      </w:r>
      <w:r>
        <w:t>：架</w:t>
      </w:r>
      <w:proofErr w:type="gramStart"/>
      <w:r>
        <w:t>空集电</w:t>
      </w:r>
      <w:proofErr w:type="gramEnd"/>
      <w:r>
        <w:t>线路杆塔、导线、地线建模，导线采用悬链线方程精确</w:t>
      </w:r>
      <w:proofErr w:type="gramStart"/>
      <w:r>
        <w:lastRenderedPageBreak/>
        <w:t>模拟弧垂形态</w:t>
      </w:r>
      <w:proofErr w:type="gramEnd"/>
      <w:r>
        <w:t>，与实际杆塔坐标精准匹配；支持剖面透视查看导线层级与间距。</w:t>
      </w:r>
    </w:p>
    <w:p w14:paraId="65E3A4C6" w14:textId="77777777" w:rsidR="00026FED" w:rsidRDefault="00026FED" w:rsidP="00026FED">
      <w:pPr>
        <w:pStyle w:val="ae"/>
        <w:ind w:firstLine="425"/>
      </w:pPr>
      <w:r>
        <w:rPr>
          <w:b/>
        </w:rPr>
        <w:t>辅助设施建模</w:t>
      </w:r>
      <w:r>
        <w:t>：场内道路、车辆、无人机、电子围栏、气象塔等辅助设备与设施建模。</w:t>
      </w:r>
    </w:p>
    <w:p w14:paraId="7F39AC60" w14:textId="77777777" w:rsidR="00026FED" w:rsidRPr="00026FED" w:rsidRDefault="00026FED" w:rsidP="00026FED">
      <w:pPr>
        <w:rPr>
          <w:b/>
          <w:bCs/>
        </w:rPr>
      </w:pPr>
    </w:p>
    <w:p w14:paraId="6114821B" w14:textId="4356F640" w:rsidR="00026FED" w:rsidRPr="00026FED" w:rsidRDefault="00026FED" w:rsidP="00026FED">
      <w:pPr>
        <w:pStyle w:val="21bc9c4b-6a32-43e5-beaa-fd2d792c5735"/>
      </w:pPr>
      <w:r>
        <w:rPr>
          <w:rFonts w:hint="eastAsia"/>
        </w:rPr>
        <w:t>四</w:t>
      </w:r>
      <w:r w:rsidRPr="00026FED">
        <w:t>、运行监视平台核心应用</w:t>
      </w:r>
    </w:p>
    <w:p w14:paraId="6AD0312E" w14:textId="77777777" w:rsidR="00026FED" w:rsidRPr="00026FED" w:rsidRDefault="00026FED" w:rsidP="00026FED">
      <w:pPr>
        <w:pStyle w:val="71e7dc79-1ff7-45e8-997d-0ebda3762b91"/>
      </w:pPr>
      <w:r w:rsidRPr="00026FED">
        <w:t>（一）整体概览：全域一图掌控</w:t>
      </w:r>
    </w:p>
    <w:p w14:paraId="4FFB96B7" w14:textId="77777777" w:rsidR="00026FED" w:rsidRPr="00026FED" w:rsidRDefault="00026FED" w:rsidP="00026FED">
      <w:pPr>
        <w:numPr>
          <w:ilvl w:val="0"/>
          <w:numId w:val="4"/>
        </w:numPr>
      </w:pPr>
      <w:r w:rsidRPr="00026FED">
        <w:rPr>
          <w:b/>
          <w:bCs/>
        </w:rPr>
        <w:t>状态可视化</w:t>
      </w:r>
      <w:r w:rsidRPr="00026FED">
        <w:t>：标准化颜色编码区分 120 台机组</w:t>
      </w:r>
      <w:r w:rsidRPr="00026FED">
        <w:rPr>
          <w:b/>
          <w:bCs/>
        </w:rPr>
        <w:t>正常 / 限功率 / 待机 / 故障 / 检修</w:t>
      </w:r>
      <w:r w:rsidRPr="00026FED">
        <w:t>状态，一眼掌握全场健康态势；</w:t>
      </w:r>
    </w:p>
    <w:p w14:paraId="01D1BEA1" w14:textId="77777777" w:rsidR="00026FED" w:rsidRPr="00026FED" w:rsidRDefault="00026FED" w:rsidP="00026FED">
      <w:pPr>
        <w:numPr>
          <w:ilvl w:val="0"/>
          <w:numId w:val="4"/>
        </w:numPr>
      </w:pPr>
      <w:r w:rsidRPr="00026FED">
        <w:rPr>
          <w:b/>
          <w:bCs/>
        </w:rPr>
        <w:t>实时数据看板</w:t>
      </w:r>
      <w:r w:rsidRPr="00026FED">
        <w:t>：动态展示</w:t>
      </w:r>
      <w:r w:rsidRPr="00026FED">
        <w:rPr>
          <w:b/>
          <w:bCs/>
        </w:rPr>
        <w:t>气象数据</w:t>
      </w:r>
      <w:r w:rsidRPr="00026FED">
        <w:t>（风速、风向、温湿度、气压）、</w:t>
      </w:r>
      <w:r w:rsidRPr="00026FED">
        <w:rPr>
          <w:b/>
          <w:bCs/>
        </w:rPr>
        <w:t>发电指标</w:t>
      </w:r>
      <w:r w:rsidRPr="00026FED">
        <w:t>（实时出力、日 / 月 / 年发电量、利用小时数）、</w:t>
      </w:r>
      <w:r w:rsidRPr="00026FED">
        <w:rPr>
          <w:b/>
          <w:bCs/>
        </w:rPr>
        <w:t>设备状态</w:t>
      </w:r>
      <w:r w:rsidRPr="00026FED">
        <w:t>（在线率、可利用率、故障分布）、</w:t>
      </w:r>
      <w:r w:rsidRPr="00026FED">
        <w:rPr>
          <w:b/>
          <w:bCs/>
        </w:rPr>
        <w:t>告警统计</w:t>
      </w:r>
      <w:r w:rsidRPr="00026FED">
        <w:t>（实时告警数、等级分布），支撑生产决策。</w:t>
      </w:r>
    </w:p>
    <w:p w14:paraId="668AD94A" w14:textId="77777777" w:rsidR="00026FED" w:rsidRPr="00026FED" w:rsidRDefault="00026FED" w:rsidP="00026FED">
      <w:pPr>
        <w:pStyle w:val="71e7dc79-1ff7-45e8-997d-0ebda3762b91"/>
      </w:pPr>
      <w:r w:rsidRPr="00026FED">
        <w:t>（二）态势综合监测：全链路实时感知</w:t>
      </w:r>
    </w:p>
    <w:p w14:paraId="77BECB91" w14:textId="77777777" w:rsidR="00026FED" w:rsidRPr="00026FED" w:rsidRDefault="00026FED" w:rsidP="00026FED">
      <w:pPr>
        <w:numPr>
          <w:ilvl w:val="0"/>
          <w:numId w:val="5"/>
        </w:numPr>
      </w:pPr>
      <w:r w:rsidRPr="00026FED">
        <w:rPr>
          <w:b/>
          <w:bCs/>
        </w:rPr>
        <w:t>风电机组运行监测</w:t>
      </w:r>
      <w:r w:rsidRPr="00026FED">
        <w:t>：基于 SCADA 数据，实时还原叶片旋转、机舱偏航、变桨动作（延迟≤2 秒）；实时查看</w:t>
      </w:r>
      <w:r w:rsidRPr="00026FED">
        <w:rPr>
          <w:b/>
          <w:bCs/>
        </w:rPr>
        <w:t>转速、功率、振动、温度</w:t>
      </w:r>
      <w:r w:rsidRPr="00026FED">
        <w:t>等参数及趋势，支撑故障预判；</w:t>
      </w:r>
    </w:p>
    <w:p w14:paraId="6D9468CB" w14:textId="77777777" w:rsidR="00026FED" w:rsidRPr="00026FED" w:rsidRDefault="00026FED" w:rsidP="00026FED">
      <w:pPr>
        <w:numPr>
          <w:ilvl w:val="0"/>
          <w:numId w:val="5"/>
        </w:numPr>
      </w:pPr>
      <w:proofErr w:type="gramStart"/>
      <w:r w:rsidRPr="00026FED">
        <w:rPr>
          <w:b/>
          <w:bCs/>
        </w:rPr>
        <w:t>升压站电气</w:t>
      </w:r>
      <w:proofErr w:type="gramEnd"/>
      <w:r w:rsidRPr="00026FED">
        <w:rPr>
          <w:b/>
          <w:bCs/>
        </w:rPr>
        <w:t>监测</w:t>
      </w:r>
      <w:r w:rsidRPr="00026FED">
        <w:t>：集成一、二次设备数据，可视化</w:t>
      </w:r>
      <w:r w:rsidRPr="00026FED">
        <w:rPr>
          <w:b/>
          <w:bCs/>
        </w:rPr>
        <w:t>主变、断路器、GIS</w:t>
      </w:r>
      <w:r w:rsidRPr="00026FED">
        <w:t>等设备参数与状态，直观展示电气主接线，异常自动高亮预警；</w:t>
      </w:r>
    </w:p>
    <w:p w14:paraId="71851BF8" w14:textId="77777777" w:rsidR="00026FED" w:rsidRPr="00026FED" w:rsidRDefault="00026FED" w:rsidP="00026FED">
      <w:pPr>
        <w:numPr>
          <w:ilvl w:val="0"/>
          <w:numId w:val="5"/>
        </w:numPr>
      </w:pPr>
      <w:proofErr w:type="gramStart"/>
      <w:r w:rsidRPr="00026FED">
        <w:rPr>
          <w:b/>
          <w:bCs/>
        </w:rPr>
        <w:t>集电线路</w:t>
      </w:r>
      <w:proofErr w:type="gramEnd"/>
      <w:r w:rsidRPr="00026FED">
        <w:rPr>
          <w:b/>
          <w:bCs/>
        </w:rPr>
        <w:t>监测</w:t>
      </w:r>
      <w:r w:rsidRPr="00026FED">
        <w:t>：实时监测</w:t>
      </w:r>
      <w:r w:rsidRPr="00026FED">
        <w:rPr>
          <w:b/>
          <w:bCs/>
        </w:rPr>
        <w:t>弧垂、覆冰、导线温度</w:t>
      </w:r>
      <w:r w:rsidRPr="00026FED">
        <w:t>，超限预警，快速定位线路隐患；</w:t>
      </w:r>
    </w:p>
    <w:p w14:paraId="1A8EEC69" w14:textId="77777777" w:rsidR="00026FED" w:rsidRPr="00026FED" w:rsidRDefault="00026FED" w:rsidP="00026FED">
      <w:pPr>
        <w:numPr>
          <w:ilvl w:val="0"/>
          <w:numId w:val="5"/>
        </w:numPr>
      </w:pPr>
      <w:r w:rsidRPr="00026FED">
        <w:rPr>
          <w:b/>
          <w:bCs/>
        </w:rPr>
        <w:t>环境工况监测</w:t>
      </w:r>
      <w:r w:rsidRPr="00026FED">
        <w:t>：实时接入气象数据，联动天气特效（晴 / 阴 / 风 / 雨 / 雪），直观展示环境对机组运行的影响，支撑风资源评估与发电预测。</w:t>
      </w:r>
    </w:p>
    <w:p w14:paraId="78104099" w14:textId="77777777" w:rsidR="00026FED" w:rsidRPr="00026FED" w:rsidRDefault="00026FED" w:rsidP="00026FED">
      <w:pPr>
        <w:pStyle w:val="71e7dc79-1ff7-45e8-997d-0ebda3762b91"/>
      </w:pPr>
      <w:r w:rsidRPr="00026FED">
        <w:t>（三）远程巡检漫游：沉浸式无人运维</w:t>
      </w:r>
    </w:p>
    <w:p w14:paraId="228B2039" w14:textId="77777777" w:rsidR="00026FED" w:rsidRPr="00026FED" w:rsidRDefault="00026FED" w:rsidP="00026FED">
      <w:pPr>
        <w:numPr>
          <w:ilvl w:val="0"/>
          <w:numId w:val="6"/>
        </w:numPr>
      </w:pPr>
      <w:r w:rsidRPr="00026FED">
        <w:rPr>
          <w:b/>
          <w:bCs/>
        </w:rPr>
        <w:t>五大巡检模式</w:t>
      </w:r>
      <w:r w:rsidRPr="00026FED">
        <w:t>：路径漫游、步行漫游、飞行漫游、第一视角沉浸式、自由视角；</w:t>
      </w:r>
    </w:p>
    <w:p w14:paraId="4E600140" w14:textId="77777777" w:rsidR="00026FED" w:rsidRPr="00026FED" w:rsidRDefault="00026FED" w:rsidP="00026FED">
      <w:pPr>
        <w:numPr>
          <w:ilvl w:val="0"/>
          <w:numId w:val="6"/>
        </w:numPr>
      </w:pPr>
      <w:r w:rsidRPr="00026FED">
        <w:rPr>
          <w:b/>
          <w:bCs/>
        </w:rPr>
        <w:t>巡检联动能力</w:t>
      </w:r>
      <w:r w:rsidRPr="00026FED">
        <w:t>：实时联动</w:t>
      </w:r>
      <w:r w:rsidRPr="00026FED">
        <w:rPr>
          <w:b/>
          <w:bCs/>
        </w:rPr>
        <w:t>监控画面 + 设备数据</w:t>
      </w:r>
      <w:r w:rsidRPr="00026FED">
        <w:t>，支持</w:t>
      </w:r>
      <w:r w:rsidRPr="00026FED">
        <w:rPr>
          <w:b/>
          <w:bCs/>
        </w:rPr>
        <w:t>自定义路线、自动巡航、过程记录、报告存档</w:t>
      </w:r>
      <w:r w:rsidRPr="00026FED">
        <w:t>，实现运维标准化、规范化。</w:t>
      </w:r>
    </w:p>
    <w:p w14:paraId="541CC638" w14:textId="77777777" w:rsidR="00026FED" w:rsidRPr="00026FED" w:rsidRDefault="00026FED" w:rsidP="00026FED">
      <w:pPr>
        <w:pStyle w:val="71e7dc79-1ff7-45e8-997d-0ebda3762b91"/>
      </w:pPr>
      <w:r w:rsidRPr="00026FED">
        <w:t>（四）告警三维联动：故障快速闭环处置</w:t>
      </w:r>
    </w:p>
    <w:p w14:paraId="6EED479B" w14:textId="77777777" w:rsidR="00026FED" w:rsidRPr="00026FED" w:rsidRDefault="00026FED" w:rsidP="00026FED">
      <w:pPr>
        <w:numPr>
          <w:ilvl w:val="0"/>
          <w:numId w:val="7"/>
        </w:numPr>
      </w:pPr>
      <w:r w:rsidRPr="00026FED">
        <w:rPr>
          <w:b/>
          <w:bCs/>
        </w:rPr>
        <w:t>自动定位与弹窗</w:t>
      </w:r>
      <w:r w:rsidRPr="00026FED">
        <w:t>：告警触发时，自动跳转至故障设备，弹出</w:t>
      </w:r>
      <w:r w:rsidRPr="00026FED">
        <w:rPr>
          <w:b/>
          <w:bCs/>
        </w:rPr>
        <w:t>等级、时间、原</w:t>
      </w:r>
      <w:r w:rsidRPr="00026FED">
        <w:rPr>
          <w:b/>
          <w:bCs/>
        </w:rPr>
        <w:lastRenderedPageBreak/>
        <w:t>因、影响范围</w:t>
      </w:r>
      <w:r w:rsidRPr="00026FED">
        <w:t>详情，联动附近监控画面；</w:t>
      </w:r>
    </w:p>
    <w:p w14:paraId="1FE0E96A" w14:textId="77777777" w:rsidR="00026FED" w:rsidRPr="00026FED" w:rsidRDefault="00026FED" w:rsidP="00026FED">
      <w:pPr>
        <w:numPr>
          <w:ilvl w:val="0"/>
          <w:numId w:val="7"/>
        </w:numPr>
      </w:pPr>
      <w:r w:rsidRPr="00026FED">
        <w:rPr>
          <w:b/>
          <w:bCs/>
        </w:rPr>
        <w:t>高</w:t>
      </w:r>
      <w:proofErr w:type="gramStart"/>
      <w:r w:rsidRPr="00026FED">
        <w:rPr>
          <w:b/>
          <w:bCs/>
        </w:rPr>
        <w:t>亮分级</w:t>
      </w:r>
      <w:proofErr w:type="gramEnd"/>
      <w:r w:rsidRPr="00026FED">
        <w:rPr>
          <w:b/>
          <w:bCs/>
        </w:rPr>
        <w:t>标识</w:t>
      </w:r>
      <w:r w:rsidRPr="00026FED">
        <w:t>：故障设备高亮闪烁，告警按</w:t>
      </w:r>
      <w:r w:rsidRPr="00026FED">
        <w:rPr>
          <w:b/>
          <w:bCs/>
        </w:rPr>
        <w:t>一般 / 重要 / 紧急</w:t>
      </w:r>
      <w:r w:rsidRPr="00026FED">
        <w:t>分级着色，快速识别优先级；</w:t>
      </w:r>
    </w:p>
    <w:p w14:paraId="126754C3" w14:textId="77777777" w:rsidR="00026FED" w:rsidRPr="00026FED" w:rsidRDefault="00026FED" w:rsidP="00026FED">
      <w:pPr>
        <w:numPr>
          <w:ilvl w:val="0"/>
          <w:numId w:val="7"/>
        </w:numPr>
      </w:pPr>
      <w:r w:rsidRPr="00026FED">
        <w:rPr>
          <w:b/>
          <w:bCs/>
        </w:rPr>
        <w:t>闭环管理</w:t>
      </w:r>
      <w:r w:rsidRPr="00026FED">
        <w:t>：全流程跟踪</w:t>
      </w:r>
      <w:r w:rsidRPr="00026FED">
        <w:rPr>
          <w:b/>
          <w:bCs/>
        </w:rPr>
        <w:t>触发→派单→核查→闭环→归档</w:t>
      </w:r>
      <w:r w:rsidRPr="00026FED">
        <w:t>，降低处置时间，提升运维水平。</w:t>
      </w:r>
    </w:p>
    <w:p w14:paraId="212B7ABC" w14:textId="65E7DFBF" w:rsidR="00026FED" w:rsidRPr="00026FED" w:rsidRDefault="00026FED" w:rsidP="00026FED">
      <w:pPr>
        <w:pStyle w:val="21bc9c4b-6a32-43e5-beaa-fd2d792c5735"/>
      </w:pPr>
      <w:r>
        <w:rPr>
          <w:rFonts w:hint="eastAsia"/>
        </w:rPr>
        <w:t>五</w:t>
      </w:r>
      <w:r w:rsidRPr="00026FED">
        <w:t>、智慧运维平台核心应用（六大模块）</w:t>
      </w:r>
    </w:p>
    <w:p w14:paraId="1C103320" w14:textId="77777777" w:rsidR="00026FED" w:rsidRPr="00026FED" w:rsidRDefault="00026FED" w:rsidP="00026FED">
      <w:pPr>
        <w:pStyle w:val="71e7dc79-1ff7-45e8-997d-0ebda3762b91"/>
      </w:pPr>
      <w:r w:rsidRPr="00026FED">
        <w:t>（一）传动链故障诊断模块</w:t>
      </w:r>
    </w:p>
    <w:p w14:paraId="34860846" w14:textId="77777777" w:rsidR="00026FED" w:rsidRPr="00026FED" w:rsidRDefault="00026FED" w:rsidP="00026FED">
      <w:pPr>
        <w:ind w:firstLineChars="193" w:firstLine="425"/>
      </w:pPr>
      <w:r w:rsidRPr="00026FED">
        <w:t>融合</w:t>
      </w:r>
      <w:r w:rsidRPr="00026FED">
        <w:rPr>
          <w:b/>
          <w:bCs/>
        </w:rPr>
        <w:t>振动 + 声纹 + SCADA 工况</w:t>
      </w:r>
      <w:r w:rsidRPr="00026FED">
        <w:t>三维感知，采用</w:t>
      </w:r>
      <w:r w:rsidRPr="00026FED">
        <w:rPr>
          <w:b/>
          <w:bCs/>
        </w:rPr>
        <w:t>CNN-Transformer 混合架构、物理约束 GAN 小样本增强、迁移学习</w:t>
      </w:r>
      <w:r w:rsidRPr="00026FED">
        <w:t>技术，精准识别</w:t>
      </w:r>
      <w:r w:rsidRPr="00026FED">
        <w:rPr>
          <w:b/>
          <w:bCs/>
        </w:rPr>
        <w:t>齿轮箱磨损、轴承剥落、保持架断裂、轴系不对中、润滑失效</w:t>
      </w:r>
      <w:r w:rsidRPr="00026FED">
        <w:t>等故障，早期预警、定位精准、输出检修建议。</w:t>
      </w:r>
    </w:p>
    <w:p w14:paraId="14F8415F" w14:textId="77777777" w:rsidR="00026FED" w:rsidRPr="00026FED" w:rsidRDefault="00026FED" w:rsidP="00026FED">
      <w:pPr>
        <w:pStyle w:val="71e7dc79-1ff7-45e8-997d-0ebda3762b91"/>
      </w:pPr>
      <w:r w:rsidRPr="00026FED">
        <w:t>（二）叶片故障诊断模块</w:t>
      </w:r>
    </w:p>
    <w:p w14:paraId="12F0881F" w14:textId="77777777" w:rsidR="00026FED" w:rsidRPr="00026FED" w:rsidRDefault="00026FED" w:rsidP="00026FED">
      <w:pPr>
        <w:ind w:firstLineChars="193" w:firstLine="425"/>
      </w:pPr>
      <w:r w:rsidRPr="00026FED">
        <w:t>采用</w:t>
      </w:r>
      <w:r w:rsidRPr="00026FED">
        <w:rPr>
          <w:b/>
          <w:bCs/>
        </w:rPr>
        <w:t>叶根振动 + 机舱声纹 + 激光净空</w:t>
      </w:r>
      <w:r w:rsidRPr="00026FED">
        <w:t>三位一体监测，通过</w:t>
      </w:r>
      <w:r w:rsidRPr="00026FED">
        <w:rPr>
          <w:b/>
          <w:bCs/>
        </w:rPr>
        <w:t>多模态时空融合网络、多头注意力、物理先验约束</w:t>
      </w:r>
      <w:r w:rsidRPr="00026FED">
        <w:t>，识别</w:t>
      </w:r>
      <w:r w:rsidRPr="00026FED">
        <w:rPr>
          <w:b/>
          <w:bCs/>
        </w:rPr>
        <w:t>裂纹、撕裂、腐蚀、气动不平衡、结冰、</w:t>
      </w:r>
      <w:proofErr w:type="gramStart"/>
      <w:r w:rsidRPr="00026FED">
        <w:rPr>
          <w:b/>
          <w:bCs/>
        </w:rPr>
        <w:t>扫塔风险</w:t>
      </w:r>
      <w:proofErr w:type="gramEnd"/>
      <w:r w:rsidRPr="00026FED">
        <w:t>，健康评分分级、安全预警联动限功率 / 顺桨保护。</w:t>
      </w:r>
    </w:p>
    <w:p w14:paraId="30A2BFFD" w14:textId="77777777" w:rsidR="00026FED" w:rsidRPr="00026FED" w:rsidRDefault="00026FED" w:rsidP="00026FED">
      <w:pPr>
        <w:pStyle w:val="71e7dc79-1ff7-45e8-997d-0ebda3762b91"/>
      </w:pPr>
      <w:r w:rsidRPr="00026FED">
        <w:t>（三）塔筒监测与诊断模块</w:t>
      </w:r>
    </w:p>
    <w:p w14:paraId="6EAC259F" w14:textId="77777777" w:rsidR="00026FED" w:rsidRPr="00026FED" w:rsidRDefault="00026FED" w:rsidP="00026FED">
      <w:pPr>
        <w:ind w:firstLineChars="193" w:firstLine="425"/>
      </w:pPr>
      <w:proofErr w:type="gramStart"/>
      <w:r w:rsidRPr="00026FED">
        <w:t>构建</w:t>
      </w:r>
      <w:r w:rsidRPr="00026FED">
        <w:rPr>
          <w:b/>
          <w:bCs/>
        </w:rPr>
        <w:t>晃度</w:t>
      </w:r>
      <w:proofErr w:type="gramEnd"/>
      <w:r w:rsidRPr="00026FED">
        <w:rPr>
          <w:b/>
          <w:bCs/>
        </w:rPr>
        <w:t xml:space="preserve"> + 应力应变 + 振动模态</w:t>
      </w:r>
      <w:r w:rsidRPr="00026FED">
        <w:t>立体化监测，部署</w:t>
      </w:r>
      <w:r w:rsidRPr="00026FED">
        <w:rPr>
          <w:b/>
          <w:bCs/>
        </w:rPr>
        <w:t>塔底 / 塔中 / 塔顶应变计、倾角仪、加速度计</w:t>
      </w:r>
      <w:r w:rsidRPr="00026FED">
        <w:t>，基于</w:t>
      </w:r>
      <w:r w:rsidRPr="00026FED">
        <w:rPr>
          <w:b/>
          <w:bCs/>
        </w:rPr>
        <w:t>物理信息神经网络、时空图卷积、Miner 疲劳准则</w:t>
      </w:r>
      <w:r w:rsidRPr="00026FED">
        <w:t>，诊断</w:t>
      </w:r>
      <w:r w:rsidRPr="00026FED">
        <w:rPr>
          <w:b/>
          <w:bCs/>
        </w:rPr>
        <w:t>基础沉降、法兰螺栓松动 / 断裂、共振、焊缝疲劳</w:t>
      </w:r>
      <w:r w:rsidRPr="00026FED">
        <w:t>，精确定位异常方位、输出检修建议。</w:t>
      </w:r>
    </w:p>
    <w:p w14:paraId="5D2C475C" w14:textId="77777777" w:rsidR="00026FED" w:rsidRPr="00026FED" w:rsidRDefault="00026FED" w:rsidP="00026FED">
      <w:pPr>
        <w:pStyle w:val="71e7dc79-1ff7-45e8-997d-0ebda3762b91"/>
      </w:pPr>
      <w:r w:rsidRPr="00026FED">
        <w:t>（四）高精度功率预测模块</w:t>
      </w:r>
    </w:p>
    <w:p w14:paraId="06BA8558" w14:textId="77777777" w:rsidR="00026FED" w:rsidRPr="00026FED" w:rsidRDefault="00026FED" w:rsidP="00026FED">
      <w:pPr>
        <w:ind w:firstLineChars="193" w:firstLine="425"/>
      </w:pPr>
      <w:r w:rsidRPr="00026FED">
        <w:t>接入</w:t>
      </w:r>
      <w:r w:rsidRPr="00026FED">
        <w:rPr>
          <w:b/>
          <w:bCs/>
        </w:rPr>
        <w:t>数值天气预报 + 场站历史气象 / 功率数据</w:t>
      </w:r>
      <w:r w:rsidRPr="00026FED">
        <w:t>，采用</w:t>
      </w:r>
      <w:r w:rsidRPr="00026FED">
        <w:rPr>
          <w:b/>
          <w:bCs/>
        </w:rPr>
        <w:t>图神经网络 + 物理约束尾流建模、分层多尺度预测</w:t>
      </w:r>
      <w:r w:rsidRPr="00026FED">
        <w:t>，实现</w:t>
      </w:r>
      <w:r w:rsidRPr="00026FED">
        <w:rPr>
          <w:b/>
          <w:bCs/>
        </w:rPr>
        <w:t xml:space="preserve">0-4 </w:t>
      </w:r>
      <w:proofErr w:type="gramStart"/>
      <w:r w:rsidRPr="00026FED">
        <w:rPr>
          <w:b/>
          <w:bCs/>
        </w:rPr>
        <w:t>小时超</w:t>
      </w:r>
      <w:proofErr w:type="gramEnd"/>
      <w:r w:rsidRPr="00026FED">
        <w:rPr>
          <w:b/>
          <w:bCs/>
        </w:rPr>
        <w:t>短期、4-24 小时短期、1-10 天中期概率区间</w:t>
      </w:r>
      <w:r w:rsidRPr="00026FED">
        <w:t>预测，降低电网考核、提升发电收益。</w:t>
      </w:r>
    </w:p>
    <w:p w14:paraId="3C9A2A2E" w14:textId="77777777" w:rsidR="00026FED" w:rsidRPr="00026FED" w:rsidRDefault="00026FED" w:rsidP="00026FED">
      <w:pPr>
        <w:pStyle w:val="71e7dc79-1ff7-45e8-997d-0ebda3762b91"/>
      </w:pPr>
      <w:r w:rsidRPr="00026FED">
        <w:t>（五）运行参数监测模块</w:t>
      </w:r>
    </w:p>
    <w:p w14:paraId="0150FCCF" w14:textId="77777777" w:rsidR="00026FED" w:rsidRPr="00026FED" w:rsidRDefault="00026FED" w:rsidP="00026FED">
      <w:pPr>
        <w:ind w:firstLineChars="193" w:firstLine="425"/>
      </w:pPr>
      <w:r w:rsidRPr="00026FED">
        <w:t>基于</w:t>
      </w:r>
      <w:r w:rsidRPr="00026FED">
        <w:rPr>
          <w:b/>
          <w:bCs/>
        </w:rPr>
        <w:t>动态健康基准 + 时序趋势外推</w:t>
      </w:r>
      <w:r w:rsidRPr="00026FED">
        <w:t>，监测</w:t>
      </w:r>
      <w:r w:rsidRPr="00026FED">
        <w:rPr>
          <w:b/>
          <w:bCs/>
        </w:rPr>
        <w:t>绕组温度、轴承温度、油温、振动、转速、电流、电压</w:t>
      </w:r>
      <w:r w:rsidRPr="00026FED">
        <w:t>等数百项参数；通过</w:t>
      </w:r>
      <w:r w:rsidRPr="00026FED">
        <w:rPr>
          <w:b/>
          <w:bCs/>
        </w:rPr>
        <w:t>条件变分自编码器、改进 Informer、趋势 - 阈值双重预警</w:t>
      </w:r>
      <w:r w:rsidRPr="00026FED">
        <w:t>，提前识别冷却、润滑、绝缘、控制回路漂移等隐蔽异常。</w:t>
      </w:r>
    </w:p>
    <w:p w14:paraId="1AFF395D" w14:textId="77777777" w:rsidR="00026FED" w:rsidRPr="00026FED" w:rsidRDefault="00026FED" w:rsidP="00026FED">
      <w:pPr>
        <w:pStyle w:val="71e7dc79-1ff7-45e8-997d-0ebda3762b91"/>
      </w:pPr>
      <w:r w:rsidRPr="00026FED">
        <w:t>（六）全生命周期健康评估模块</w:t>
      </w:r>
    </w:p>
    <w:p w14:paraId="4C48660C" w14:textId="77777777" w:rsidR="00026FED" w:rsidRPr="00026FED" w:rsidRDefault="00026FED" w:rsidP="00026FED">
      <w:pPr>
        <w:ind w:firstLineChars="193" w:firstLine="425"/>
      </w:pPr>
      <w:r w:rsidRPr="00026FED">
        <w:t>整合</w:t>
      </w:r>
      <w:r w:rsidRPr="00026FED">
        <w:rPr>
          <w:b/>
          <w:bCs/>
        </w:rPr>
        <w:t>振动、温度、载荷、油液、维修记录</w:t>
      </w:r>
      <w:r w:rsidRPr="00026FED">
        <w:t>，针对</w:t>
      </w:r>
      <w:r w:rsidRPr="00026FED">
        <w:rPr>
          <w:b/>
          <w:bCs/>
        </w:rPr>
        <w:t>主轴承、齿轮箱轴承、发电机轴承、偏航 / 变桨轴承</w:t>
      </w:r>
      <w:r w:rsidRPr="00026FED">
        <w:t>，采用</w:t>
      </w:r>
      <w:r w:rsidRPr="00026FED">
        <w:rPr>
          <w:b/>
          <w:bCs/>
        </w:rPr>
        <w:t>Attention-LSTM、维纳过程、粒子滤波、Paris/L-</w:t>
      </w:r>
      <w:r w:rsidRPr="00026FED">
        <w:rPr>
          <w:b/>
          <w:bCs/>
        </w:rPr>
        <w:lastRenderedPageBreak/>
        <w:t>P/Miner 物理模型</w:t>
      </w:r>
      <w:r w:rsidRPr="00026FED">
        <w:t>，输出</w:t>
      </w:r>
      <w:r w:rsidRPr="00026FED">
        <w:rPr>
          <w:b/>
          <w:bCs/>
        </w:rPr>
        <w:t>健康评分、劣化趋势、剩余寿命概率区间（P10/P50/P90）、备件与检修建议</w:t>
      </w:r>
      <w:r w:rsidRPr="00026FED">
        <w:t>。</w:t>
      </w:r>
    </w:p>
    <w:p w14:paraId="107FC7B8" w14:textId="77777777" w:rsidR="00026FED" w:rsidRPr="00026FED" w:rsidRDefault="00026FED" w:rsidP="00026FED">
      <w:pPr>
        <w:pStyle w:val="21bc9c4b-6a32-43e5-beaa-fd2d792c5735"/>
      </w:pPr>
      <w:r w:rsidRPr="00026FED">
        <w:t>五、系统集成与数据对接</w:t>
      </w:r>
    </w:p>
    <w:p w14:paraId="111DA87A" w14:textId="77777777" w:rsidR="00026FED" w:rsidRPr="00026FED" w:rsidRDefault="00026FED" w:rsidP="00026FED">
      <w:pPr>
        <w:numPr>
          <w:ilvl w:val="0"/>
          <w:numId w:val="8"/>
        </w:numPr>
      </w:pPr>
      <w:r w:rsidRPr="00026FED">
        <w:rPr>
          <w:b/>
          <w:bCs/>
        </w:rPr>
        <w:t>多</w:t>
      </w:r>
      <w:proofErr w:type="gramStart"/>
      <w:r w:rsidRPr="00026FED">
        <w:rPr>
          <w:b/>
          <w:bCs/>
        </w:rPr>
        <w:t>源数据</w:t>
      </w:r>
      <w:proofErr w:type="gramEnd"/>
      <w:r w:rsidRPr="00026FED">
        <w:rPr>
          <w:b/>
          <w:bCs/>
        </w:rPr>
        <w:t>接入</w:t>
      </w:r>
      <w:r w:rsidRPr="00026FED">
        <w:t>：统一对接</w:t>
      </w:r>
      <w:r w:rsidRPr="00026FED">
        <w:rPr>
          <w:b/>
          <w:bCs/>
        </w:rPr>
        <w:t>SCADA（OPC UA/IEC 104）、CMS 振动、视频（RTSP/RTMP）、气象（MQTT）、无人机、周界安防、</w:t>
      </w:r>
      <w:proofErr w:type="gramStart"/>
      <w:r w:rsidRPr="00026FED">
        <w:rPr>
          <w:b/>
          <w:bCs/>
        </w:rPr>
        <w:t>运维工单</w:t>
      </w:r>
      <w:proofErr w:type="gramEnd"/>
      <w:r w:rsidRPr="00026FED">
        <w:t>7 类数据源；</w:t>
      </w:r>
    </w:p>
    <w:p w14:paraId="39D50080" w14:textId="77777777" w:rsidR="00026FED" w:rsidRPr="00026FED" w:rsidRDefault="00026FED" w:rsidP="00026FED">
      <w:pPr>
        <w:numPr>
          <w:ilvl w:val="0"/>
          <w:numId w:val="8"/>
        </w:numPr>
      </w:pPr>
      <w:r w:rsidRPr="00026FED">
        <w:rPr>
          <w:b/>
          <w:bCs/>
        </w:rPr>
        <w:t>数据标准化治理</w:t>
      </w:r>
      <w:r w:rsidRPr="00026FED">
        <w:t>：完成</w:t>
      </w:r>
      <w:r w:rsidRPr="00026FED">
        <w:rPr>
          <w:b/>
          <w:bCs/>
        </w:rPr>
        <w:t>清洗、对齐、质量校验、特征工程、时序存储</w:t>
      </w:r>
      <w:r w:rsidRPr="00026FED">
        <w:t>，构建统一数据底座，支撑运行监视与 AI 算法运算；</w:t>
      </w:r>
    </w:p>
    <w:p w14:paraId="3B810079" w14:textId="77777777" w:rsidR="00026FED" w:rsidRPr="00026FED" w:rsidRDefault="00026FED" w:rsidP="00026FED">
      <w:pPr>
        <w:numPr>
          <w:ilvl w:val="0"/>
          <w:numId w:val="8"/>
        </w:numPr>
      </w:pPr>
      <w:r w:rsidRPr="00026FED">
        <w:rPr>
          <w:b/>
          <w:bCs/>
        </w:rPr>
        <w:t>系统对接能力</w:t>
      </w:r>
      <w:r w:rsidRPr="00026FED">
        <w:t>：与现有</w:t>
      </w:r>
      <w:r w:rsidRPr="00026FED">
        <w:rPr>
          <w:b/>
          <w:bCs/>
        </w:rPr>
        <w:t>SCADA、运维管理、生产管理</w:t>
      </w:r>
      <w:r w:rsidRPr="00026FED">
        <w:t>系统无缝对接，实现</w:t>
      </w:r>
      <w:r w:rsidRPr="00026FED">
        <w:rPr>
          <w:b/>
          <w:bCs/>
        </w:rPr>
        <w:t>数据互通、告警联动、工单闭环</w:t>
      </w:r>
      <w:r w:rsidRPr="00026FED">
        <w:t>；</w:t>
      </w:r>
    </w:p>
    <w:p w14:paraId="5EFBF0DB" w14:textId="77777777" w:rsidR="00026FED" w:rsidRPr="00026FED" w:rsidRDefault="00026FED" w:rsidP="00026FED">
      <w:pPr>
        <w:numPr>
          <w:ilvl w:val="0"/>
          <w:numId w:val="8"/>
        </w:numPr>
      </w:pPr>
      <w:r w:rsidRPr="00026FED">
        <w:rPr>
          <w:b/>
          <w:bCs/>
        </w:rPr>
        <w:t>轻量化部署</w:t>
      </w:r>
      <w:r w:rsidRPr="00026FED">
        <w:t>：支持</w:t>
      </w:r>
      <w:r w:rsidRPr="00026FED">
        <w:rPr>
          <w:b/>
          <w:bCs/>
        </w:rPr>
        <w:t>跨浏览器无插件访问、云渲染串流</w:t>
      </w:r>
      <w:r w:rsidRPr="00026FED">
        <w:t>，降低终端要求、提升访问效率。</w:t>
      </w:r>
    </w:p>
    <w:p w14:paraId="0253E5AB" w14:textId="77777777" w:rsidR="00026FED" w:rsidRPr="00026FED" w:rsidRDefault="00026FED" w:rsidP="00026FED">
      <w:r w:rsidRPr="00026FED">
        <w:t>六、实施保障</w:t>
      </w:r>
    </w:p>
    <w:p w14:paraId="679E7802" w14:textId="77777777" w:rsidR="00026FED" w:rsidRPr="00026FED" w:rsidRDefault="00026FED" w:rsidP="00026FED">
      <w:r w:rsidRPr="00026FED">
        <w:t>（一）技术保障</w:t>
      </w:r>
    </w:p>
    <w:p w14:paraId="456EC8FC" w14:textId="77777777" w:rsidR="00026FED" w:rsidRPr="00026FED" w:rsidRDefault="00026FED" w:rsidP="00026FED">
      <w:pPr>
        <w:numPr>
          <w:ilvl w:val="0"/>
          <w:numId w:val="9"/>
        </w:numPr>
      </w:pPr>
      <w:r w:rsidRPr="00026FED">
        <w:t>运行监视平台：成熟三维可视化引擎、数据驱动技术，适配 120 台机组大规模场景；</w:t>
      </w:r>
    </w:p>
    <w:p w14:paraId="46213760" w14:textId="77777777" w:rsidR="00026FED" w:rsidRPr="00026FED" w:rsidRDefault="00026FED" w:rsidP="00026FED">
      <w:pPr>
        <w:numPr>
          <w:ilvl w:val="0"/>
          <w:numId w:val="9"/>
        </w:numPr>
      </w:pPr>
      <w:r w:rsidRPr="00026FED">
        <w:t>智慧运维平台：基于</w:t>
      </w:r>
      <w:r w:rsidRPr="00026FED">
        <w:rPr>
          <w:b/>
          <w:bCs/>
        </w:rPr>
        <w:t>故障物理机理、深度时序建模、多模态信息处理、小样本学习</w:t>
      </w:r>
      <w:r w:rsidRPr="00026FED">
        <w:t>技术，模型经多风场验证，</w:t>
      </w:r>
      <w:r w:rsidRPr="00026FED">
        <w:rPr>
          <w:b/>
          <w:bCs/>
        </w:rPr>
        <w:t>高精度、高鲁棒性、工程可解释性</w:t>
      </w:r>
      <w:r w:rsidRPr="00026FED">
        <w:t>；</w:t>
      </w:r>
    </w:p>
    <w:p w14:paraId="035630D3" w14:textId="77777777" w:rsidR="00026FED" w:rsidRPr="00026FED" w:rsidRDefault="00026FED" w:rsidP="00026FED">
      <w:pPr>
        <w:numPr>
          <w:ilvl w:val="0"/>
          <w:numId w:val="9"/>
        </w:numPr>
      </w:pPr>
      <w:r w:rsidRPr="00026FED">
        <w:t>支持</w:t>
      </w:r>
      <w:r w:rsidRPr="00026FED">
        <w:rPr>
          <w:b/>
          <w:bCs/>
        </w:rPr>
        <w:t>增量学习、在线更新</w:t>
      </w:r>
      <w:r w:rsidRPr="00026FED">
        <w:t>，适配本场站机组特性，持续优化精度。</w:t>
      </w:r>
    </w:p>
    <w:p w14:paraId="1C9BC50E" w14:textId="77777777" w:rsidR="00026FED" w:rsidRPr="00026FED" w:rsidRDefault="00026FED" w:rsidP="00026FED">
      <w:r w:rsidRPr="00026FED">
        <w:t>（二）团队保障</w:t>
      </w:r>
    </w:p>
    <w:p w14:paraId="1EE3589E" w14:textId="77777777" w:rsidR="00026FED" w:rsidRPr="00026FED" w:rsidRDefault="00026FED" w:rsidP="00026FED">
      <w:r w:rsidRPr="00026FED">
        <w:t>组建专业团队，涵盖</w:t>
      </w:r>
      <w:r w:rsidRPr="00026FED">
        <w:rPr>
          <w:b/>
          <w:bCs/>
        </w:rPr>
        <w:t>风电运行、故障诊断、算法研发、数据治理、现场实施</w:t>
      </w:r>
      <w:r w:rsidRPr="00026FED">
        <w:t>领域，具备大型风电场项目实施经验，提供</w:t>
      </w:r>
      <w:r w:rsidRPr="00026FED">
        <w:rPr>
          <w:b/>
          <w:bCs/>
        </w:rPr>
        <w:t>需求对接、模型训练、现场调试、人员培训、售后运维</w:t>
      </w:r>
      <w:r w:rsidRPr="00026FED">
        <w:t>全程支持。</w:t>
      </w:r>
    </w:p>
    <w:p w14:paraId="12CB7786" w14:textId="77777777" w:rsidR="00026FED" w:rsidRPr="00026FED" w:rsidRDefault="00026FED" w:rsidP="00026FED">
      <w:r w:rsidRPr="00026FED">
        <w:t>（三）实施周期</w:t>
      </w:r>
    </w:p>
    <w:p w14:paraId="22B50628" w14:textId="77777777" w:rsidR="00026FED" w:rsidRPr="00026FED" w:rsidRDefault="00026FED" w:rsidP="00026FED">
      <w:pPr>
        <w:numPr>
          <w:ilvl w:val="0"/>
          <w:numId w:val="10"/>
        </w:numPr>
      </w:pPr>
      <w:r w:rsidRPr="00026FED">
        <w:t>需求调研与数据采集：30 天；</w:t>
      </w:r>
    </w:p>
    <w:p w14:paraId="15B9E208" w14:textId="77777777" w:rsidR="00026FED" w:rsidRPr="00026FED" w:rsidRDefault="00026FED" w:rsidP="00026FED">
      <w:pPr>
        <w:numPr>
          <w:ilvl w:val="0"/>
          <w:numId w:val="10"/>
        </w:numPr>
      </w:pPr>
      <w:r w:rsidRPr="00026FED">
        <w:t>数据治理与模型训练：45 天；</w:t>
      </w:r>
    </w:p>
    <w:p w14:paraId="17211AE9" w14:textId="77777777" w:rsidR="00026FED" w:rsidRPr="00026FED" w:rsidRDefault="00026FED" w:rsidP="00026FED">
      <w:pPr>
        <w:numPr>
          <w:ilvl w:val="0"/>
          <w:numId w:val="10"/>
        </w:numPr>
      </w:pPr>
      <w:r w:rsidRPr="00026FED">
        <w:t>平台开发与模块部署：45 天；</w:t>
      </w:r>
    </w:p>
    <w:p w14:paraId="6C12137D" w14:textId="77777777" w:rsidR="00026FED" w:rsidRPr="00026FED" w:rsidRDefault="00026FED" w:rsidP="00026FED">
      <w:pPr>
        <w:numPr>
          <w:ilvl w:val="0"/>
          <w:numId w:val="10"/>
        </w:numPr>
      </w:pPr>
      <w:r w:rsidRPr="00026FED">
        <w:t>现场调试与试运行：30 天；</w:t>
      </w:r>
    </w:p>
    <w:p w14:paraId="0C82A11E" w14:textId="77777777" w:rsidR="00026FED" w:rsidRPr="00026FED" w:rsidRDefault="00026FED" w:rsidP="00026FED">
      <w:pPr>
        <w:numPr>
          <w:ilvl w:val="0"/>
          <w:numId w:val="10"/>
        </w:numPr>
      </w:pPr>
      <w:r w:rsidRPr="00026FED">
        <w:t>培训与验收：15 天；</w:t>
      </w:r>
    </w:p>
    <w:p w14:paraId="0A6BB55F" w14:textId="77777777" w:rsidR="00026FED" w:rsidRPr="00026FED" w:rsidRDefault="00026FED" w:rsidP="00026FED">
      <w:r w:rsidRPr="00026FED">
        <w:rPr>
          <w:b/>
          <w:bCs/>
        </w:rPr>
        <w:t>总周期：165 天</w:t>
      </w:r>
      <w:r w:rsidRPr="00026FED">
        <w:t>。</w:t>
      </w:r>
    </w:p>
    <w:p w14:paraId="6119BD33" w14:textId="77777777" w:rsidR="00026FED" w:rsidRPr="00026FED" w:rsidRDefault="00026FED" w:rsidP="00026FED">
      <w:r w:rsidRPr="00026FED">
        <w:lastRenderedPageBreak/>
        <w:t>七、交付物</w:t>
      </w:r>
    </w:p>
    <w:p w14:paraId="337C3681" w14:textId="77777777" w:rsidR="00026FED" w:rsidRPr="00026FED" w:rsidRDefault="00026FED" w:rsidP="00026FED">
      <w:pPr>
        <w:numPr>
          <w:ilvl w:val="0"/>
          <w:numId w:val="11"/>
        </w:numPr>
      </w:pPr>
      <w:r w:rsidRPr="00026FED">
        <w:t>运行监视平台软件（整体概览、态势监测、远程巡检、告警联动）；</w:t>
      </w:r>
    </w:p>
    <w:p w14:paraId="3F43B8B2" w14:textId="77777777" w:rsidR="00026FED" w:rsidRPr="00026FED" w:rsidRDefault="00026FED" w:rsidP="00026FED">
      <w:pPr>
        <w:numPr>
          <w:ilvl w:val="0"/>
          <w:numId w:val="11"/>
        </w:numPr>
      </w:pPr>
      <w:r w:rsidRPr="00026FED">
        <w:t>智慧运维平台软件（传动链、叶片、塔筒、功率预测、参数监测、健康评估六大模块）；</w:t>
      </w:r>
    </w:p>
    <w:p w14:paraId="24116998" w14:textId="77777777" w:rsidR="00026FED" w:rsidRPr="00026FED" w:rsidRDefault="00026FED" w:rsidP="00026FED">
      <w:pPr>
        <w:numPr>
          <w:ilvl w:val="0"/>
          <w:numId w:val="11"/>
        </w:numPr>
      </w:pPr>
      <w:r w:rsidRPr="00026FED">
        <w:t>数据治理与集成服务；</w:t>
      </w:r>
    </w:p>
    <w:p w14:paraId="4B0CB965" w14:textId="77777777" w:rsidR="00026FED" w:rsidRPr="00026FED" w:rsidRDefault="00026FED" w:rsidP="00026FED">
      <w:pPr>
        <w:numPr>
          <w:ilvl w:val="0"/>
          <w:numId w:val="11"/>
        </w:numPr>
      </w:pPr>
      <w:r w:rsidRPr="00026FED">
        <w:t>全套</w:t>
      </w:r>
      <w:r w:rsidRPr="00026FED">
        <w:rPr>
          <w:b/>
          <w:bCs/>
        </w:rPr>
        <w:t>用户手册、运维手册、培训资料、测试报告</w:t>
      </w:r>
      <w:r w:rsidRPr="00026FED">
        <w:t>；</w:t>
      </w:r>
    </w:p>
    <w:p w14:paraId="423134FA" w14:textId="77777777" w:rsidR="00026FED" w:rsidRPr="00026FED" w:rsidRDefault="00026FED" w:rsidP="00026FED">
      <w:pPr>
        <w:numPr>
          <w:ilvl w:val="0"/>
          <w:numId w:val="11"/>
        </w:numPr>
      </w:pPr>
      <w:r w:rsidRPr="00026FED">
        <w:t>技术培训与售后运维服务</w:t>
      </w:r>
    </w:p>
    <w:p w14:paraId="7D8E50A2" w14:textId="77777777" w:rsidR="00026FED" w:rsidRPr="00026FED" w:rsidRDefault="00026FED"/>
    <w:sectPr w:rsidR="00026FED" w:rsidRPr="00026F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A06"/>
    <w:multiLevelType w:val="multilevel"/>
    <w:tmpl w:val="D07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F45D0"/>
    <w:multiLevelType w:val="multilevel"/>
    <w:tmpl w:val="FCE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B5E9F"/>
    <w:multiLevelType w:val="multilevel"/>
    <w:tmpl w:val="754C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9667B"/>
    <w:multiLevelType w:val="multilevel"/>
    <w:tmpl w:val="7E7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213D2"/>
    <w:multiLevelType w:val="multilevel"/>
    <w:tmpl w:val="037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258E5"/>
    <w:multiLevelType w:val="multilevel"/>
    <w:tmpl w:val="4788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82C69"/>
    <w:multiLevelType w:val="multilevel"/>
    <w:tmpl w:val="C20C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A2653"/>
    <w:multiLevelType w:val="multilevel"/>
    <w:tmpl w:val="EFD8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641BC"/>
    <w:multiLevelType w:val="multilevel"/>
    <w:tmpl w:val="02F8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40BEC"/>
    <w:multiLevelType w:val="multilevel"/>
    <w:tmpl w:val="165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6666D"/>
    <w:multiLevelType w:val="multilevel"/>
    <w:tmpl w:val="59FC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695698">
    <w:abstractNumId w:val="1"/>
  </w:num>
  <w:num w:numId="2" w16cid:durableId="274026208">
    <w:abstractNumId w:val="8"/>
  </w:num>
  <w:num w:numId="3" w16cid:durableId="50352091">
    <w:abstractNumId w:val="2"/>
  </w:num>
  <w:num w:numId="4" w16cid:durableId="95177190">
    <w:abstractNumId w:val="3"/>
  </w:num>
  <w:num w:numId="5" w16cid:durableId="703091235">
    <w:abstractNumId w:val="7"/>
  </w:num>
  <w:num w:numId="6" w16cid:durableId="781612777">
    <w:abstractNumId w:val="9"/>
  </w:num>
  <w:num w:numId="7" w16cid:durableId="624701549">
    <w:abstractNumId w:val="0"/>
  </w:num>
  <w:num w:numId="8" w16cid:durableId="125315229">
    <w:abstractNumId w:val="10"/>
  </w:num>
  <w:num w:numId="9" w16cid:durableId="1206671937">
    <w:abstractNumId w:val="4"/>
  </w:num>
  <w:num w:numId="10" w16cid:durableId="679628729">
    <w:abstractNumId w:val="6"/>
  </w:num>
  <w:num w:numId="11" w16cid:durableId="420222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ED"/>
    <w:rsid w:val="00026FED"/>
    <w:rsid w:val="007B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4DAB"/>
  <w15:chartTrackingRefBased/>
  <w15:docId w15:val="{4B525AA1-5402-441C-B126-A1B28B79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6F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F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F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F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F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F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F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F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F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F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F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6F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F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F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F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F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F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F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F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F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F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F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6FED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026FED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026FED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026FED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26FED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26FE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26FED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26FE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026FED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styleId="ae">
    <w:name w:val="Body Text"/>
    <w:link w:val="af"/>
    <w:qFormat/>
    <w:rsid w:val="00026FED"/>
    <w:pPr>
      <w:widowControl w:val="0"/>
      <w:adjustRightInd w:val="0"/>
      <w:spacing w:after="0" w:line="288" w:lineRule="auto"/>
      <w:ind w:firstLineChars="193" w:firstLine="426"/>
    </w:pPr>
    <w:rPr>
      <w:rFonts w:ascii="微软雅黑" w:eastAsia="微软雅黑" w:hAnsi="Calibri" w:cs="Times New Roman"/>
      <w:kern w:val="0"/>
      <w:szCs w:val="20"/>
      <w14:ligatures w14:val="none"/>
    </w:rPr>
  </w:style>
  <w:style w:type="character" w:customStyle="1" w:styleId="af">
    <w:name w:val="正文文本 字符"/>
    <w:basedOn w:val="a0"/>
    <w:link w:val="ae"/>
    <w:rsid w:val="00026FED"/>
    <w:rPr>
      <w:rFonts w:ascii="微软雅黑" w:eastAsia="微软雅黑" w:hAnsi="Calibri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1775</Words>
  <Characters>1847</Characters>
  <Application>Microsoft Office Word</Application>
  <DocSecurity>0</DocSecurity>
  <Lines>102</Lines>
  <Paragraphs>95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jxt jxt</dc:creator>
  <cp:keywords/>
  <dc:description/>
  <cp:lastModifiedBy>jxt jxt</cp:lastModifiedBy>
  <cp:revision>1</cp:revision>
  <dcterms:created xsi:type="dcterms:W3CDTF">2026-05-22T08:13:00Z</dcterms:created>
  <dcterms:modified xsi:type="dcterms:W3CDTF">2026-05-22T08:26:00Z</dcterms:modified>
</cp:coreProperties>
</file>