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Data Engineering &amp; Cloud Platforms: </w:t>
            </w:r>
            <w:r>
              <w:t>Databricks Lakehouse &amp; Delta Lake, ETL/ELT Pipeline Development (Python, SQL), AWS Cloud Services (EC2, RDS, S3), Docker Containerization &amp; Deployment</w:t>
              <w:br/>
            </w:r>
          </w:p>
          <w:p>
            <w:r>
              <w:rPr>
                <w:b/>
              </w:rPr>
              <w:t xml:space="preserve">Programming &amp; Frameworks: </w:t>
            </w:r>
            <w:r>
              <w:t>Python (Pandas, PySpark, FastAPI, Flask), SQL (Data Modeling, Relational Databases, MySQL), RESTful API Design &amp; Development, React.js (Frontend Component Development)</w:t>
              <w:br/>
            </w:r>
          </w:p>
          <w:p>
            <w:r>
              <w:rPr>
                <w:b/>
              </w:rPr>
              <w:t xml:space="preserve">Data Architecture &amp; Governance: </w:t>
            </w:r>
            <w:r>
              <w:t>Medallion Architecture (Bronze, Silver, Gold), Unity Catalog &amp; Data Governance, Data Migration (On-Premise to Cloud), Semantic Layer Design &amp; Data Modeling</w:t>
              <w:br/>
            </w:r>
          </w:p>
          <w:p>
            <w:r>
              <w:rPr>
                <w:b/>
              </w:rPr>
              <w:t xml:space="preserve">AI, Analytics &amp; Visualization: </w:t>
            </w:r>
            <w:r>
              <w:t>Machine Learning (LLMs, PyTorch, Transformer Models), Prompt Engineering &amp; RAG Pipelines, Exploratory Data Analysis (EDA), Anomaly Detection, Power BI &amp; Data Visualization</w:t>
              <w:br/>
            </w:r>
          </w:p>
        </w:tc>
        <w:tc>
          <w:tcPr>
            <w:tcW w:type="dxa" w:w="115"/>
          </w:tcPr>
          <w:p/>
        </w:tc>
        <w:tc>
          <w:tcPr>
            <w:tcW w:type="dxa" w:w="7445"/>
          </w:tcPr>
          <w:p/>
          <w:p>
            <w:pPr>
              <w:pStyle w:val="Heading2"/>
            </w:pPr>
            <w:r>
              <w:t>Summary</w:t>
            </w:r>
          </w:p>
          <w:p>
            <w:r>
              <w:t>Data-focused engineer with a track record of designing and deploying data pipelines, cloud-based backend systems, and AI-driven analytics for enterprise and retail use cases. Skilled in Python, SQL, AWS, and end-to-end data processing—including extensive experience with RESTful APIs, scalable backend architecture, database modeling (MySQL, MongoDB), and LLM integration. Proven ability to lead technical teams and drive data solutions from concept to production.</w:t>
            </w:r>
          </w:p>
          <w:p>
            <w:pPr>
              <w:pStyle w:val="Heading2"/>
            </w:pPr>
            <w:r>
              <w:t>Experience</w:t>
            </w:r>
          </w:p>
          <w:p>
            <w:r>
              <w:rPr>
                <w:b/>
              </w:rPr>
              <w:t>Data Engineer | Lead Backend Developer</w:t>
              <w:br/>
            </w:r>
            <w:r>
              <w:t>University of British Columbia (Bachelor's Capstone Project) – Canada</w:t>
              <w:br/>
            </w:r>
            <w:r>
              <w:t>Apr 2023 – Sep 2023</w:t>
              <w:br/>
            </w:r>
            <w:r>
              <w:t>- Engineered and deployed a robust data architecture on AWS, utilizing MySQL (hosted on RDS), Docker, and NGINX to ensure secure, scalable access for university-wide peer evaluation systems supporting hundreds of users.</w:t>
              <w:br/>
            </w:r>
            <w:r>
              <w:t>- Designed and optimized ETL pipelines and relational data models to manage complex, interrelated academic data; implemented API endpoints and batch operations to streamline data ingestion and transformation.</w:t>
              <w:br/>
            </w:r>
            <w:r>
              <w:t>- Developed and enforced role-based access controls to maintain data compliance and security, while utilizing cloud deployment and monitoring to ensure system reliability and cost efficiency.</w:t>
              <w:br/>
            </w:r>
            <w:r>
              <w:t>- Optimized backend performance and architecture for high concurrency, aligning database and infrastructure design with long-term scalability and business value.</w:t>
              <w:br/>
            </w:r>
          </w:p>
          <w:p>
            <w:r>
              <w:rPr>
                <w:b/>
              </w:rPr>
              <w:t>Machine Learning Engineer | Data Analytics Engineer</w:t>
              <w:br/>
            </w:r>
            <w:r>
              <w:t>Shanghai Mengou Technology Co., Ltd – Shanghai, China</w:t>
              <w:br/>
            </w:r>
            <w:r>
              <w:t>Mar 2024 – Aug 2024</w:t>
              <w:br/>
            </w:r>
            <w:r>
              <w:t>- Led end-to-end design and deployment of a production AI agent system, building scalable backend data pipelines with Python and FastAPI, and automating ingestion from diverse retail data sources for real-time analytics.</w:t>
              <w:br/>
            </w:r>
            <w:r>
              <w:t>- Developed monitoring and analytics dashboards to track API performance, model response accuracy, and system health, enabling rapid detection of anomalies and high data quality standards.</w:t>
              <w:br/>
            </w:r>
            <w:r>
              <w:t>- Implemented layered data transformation and validation logic using retrieval-augmented generation (RAG) and vector search (FAISS), ensuring reliable data outputs and reducing misinformation by over 60%.</w:t>
              <w:br/>
            </w:r>
            <w:r>
              <w:t>- Mentored team members on scalable backend/DataOps practices, delivering continuous improvements in data pipeline efficiency and reliability.</w:t>
              <w:br/>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