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C0" w:rsidRPr="00B232E4" w:rsidRDefault="007C31C2" w:rsidP="00B232E4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分公司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微信应用</w:t>
      </w:r>
      <w:proofErr w:type="gramEnd"/>
      <w:r w:rsidR="008413C0" w:rsidRPr="008413C0">
        <w:rPr>
          <w:rFonts w:ascii="黑体" w:eastAsia="黑体" w:hAnsi="黑体" w:hint="eastAsia"/>
          <w:b/>
          <w:sz w:val="36"/>
          <w:szCs w:val="36"/>
        </w:rPr>
        <w:t>调研</w:t>
      </w:r>
    </w:p>
    <w:p w:rsidR="008413C0" w:rsidRPr="008413C0" w:rsidRDefault="008413C0" w:rsidP="008413C0">
      <w:pPr>
        <w:rPr>
          <w:rFonts w:ascii="仿宋" w:eastAsia="仿宋" w:hAnsi="仿宋"/>
          <w:sz w:val="30"/>
          <w:szCs w:val="30"/>
        </w:rPr>
      </w:pPr>
      <w:r w:rsidRPr="008413C0">
        <w:rPr>
          <w:rFonts w:ascii="仿宋" w:eastAsia="仿宋" w:hAnsi="仿宋" w:hint="eastAsia"/>
          <w:sz w:val="30"/>
          <w:szCs w:val="30"/>
        </w:rPr>
        <w:t>产、寿险各分公司：</w:t>
      </w:r>
    </w:p>
    <w:p w:rsidR="008413C0" w:rsidRPr="008413C0" w:rsidRDefault="008413C0" w:rsidP="008413C0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8413C0">
        <w:rPr>
          <w:rFonts w:ascii="仿宋" w:eastAsia="仿宋" w:hAnsi="仿宋" w:hint="eastAsia"/>
          <w:sz w:val="30"/>
          <w:szCs w:val="30"/>
        </w:rPr>
        <w:t>目前，集团公司</w:t>
      </w:r>
      <w:r w:rsidR="005D0F73">
        <w:rPr>
          <w:rFonts w:ascii="仿宋" w:eastAsia="仿宋" w:hAnsi="仿宋" w:hint="eastAsia"/>
          <w:sz w:val="30"/>
          <w:szCs w:val="30"/>
        </w:rPr>
        <w:t>正</w:t>
      </w:r>
      <w:r>
        <w:rPr>
          <w:rFonts w:ascii="仿宋" w:eastAsia="仿宋" w:hAnsi="仿宋" w:hint="eastAsia"/>
          <w:sz w:val="30"/>
          <w:szCs w:val="30"/>
        </w:rPr>
        <w:t>对公司</w:t>
      </w:r>
      <w:proofErr w:type="gramStart"/>
      <w:r>
        <w:rPr>
          <w:rFonts w:ascii="仿宋" w:eastAsia="仿宋" w:hAnsi="仿宋" w:hint="eastAsia"/>
          <w:sz w:val="30"/>
          <w:szCs w:val="30"/>
        </w:rPr>
        <w:t>微信</w:t>
      </w:r>
      <w:r w:rsidRPr="008413C0">
        <w:rPr>
          <w:rFonts w:ascii="仿宋" w:eastAsia="仿宋" w:hAnsi="仿宋" w:hint="eastAsia"/>
          <w:sz w:val="30"/>
          <w:szCs w:val="30"/>
        </w:rPr>
        <w:t>应用</w:t>
      </w:r>
      <w:proofErr w:type="gramEnd"/>
      <w:r w:rsidRPr="008413C0">
        <w:rPr>
          <w:rFonts w:ascii="仿宋" w:eastAsia="仿宋" w:hAnsi="仿宋" w:hint="eastAsia"/>
          <w:sz w:val="30"/>
          <w:szCs w:val="30"/>
        </w:rPr>
        <w:t>进行统筹规划。按照</w:t>
      </w:r>
      <w:r>
        <w:rPr>
          <w:rFonts w:ascii="仿宋" w:eastAsia="仿宋" w:hAnsi="仿宋" w:hint="eastAsia"/>
          <w:sz w:val="30"/>
          <w:szCs w:val="30"/>
        </w:rPr>
        <w:t>一个太保、</w:t>
      </w:r>
      <w:r w:rsidR="00AA7C6F">
        <w:rPr>
          <w:rFonts w:ascii="仿宋" w:eastAsia="仿宋" w:hAnsi="仿宋" w:hint="eastAsia"/>
          <w:sz w:val="30"/>
          <w:szCs w:val="30"/>
        </w:rPr>
        <w:t>资源整合、集约管理的原则，</w:t>
      </w:r>
      <w:r w:rsidRPr="008413C0">
        <w:rPr>
          <w:rFonts w:ascii="仿宋" w:eastAsia="仿宋" w:hAnsi="仿宋" w:hint="eastAsia"/>
          <w:sz w:val="30"/>
          <w:szCs w:val="30"/>
        </w:rPr>
        <w:t>产、寿险分公司</w:t>
      </w:r>
      <w:r w:rsidR="005D0F73">
        <w:rPr>
          <w:rFonts w:ascii="仿宋" w:eastAsia="仿宋" w:hAnsi="仿宋" w:hint="eastAsia"/>
          <w:sz w:val="30"/>
          <w:szCs w:val="30"/>
        </w:rPr>
        <w:t>将</w:t>
      </w:r>
      <w:r w:rsidRPr="008413C0">
        <w:rPr>
          <w:rFonts w:ascii="仿宋" w:eastAsia="仿宋" w:hAnsi="仿宋" w:hint="eastAsia"/>
          <w:sz w:val="30"/>
          <w:szCs w:val="30"/>
        </w:rPr>
        <w:t>共用</w:t>
      </w:r>
      <w:proofErr w:type="gramStart"/>
      <w:r w:rsidRPr="008413C0">
        <w:rPr>
          <w:rFonts w:ascii="仿宋" w:eastAsia="仿宋" w:hAnsi="仿宋" w:hint="eastAsia"/>
          <w:sz w:val="30"/>
          <w:szCs w:val="30"/>
        </w:rPr>
        <w:t>一个微信订阅</w:t>
      </w:r>
      <w:proofErr w:type="gramEnd"/>
      <w:r w:rsidRPr="008413C0">
        <w:rPr>
          <w:rFonts w:ascii="仿宋" w:eastAsia="仿宋" w:hAnsi="仿宋" w:hint="eastAsia"/>
          <w:sz w:val="30"/>
          <w:szCs w:val="30"/>
        </w:rPr>
        <w:t>号，统一界面，共同服务当地客户。当前</w:t>
      </w:r>
      <w:r>
        <w:rPr>
          <w:rFonts w:ascii="仿宋" w:eastAsia="仿宋" w:hAnsi="仿宋" w:hint="eastAsia"/>
          <w:sz w:val="30"/>
          <w:szCs w:val="30"/>
        </w:rPr>
        <w:t>分公司</w:t>
      </w:r>
      <w:r w:rsidR="005D0F73">
        <w:rPr>
          <w:rFonts w:ascii="仿宋" w:eastAsia="仿宋" w:hAnsi="仿宋" w:hint="eastAsia"/>
          <w:sz w:val="30"/>
          <w:szCs w:val="30"/>
        </w:rPr>
        <w:t>已使用的</w:t>
      </w:r>
      <w:proofErr w:type="gramStart"/>
      <w:r w:rsidR="005D0F73">
        <w:rPr>
          <w:rFonts w:ascii="仿宋" w:eastAsia="仿宋" w:hAnsi="仿宋" w:hint="eastAsia"/>
          <w:sz w:val="30"/>
          <w:szCs w:val="30"/>
        </w:rPr>
        <w:t>微信账号</w:t>
      </w:r>
      <w:proofErr w:type="gramEnd"/>
      <w:r w:rsidR="005D0F73">
        <w:rPr>
          <w:rFonts w:ascii="仿宋" w:eastAsia="仿宋" w:hAnsi="仿宋" w:hint="eastAsia"/>
          <w:sz w:val="30"/>
          <w:szCs w:val="30"/>
        </w:rPr>
        <w:t>将按照集团公司</w:t>
      </w:r>
      <w:proofErr w:type="gramStart"/>
      <w:r w:rsidR="005D0F73">
        <w:rPr>
          <w:rFonts w:ascii="仿宋" w:eastAsia="仿宋" w:hAnsi="仿宋" w:hint="eastAsia"/>
          <w:sz w:val="30"/>
          <w:szCs w:val="30"/>
        </w:rPr>
        <w:t>微信</w:t>
      </w:r>
      <w:r w:rsidRPr="008413C0">
        <w:rPr>
          <w:rFonts w:ascii="仿宋" w:eastAsia="仿宋" w:hAnsi="仿宋" w:hint="eastAsia"/>
          <w:sz w:val="30"/>
          <w:szCs w:val="30"/>
        </w:rPr>
        <w:t>整体</w:t>
      </w:r>
      <w:proofErr w:type="gramEnd"/>
      <w:r w:rsidRPr="008413C0">
        <w:rPr>
          <w:rFonts w:ascii="仿宋" w:eastAsia="仿宋" w:hAnsi="仿宋" w:hint="eastAsia"/>
          <w:sz w:val="30"/>
          <w:szCs w:val="30"/>
        </w:rPr>
        <w:t>规划进行调整、归并。</w:t>
      </w:r>
    </w:p>
    <w:p w:rsidR="008413C0" w:rsidRPr="008413C0" w:rsidRDefault="008413C0" w:rsidP="005D0F73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8413C0">
        <w:rPr>
          <w:rFonts w:ascii="仿宋" w:eastAsia="仿宋" w:hAnsi="仿宋" w:hint="eastAsia"/>
          <w:sz w:val="30"/>
          <w:szCs w:val="30"/>
        </w:rPr>
        <w:t>现请贵司根据自身需求和意愿，与当地产/寿险分公司协商，确定</w:t>
      </w:r>
      <w:proofErr w:type="gramStart"/>
      <w:r>
        <w:rPr>
          <w:rFonts w:ascii="仿宋" w:eastAsia="仿宋" w:hAnsi="仿宋" w:hint="eastAsia"/>
          <w:sz w:val="30"/>
          <w:szCs w:val="30"/>
        </w:rPr>
        <w:t>微信应用</w:t>
      </w:r>
      <w:proofErr w:type="gramEnd"/>
      <w:r>
        <w:rPr>
          <w:rFonts w:ascii="仿宋" w:eastAsia="仿宋" w:hAnsi="仿宋" w:hint="eastAsia"/>
          <w:sz w:val="30"/>
          <w:szCs w:val="30"/>
        </w:rPr>
        <w:t>的主导方和</w:t>
      </w:r>
      <w:r w:rsidR="004355DD">
        <w:rPr>
          <w:rFonts w:ascii="仿宋" w:eastAsia="仿宋" w:hAnsi="仿宋" w:hint="eastAsia"/>
          <w:sz w:val="30"/>
          <w:szCs w:val="30"/>
        </w:rPr>
        <w:t>配合方，</w:t>
      </w:r>
      <w:r w:rsidR="005D0F73">
        <w:rPr>
          <w:rFonts w:ascii="仿宋" w:eastAsia="仿宋" w:hAnsi="仿宋" w:hint="eastAsia"/>
          <w:sz w:val="30"/>
          <w:szCs w:val="30"/>
        </w:rPr>
        <w:t>填写</w:t>
      </w:r>
      <w:r w:rsidRPr="008413C0">
        <w:rPr>
          <w:rFonts w:ascii="仿宋" w:eastAsia="仿宋" w:hAnsi="仿宋" w:hint="eastAsia"/>
          <w:sz w:val="30"/>
          <w:szCs w:val="30"/>
        </w:rPr>
        <w:t>调研表，并于10月</w:t>
      </w:r>
      <w:r w:rsidR="004355DD">
        <w:rPr>
          <w:rFonts w:ascii="仿宋" w:eastAsia="仿宋" w:hAnsi="仿宋" w:hint="eastAsia"/>
          <w:sz w:val="30"/>
          <w:szCs w:val="30"/>
        </w:rPr>
        <w:t>23</w:t>
      </w:r>
      <w:r w:rsidRPr="008413C0">
        <w:rPr>
          <w:rFonts w:ascii="仿宋" w:eastAsia="仿宋" w:hAnsi="仿宋" w:hint="eastAsia"/>
          <w:sz w:val="30"/>
          <w:szCs w:val="30"/>
        </w:rPr>
        <w:t>日下班前通过邮件反馈我部。</w:t>
      </w:r>
      <w:r w:rsidR="004355DD">
        <w:rPr>
          <w:rFonts w:ascii="仿宋" w:eastAsia="仿宋" w:hAnsi="仿宋" w:hint="eastAsia"/>
          <w:sz w:val="30"/>
          <w:szCs w:val="30"/>
        </w:rPr>
        <w:t>如不能达成一致，将按分公司有效客户数确定分工。</w:t>
      </w:r>
    </w:p>
    <w:p w:rsidR="0098485F" w:rsidRDefault="0098485F" w:rsidP="004355DD">
      <w:pPr>
        <w:ind w:right="600"/>
        <w:jc w:val="center"/>
        <w:rPr>
          <w:rFonts w:ascii="仿宋" w:eastAsia="仿宋" w:hAnsi="仿宋"/>
          <w:b/>
          <w:sz w:val="30"/>
          <w:szCs w:val="30"/>
        </w:rPr>
      </w:pPr>
      <w:r w:rsidRPr="0098485F">
        <w:rPr>
          <w:rFonts w:ascii="仿宋" w:eastAsia="仿宋" w:hAnsi="仿宋" w:hint="eastAsia"/>
          <w:b/>
          <w:sz w:val="30"/>
          <w:szCs w:val="30"/>
        </w:rPr>
        <w:t>分公司</w:t>
      </w:r>
      <w:proofErr w:type="gramStart"/>
      <w:r w:rsidRPr="0098485F">
        <w:rPr>
          <w:rFonts w:ascii="仿宋" w:eastAsia="仿宋" w:hAnsi="仿宋" w:hint="eastAsia"/>
          <w:b/>
          <w:sz w:val="30"/>
          <w:szCs w:val="30"/>
        </w:rPr>
        <w:t>微信应用</w:t>
      </w:r>
      <w:proofErr w:type="gramEnd"/>
      <w:r w:rsidRPr="0098485F">
        <w:rPr>
          <w:rFonts w:ascii="仿宋" w:eastAsia="仿宋" w:hAnsi="仿宋" w:hint="eastAsia"/>
          <w:b/>
          <w:sz w:val="30"/>
          <w:szCs w:val="30"/>
        </w:rPr>
        <w:t>现状和意向调研表</w:t>
      </w:r>
    </w:p>
    <w:p w:rsidR="0098485F" w:rsidRDefault="00532984" w:rsidP="0098485F">
      <w:pPr>
        <w:ind w:right="600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单位名称：</w:t>
      </w:r>
    </w:p>
    <w:tbl>
      <w:tblPr>
        <w:tblStyle w:val="a7"/>
        <w:tblW w:w="9356" w:type="dxa"/>
        <w:tblInd w:w="-34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FC77D4" w:rsidTr="008D02E8">
        <w:tc>
          <w:tcPr>
            <w:tcW w:w="4678" w:type="dxa"/>
            <w:gridSpan w:val="2"/>
          </w:tcPr>
          <w:p w:rsidR="00FC77D4" w:rsidRDefault="00FC77D4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是否已使用</w:t>
            </w:r>
            <w:proofErr w:type="gramStart"/>
            <w:r>
              <w:rPr>
                <w:rFonts w:ascii="仿宋" w:eastAsia="仿宋" w:hAnsi="仿宋" w:hint="eastAsia"/>
                <w:sz w:val="30"/>
                <w:szCs w:val="30"/>
              </w:rPr>
              <w:t>微信公众</w:t>
            </w:r>
            <w:proofErr w:type="gramEnd"/>
            <w:r>
              <w:rPr>
                <w:rFonts w:ascii="仿宋" w:eastAsia="仿宋" w:hAnsi="仿宋" w:hint="eastAsia"/>
                <w:sz w:val="30"/>
                <w:szCs w:val="30"/>
              </w:rPr>
              <w:t>账号</w:t>
            </w:r>
            <w:r w:rsidR="008D02E8">
              <w:rPr>
                <w:rFonts w:ascii="仿宋" w:eastAsia="仿宋" w:hAnsi="仿宋" w:hint="eastAsia"/>
                <w:sz w:val="30"/>
                <w:szCs w:val="30"/>
              </w:rPr>
              <w:t>？</w:t>
            </w:r>
          </w:p>
        </w:tc>
        <w:tc>
          <w:tcPr>
            <w:tcW w:w="4678" w:type="dxa"/>
            <w:gridSpan w:val="2"/>
          </w:tcPr>
          <w:p w:rsidR="00FC77D4" w:rsidRPr="00FC77D4" w:rsidRDefault="00FC77D4" w:rsidP="00FC77D4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□</w:t>
            </w:r>
            <w:r w:rsidRPr="00FC77D4">
              <w:rPr>
                <w:rFonts w:ascii="仿宋" w:eastAsia="仿宋" w:hAnsi="仿宋" w:hint="eastAsia"/>
                <w:sz w:val="30"/>
                <w:szCs w:val="30"/>
              </w:rPr>
              <w:t>是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       □否</w:t>
            </w:r>
          </w:p>
        </w:tc>
      </w:tr>
      <w:tr w:rsidR="008D02E8" w:rsidTr="009F23B6">
        <w:tc>
          <w:tcPr>
            <w:tcW w:w="2339" w:type="dxa"/>
          </w:tcPr>
          <w:p w:rsidR="008D02E8" w:rsidRDefault="008D02E8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账号类型：</w:t>
            </w:r>
          </w:p>
        </w:tc>
        <w:tc>
          <w:tcPr>
            <w:tcW w:w="7017" w:type="dxa"/>
            <w:gridSpan w:val="3"/>
          </w:tcPr>
          <w:p w:rsidR="008D02E8" w:rsidRDefault="008D02E8" w:rsidP="00FC77D4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□订阅号               □服务号</w:t>
            </w:r>
          </w:p>
        </w:tc>
      </w:tr>
      <w:tr w:rsidR="00FC77D4" w:rsidTr="008D02E8">
        <w:tc>
          <w:tcPr>
            <w:tcW w:w="2339" w:type="dxa"/>
          </w:tcPr>
          <w:p w:rsidR="00FC77D4" w:rsidRDefault="008D02E8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账号名称：</w:t>
            </w:r>
          </w:p>
        </w:tc>
        <w:tc>
          <w:tcPr>
            <w:tcW w:w="2339" w:type="dxa"/>
          </w:tcPr>
          <w:p w:rsidR="00FC77D4" w:rsidRDefault="00FC77D4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339" w:type="dxa"/>
          </w:tcPr>
          <w:p w:rsidR="00FC77D4" w:rsidRDefault="008D02E8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粉丝数量：</w:t>
            </w:r>
          </w:p>
        </w:tc>
        <w:tc>
          <w:tcPr>
            <w:tcW w:w="2339" w:type="dxa"/>
          </w:tcPr>
          <w:p w:rsidR="00FC77D4" w:rsidRDefault="00FC77D4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8D02E8" w:rsidTr="004355DD">
        <w:trPr>
          <w:trHeight w:val="1282"/>
        </w:trPr>
        <w:tc>
          <w:tcPr>
            <w:tcW w:w="2339" w:type="dxa"/>
            <w:vAlign w:val="center"/>
          </w:tcPr>
          <w:p w:rsidR="008D02E8" w:rsidRDefault="008D02E8" w:rsidP="008D02E8">
            <w:pPr>
              <w:ind w:right="60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主要功能</w:t>
            </w:r>
            <w:r w:rsidR="00532984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</w:tc>
        <w:tc>
          <w:tcPr>
            <w:tcW w:w="7017" w:type="dxa"/>
            <w:gridSpan w:val="3"/>
            <w:vAlign w:val="center"/>
          </w:tcPr>
          <w:p w:rsidR="008D02E8" w:rsidRDefault="008D02E8" w:rsidP="0098485F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8D02E8" w:rsidRPr="008D02E8" w:rsidTr="008D02E8">
        <w:tc>
          <w:tcPr>
            <w:tcW w:w="9356" w:type="dxa"/>
            <w:gridSpan w:val="4"/>
          </w:tcPr>
          <w:p w:rsidR="008D02E8" w:rsidRPr="008D02E8" w:rsidRDefault="008D02E8" w:rsidP="008D02E8">
            <w:pPr>
              <w:ind w:right="600"/>
              <w:jc w:val="left"/>
              <w:rPr>
                <w:rFonts w:ascii="仿宋" w:eastAsia="仿宋" w:hAnsi="仿宋"/>
                <w:b/>
                <w:sz w:val="30"/>
                <w:szCs w:val="30"/>
              </w:rPr>
            </w:pPr>
            <w:r w:rsidRPr="008D02E8">
              <w:rPr>
                <w:rFonts w:ascii="仿宋" w:eastAsia="仿宋" w:hAnsi="仿宋" w:hint="eastAsia"/>
                <w:b/>
                <w:sz w:val="30"/>
                <w:szCs w:val="30"/>
              </w:rPr>
              <w:t>请协商当地产\寿险分公司后填写</w:t>
            </w:r>
            <w:proofErr w:type="gramStart"/>
            <w:r w:rsidRPr="008D02E8">
              <w:rPr>
                <w:rFonts w:ascii="仿宋" w:eastAsia="仿宋" w:hAnsi="仿宋" w:hint="eastAsia"/>
                <w:b/>
                <w:sz w:val="30"/>
                <w:szCs w:val="30"/>
              </w:rPr>
              <w:t>微信整合</w:t>
            </w:r>
            <w:proofErr w:type="gramEnd"/>
            <w:r w:rsidRPr="008D02E8">
              <w:rPr>
                <w:rFonts w:ascii="仿宋" w:eastAsia="仿宋" w:hAnsi="仿宋" w:hint="eastAsia"/>
                <w:b/>
                <w:sz w:val="30"/>
                <w:szCs w:val="30"/>
              </w:rPr>
              <w:t>后的主导方和配合方</w:t>
            </w:r>
          </w:p>
        </w:tc>
        <w:bookmarkStart w:id="0" w:name="_GoBack"/>
        <w:bookmarkEnd w:id="0"/>
      </w:tr>
      <w:tr w:rsidR="00981642" w:rsidTr="0044398D">
        <w:tc>
          <w:tcPr>
            <w:tcW w:w="2339" w:type="dxa"/>
            <w:tcBorders>
              <w:bottom w:val="single" w:sz="4" w:space="0" w:color="000000" w:themeColor="text1"/>
            </w:tcBorders>
          </w:tcPr>
          <w:p w:rsidR="00981642" w:rsidRDefault="00981642" w:rsidP="00801A84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主导方：</w:t>
            </w:r>
          </w:p>
        </w:tc>
        <w:tc>
          <w:tcPr>
            <w:tcW w:w="7017" w:type="dxa"/>
            <w:gridSpan w:val="3"/>
            <w:tcBorders>
              <w:bottom w:val="single" w:sz="4" w:space="0" w:color="000000" w:themeColor="text1"/>
            </w:tcBorders>
          </w:tcPr>
          <w:p w:rsidR="00981642" w:rsidRDefault="00981642" w:rsidP="00801A84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81642" w:rsidTr="00B057CA">
        <w:tc>
          <w:tcPr>
            <w:tcW w:w="2339" w:type="dxa"/>
            <w:tcBorders>
              <w:bottom w:val="single" w:sz="4" w:space="0" w:color="000000" w:themeColor="text1"/>
            </w:tcBorders>
          </w:tcPr>
          <w:p w:rsidR="00981642" w:rsidRDefault="00981642" w:rsidP="00F41E5A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配合方：</w:t>
            </w:r>
          </w:p>
        </w:tc>
        <w:tc>
          <w:tcPr>
            <w:tcW w:w="7017" w:type="dxa"/>
            <w:gridSpan w:val="3"/>
            <w:tcBorders>
              <w:bottom w:val="single" w:sz="4" w:space="0" w:color="000000" w:themeColor="text1"/>
            </w:tcBorders>
          </w:tcPr>
          <w:p w:rsidR="00981642" w:rsidRDefault="00981642" w:rsidP="00801A84">
            <w:pPr>
              <w:ind w:right="60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B232E4" w:rsidRPr="00B232E4" w:rsidRDefault="008D02E8" w:rsidP="00B232E4">
      <w:pPr>
        <w:ind w:right="600"/>
        <w:jc w:val="left"/>
        <w:rPr>
          <w:rFonts w:ascii="仿宋" w:eastAsia="仿宋" w:hAnsi="仿宋"/>
          <w:sz w:val="28"/>
          <w:szCs w:val="30"/>
        </w:rPr>
      </w:pPr>
      <w:r w:rsidRPr="008D02E8">
        <w:rPr>
          <w:rFonts w:ascii="仿宋" w:eastAsia="仿宋" w:hAnsi="仿宋" w:hint="eastAsia"/>
          <w:sz w:val="28"/>
          <w:szCs w:val="30"/>
        </w:rPr>
        <w:t xml:space="preserve">填报联系人：                   </w:t>
      </w:r>
      <w:r>
        <w:rPr>
          <w:rFonts w:ascii="仿宋" w:eastAsia="仿宋" w:hAnsi="仿宋" w:hint="eastAsia"/>
          <w:sz w:val="28"/>
          <w:szCs w:val="30"/>
        </w:rPr>
        <w:t xml:space="preserve"> </w:t>
      </w:r>
      <w:r w:rsidR="005D0F73">
        <w:rPr>
          <w:rFonts w:ascii="仿宋" w:eastAsia="仿宋" w:hAnsi="仿宋" w:hint="eastAsia"/>
          <w:sz w:val="28"/>
          <w:szCs w:val="30"/>
        </w:rPr>
        <w:t xml:space="preserve">   </w:t>
      </w:r>
      <w:r w:rsidRPr="008D02E8">
        <w:rPr>
          <w:rFonts w:ascii="仿宋" w:eastAsia="仿宋" w:hAnsi="仿宋" w:hint="eastAsia"/>
          <w:sz w:val="28"/>
          <w:szCs w:val="30"/>
        </w:rPr>
        <w:t>联系电话：</w:t>
      </w:r>
    </w:p>
    <w:p w:rsidR="00B232E4" w:rsidRPr="008413C0" w:rsidRDefault="00B232E4" w:rsidP="00B232E4">
      <w:pPr>
        <w:ind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8413C0">
        <w:rPr>
          <w:rFonts w:ascii="仿宋" w:eastAsia="仿宋" w:hAnsi="仿宋" w:hint="eastAsia"/>
          <w:sz w:val="30"/>
          <w:szCs w:val="30"/>
        </w:rPr>
        <w:t>集团公司发展企划部</w:t>
      </w:r>
    </w:p>
    <w:p w:rsidR="00B232E4" w:rsidRPr="00B232E4" w:rsidRDefault="00B232E4" w:rsidP="00B232E4">
      <w:pPr>
        <w:ind w:right="150"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8413C0">
        <w:rPr>
          <w:rFonts w:ascii="仿宋" w:eastAsia="仿宋" w:hAnsi="仿宋" w:hint="eastAsia"/>
          <w:sz w:val="30"/>
          <w:szCs w:val="30"/>
        </w:rPr>
        <w:t>2013年10月</w:t>
      </w:r>
      <w:r w:rsidR="004355DD">
        <w:rPr>
          <w:rFonts w:ascii="仿宋" w:eastAsia="仿宋" w:hAnsi="仿宋" w:hint="eastAsia"/>
          <w:sz w:val="30"/>
          <w:szCs w:val="30"/>
        </w:rPr>
        <w:t>19</w:t>
      </w:r>
      <w:r w:rsidRPr="008413C0">
        <w:rPr>
          <w:rFonts w:ascii="仿宋" w:eastAsia="仿宋" w:hAnsi="仿宋" w:hint="eastAsia"/>
          <w:sz w:val="30"/>
          <w:szCs w:val="30"/>
        </w:rPr>
        <w:t>日</w:t>
      </w:r>
    </w:p>
    <w:sectPr w:rsidR="00B232E4" w:rsidRPr="00B232E4" w:rsidSect="004355DD">
      <w:headerReference w:type="default" r:id="rId7"/>
      <w:footerReference w:type="default" r:id="rId8"/>
      <w:pgSz w:w="11906" w:h="16838"/>
      <w:pgMar w:top="1701" w:right="1418" w:bottom="1247" w:left="1418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4F3" w:rsidRDefault="00FD54F3" w:rsidP="0098485F">
      <w:r>
        <w:separator/>
      </w:r>
    </w:p>
  </w:endnote>
  <w:endnote w:type="continuationSeparator" w:id="0">
    <w:p w:rsidR="00FD54F3" w:rsidRDefault="00FD54F3" w:rsidP="0098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9049"/>
      <w:docPartObj>
        <w:docPartGallery w:val="Page Numbers (Bottom of Page)"/>
        <w:docPartUnique/>
      </w:docPartObj>
    </w:sdtPr>
    <w:sdtEndPr/>
    <w:sdtContent>
      <w:p w:rsidR="005D0F73" w:rsidRDefault="00FD54F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69F" w:rsidRPr="00A0569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D0F73" w:rsidRDefault="005D0F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4F3" w:rsidRDefault="00FD54F3" w:rsidP="0098485F">
      <w:r>
        <w:separator/>
      </w:r>
    </w:p>
  </w:footnote>
  <w:footnote w:type="continuationSeparator" w:id="0">
    <w:p w:rsidR="00FD54F3" w:rsidRDefault="00FD54F3" w:rsidP="00984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5F" w:rsidRDefault="0098485F" w:rsidP="0098485F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3893185</wp:posOffset>
          </wp:positionH>
          <wp:positionV relativeFrom="paragraph">
            <wp:posOffset>-130810</wp:posOffset>
          </wp:positionV>
          <wp:extent cx="1847850" cy="276225"/>
          <wp:effectExtent l="1905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-197485</wp:posOffset>
          </wp:positionV>
          <wp:extent cx="1847850" cy="561975"/>
          <wp:effectExtent l="1905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1EB"/>
    <w:multiLevelType w:val="hybridMultilevel"/>
    <w:tmpl w:val="3BEC1CE0"/>
    <w:lvl w:ilvl="0" w:tplc="F81A99FE">
      <w:numFmt w:val="bullet"/>
      <w:lvlText w:val="□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C0"/>
    <w:rsid w:val="00022EC2"/>
    <w:rsid w:val="00052764"/>
    <w:rsid w:val="00115D79"/>
    <w:rsid w:val="00236CB8"/>
    <w:rsid w:val="00383B4D"/>
    <w:rsid w:val="004355DD"/>
    <w:rsid w:val="004F412E"/>
    <w:rsid w:val="00532984"/>
    <w:rsid w:val="005D0F73"/>
    <w:rsid w:val="007A745B"/>
    <w:rsid w:val="007C31C2"/>
    <w:rsid w:val="008413C0"/>
    <w:rsid w:val="008D02E8"/>
    <w:rsid w:val="00981642"/>
    <w:rsid w:val="0098485F"/>
    <w:rsid w:val="009D799B"/>
    <w:rsid w:val="00A0569F"/>
    <w:rsid w:val="00A1373C"/>
    <w:rsid w:val="00AA7C6F"/>
    <w:rsid w:val="00B232E4"/>
    <w:rsid w:val="00BC7EC0"/>
    <w:rsid w:val="00EB7438"/>
    <w:rsid w:val="00FC77D4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35F06E-08C2-4A6B-AC73-0D80DDD1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8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48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85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98485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98485F"/>
  </w:style>
  <w:style w:type="table" w:styleId="a7">
    <w:name w:val="Table Grid"/>
    <w:basedOn w:val="a1"/>
    <w:uiPriority w:val="59"/>
    <w:rsid w:val="00FC77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C7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xuzhenglei</dc:creator>
  <cp:lastModifiedBy>郝晓波</cp:lastModifiedBy>
  <cp:revision>2</cp:revision>
  <dcterms:created xsi:type="dcterms:W3CDTF">2013-10-22T02:50:00Z</dcterms:created>
  <dcterms:modified xsi:type="dcterms:W3CDTF">2013-10-22T02:50:00Z</dcterms:modified>
</cp:coreProperties>
</file>