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485DB5">
      <w:pPr>
        <w:pStyle w:val="2"/>
        <w:numPr>
          <w:numId w:val="0"/>
        </w:numPr>
        <w:bidi w:val="0"/>
        <w:ind w:leftChars="0"/>
        <w:jc w:val="center"/>
      </w:pPr>
      <w:r>
        <w:t>黄金走势监测与预测桌面程序 使用说明</w:t>
      </w:r>
    </w:p>
    <w:p w14:paraId="19CEA092">
      <w:r>
        <w:br w:type="page"/>
      </w:r>
      <w:bookmarkStart w:id="0" w:name="_GoBack"/>
      <w:bookmarkEnd w:id="0"/>
    </w:p>
    <w:p w14:paraId="7E7E5A4C"/>
    <w:p w14:paraId="35D4D2E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版本：V1.0适用平台：Windows 64 位</w:t>
      </w:r>
    </w:p>
    <w:p w14:paraId="3FB6A2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3A53F0">
      <w:pPr>
        <w:pStyle w:val="4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一、程序简介</w:t>
      </w:r>
    </w:p>
    <w:p w14:paraId="618E516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本程序用于：</w:t>
      </w:r>
    </w:p>
    <w:p w14:paraId="4B7A85C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实时监测现货黄金价格（美元/盎司、人民币/克双单位）。</w:t>
      </w:r>
    </w:p>
    <w:p w14:paraId="0022E34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展示最近 15 分钟的价格折线走势。</w:t>
      </w:r>
    </w:p>
    <w:p w14:paraId="7DB0E8E9">
      <w:pPr>
        <w:keepNext w:val="0"/>
        <w:keepLines w:val="0"/>
        <w:widowControl/>
        <w:numPr>
          <w:ilvl w:val="0"/>
          <w:numId w:val="5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每 2 分钟对未来 30 分钟进行走势区间预测：</w:t>
      </w:r>
    </w:p>
    <w:p w14:paraId="6F3495B6">
      <w:pPr>
        <w:keepNext w:val="0"/>
        <w:keepLines w:val="0"/>
        <w:widowControl/>
        <w:numPr>
          <w:ilvl w:val="0"/>
          <w:numId w:val="6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482" w:hanging="360"/>
      </w:pPr>
      <w:r>
        <w:t>三点一线线性通道预测；</w:t>
      </w:r>
    </w:p>
    <w:p w14:paraId="2AC21EE9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482" w:hanging="360"/>
      </w:pPr>
      <w:r>
        <w:t>Monte Carlo 随机模拟未来价格区间与典型路径。</w:t>
      </w:r>
    </w:p>
    <w:p w14:paraId="492A2523">
      <w:pPr>
        <w:keepNext w:val="0"/>
        <w:keepLines w:val="0"/>
        <w:widowControl/>
        <w:numPr>
          <w:ilvl w:val="0"/>
          <w:numId w:val="8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提供价格提醒（声音 + 弹窗）功能。</w:t>
      </w:r>
    </w:p>
    <w:p w14:paraId="11812D8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本程序为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独立 exe 程序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，目标机器无需安装 .NET 运行时。</w:t>
      </w:r>
    </w:p>
    <w:p w14:paraId="51E00E8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3480F5">
      <w:pPr>
        <w:pStyle w:val="4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二、运行环境与启动</w:t>
      </w:r>
    </w:p>
    <w:p w14:paraId="7FFA4DB6">
      <w:pPr>
        <w:keepNext w:val="0"/>
        <w:keepLines w:val="0"/>
        <w:widowControl/>
        <w:numPr>
          <w:ilvl w:val="0"/>
          <w:numId w:val="9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b/>
          <w:bCs/>
        </w:rPr>
        <w:t>系统要求</w:t>
      </w:r>
    </w:p>
    <w:p w14:paraId="7C9BCCBA">
      <w:pPr>
        <w:keepNext w:val="0"/>
        <w:keepLines w:val="0"/>
        <w:widowControl/>
        <w:numPr>
          <w:ilvl w:val="0"/>
          <w:numId w:val="1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操作系统：Windows 10 / 11 64 位（win-x64）</w:t>
      </w:r>
    </w:p>
    <w:p w14:paraId="380C8671">
      <w:pPr>
        <w:keepNext w:val="0"/>
        <w:keepLines w:val="0"/>
        <w:widowControl/>
        <w:numPr>
          <w:ilvl w:val="0"/>
          <w:numId w:val="11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网络：需能访问 </w:t>
      </w:r>
      <w:r>
        <w:rPr>
          <w:rFonts w:ascii="Consolas" w:hAnsi="Consolas" w:eastAsia="Consolas" w:cs="Consolas"/>
          <w:sz w:val="18"/>
          <w:szCs w:val="18"/>
          <w:bdr w:val="none" w:color="auto" w:sz="0" w:space="0"/>
        </w:rPr>
        <w:t>api.j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ijinhao.com</w:t>
      </w:r>
      <w:r>
        <w:t> 获取行情数据</w:t>
      </w:r>
    </w:p>
    <w:p w14:paraId="66C0B4BB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b/>
          <w:bCs/>
        </w:rPr>
        <w:t>启动方式</w:t>
      </w:r>
    </w:p>
    <w:p w14:paraId="470A572E">
      <w:pPr>
        <w:keepNext w:val="0"/>
        <w:keepLines w:val="0"/>
        <w:widowControl/>
        <w:numPr>
          <w:ilvl w:val="0"/>
          <w:numId w:val="13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找到发布目录中的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GoldDesktop.exe</w:t>
      </w:r>
      <w:r>
        <w:t>，例如：</w:t>
      </w:r>
    </w:p>
    <w:p w14:paraId="6B88CAAE">
      <w:pPr>
        <w:keepNext w:val="0"/>
        <w:keepLines w:val="0"/>
        <w:widowControl/>
        <w:numPr>
          <w:ilvl w:val="0"/>
          <w:numId w:val="14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840" w:hanging="360"/>
      </w:pP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D:\Goldinfo\net\GoldDesktop\bin\Release\net8.0-windows\win-x64\publish\GoldDesktop.exe</w:t>
      </w:r>
    </w:p>
    <w:p w14:paraId="027CD764">
      <w:pPr>
        <w:keepNext w:val="0"/>
        <w:keepLines w:val="0"/>
        <w:widowControl/>
        <w:numPr>
          <w:ilvl w:val="0"/>
          <w:numId w:val="15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双击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GoldDesktop.exe</w:t>
      </w:r>
      <w:r>
        <w:t> 启动程序</w:t>
      </w:r>
    </w:p>
    <w:p w14:paraId="2304F15C">
      <w:pPr>
        <w:keepNext w:val="0"/>
        <w:keepLines w:val="0"/>
        <w:widowControl/>
        <w:numPr>
          <w:ilvl w:val="0"/>
          <w:numId w:val="16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推荐将该 exe 复制到你常用的位置并创建桌面快捷方式</w:t>
      </w:r>
    </w:p>
    <w:p w14:paraId="3BB34E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C4098D">
      <w:pPr>
        <w:pStyle w:val="4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三、界面布局</w:t>
      </w:r>
    </w:p>
    <w:p w14:paraId="165B5C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启动后窗口默认全屏，分为左右两列：</w:t>
      </w:r>
    </w:p>
    <w:p w14:paraId="417C4B5E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b/>
          <w:bCs/>
        </w:rPr>
        <w:t>左侧信息列（约 2/5 宽）</w:t>
      </w:r>
    </w:p>
    <w:p w14:paraId="6C6FAE9B">
      <w:pPr>
        <w:keepNext w:val="0"/>
        <w:keepLines w:val="0"/>
        <w:widowControl/>
        <w:numPr>
          <w:ilvl w:val="0"/>
          <w:numId w:val="18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当前时间</w:t>
      </w:r>
    </w:p>
    <w:p w14:paraId="09C5FC68">
      <w:pPr>
        <w:keepNext w:val="0"/>
        <w:keepLines w:val="0"/>
        <w:widowControl/>
        <w:numPr>
          <w:ilvl w:val="0"/>
          <w:numId w:val="19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显示单位切换（美元/盎司、人民币/克）</w:t>
      </w:r>
    </w:p>
    <w:p w14:paraId="2856892F">
      <w:pPr>
        <w:keepNext w:val="0"/>
        <w:keepLines w:val="0"/>
        <w:widowControl/>
        <w:numPr>
          <w:ilvl w:val="0"/>
          <w:numId w:val="2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实时价格（美元/盎司、人民币/克）及涨跌幅</w:t>
      </w:r>
    </w:p>
    <w:p w14:paraId="7045F839">
      <w:pPr>
        <w:keepNext w:val="0"/>
        <w:keepLines w:val="0"/>
        <w:widowControl/>
        <w:numPr>
          <w:ilvl w:val="0"/>
          <w:numId w:val="21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价格提醒设置（低于 / 高于）</w:t>
      </w:r>
    </w:p>
    <w:p w14:paraId="52AB16FD">
      <w:pPr>
        <w:keepNext w:val="0"/>
        <w:keepLines w:val="0"/>
        <w:widowControl/>
        <w:numPr>
          <w:ilvl w:val="0"/>
          <w:numId w:val="22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“锁定横坐标”开关</w:t>
      </w:r>
    </w:p>
    <w:p w14:paraId="48E6B7F1">
      <w:pPr>
        <w:keepNext w:val="0"/>
        <w:keepLines w:val="0"/>
        <w:widowControl/>
        <w:numPr>
          <w:ilvl w:val="0"/>
          <w:numId w:val="23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未来 30 分钟走势预测列表（线性通道 + Monte Carlo 模拟）</w:t>
      </w:r>
    </w:p>
    <w:p w14:paraId="4D26ABD6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b/>
          <w:bCs/>
        </w:rPr>
        <w:t>右侧图表列（约 3/5 宽）</w:t>
      </w:r>
    </w:p>
    <w:p w14:paraId="6D7755B5">
      <w:pPr>
        <w:keepNext w:val="0"/>
        <w:keepLines w:val="0"/>
        <w:widowControl/>
        <w:numPr>
          <w:ilvl w:val="0"/>
          <w:numId w:val="25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实时价格折线统计图（最近 15 分钟）</w:t>
      </w:r>
    </w:p>
    <w:p w14:paraId="1666B2A2">
      <w:pPr>
        <w:keepNext w:val="0"/>
        <w:keepLines w:val="0"/>
        <w:widowControl/>
        <w:numPr>
          <w:ilvl w:val="0"/>
          <w:numId w:val="26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Monte Carlo 未来价格区间扇形通道（淡蓝阴影）</w:t>
      </w:r>
    </w:p>
    <w:p w14:paraId="3BE45E68">
      <w:pPr>
        <w:keepNext w:val="0"/>
        <w:keepLines w:val="0"/>
        <w:widowControl/>
        <w:numPr>
          <w:ilvl w:val="0"/>
          <w:numId w:val="27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蓝 / 绿 / 红三条典型未来走势虚线</w:t>
      </w:r>
    </w:p>
    <w:p w14:paraId="71C13B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419070A">
      <w:pPr>
        <w:pStyle w:val="4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四、单位切换（美元/盎司 vs 人民币/克）</w:t>
      </w:r>
    </w:p>
    <w:p w14:paraId="4028212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左上「显示单位」区域：</w:t>
      </w:r>
    </w:p>
    <w:p w14:paraId="6011ACE6">
      <w:pPr>
        <w:keepNext w:val="0"/>
        <w:keepLines w:val="0"/>
        <w:widowControl/>
        <w:numPr>
          <w:ilvl w:val="0"/>
          <w:numId w:val="28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单选按钮：</w:t>
      </w:r>
    </w:p>
    <w:p w14:paraId="3FA3540E">
      <w:pPr>
        <w:keepNext w:val="0"/>
        <w:keepLines w:val="0"/>
        <w:widowControl/>
        <w:numPr>
          <w:ilvl w:val="0"/>
          <w:numId w:val="29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482" w:hanging="360"/>
      </w:pPr>
      <w:r>
        <w:rPr>
          <w:b/>
          <w:bCs/>
        </w:rPr>
        <w:t>美元/盎司</w:t>
      </w:r>
      <w:r>
        <w:t>：以美元计价显示与预测</w:t>
      </w:r>
    </w:p>
    <w:p w14:paraId="76D6010B">
      <w:pPr>
        <w:keepNext w:val="0"/>
        <w:keepLines w:val="0"/>
        <w:widowControl/>
        <w:numPr>
          <w:ilvl w:val="0"/>
          <w:numId w:val="3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482" w:hanging="360"/>
      </w:pPr>
      <w:r>
        <w:rPr>
          <w:b/>
          <w:bCs/>
        </w:rPr>
        <w:t>人民币/克</w:t>
      </w:r>
      <w:r>
        <w:t>：以人民币计价显示与预测</w:t>
      </w:r>
    </w:p>
    <w:p w14:paraId="35176EB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切换单位会影响：</w:t>
      </w:r>
    </w:p>
    <w:p w14:paraId="31C38E0E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左侧当前价格与涨跌幅的单位与数值；</w:t>
      </w:r>
    </w:p>
    <w:p w14:paraId="2D25F5FF">
      <w:pPr>
        <w:keepNext w:val="0"/>
        <w:keepLines w:val="0"/>
        <w:widowControl/>
        <w:numPr>
          <w:ilvl w:val="0"/>
          <w:numId w:val="32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右侧折线图纵轴的单位与数值；</w:t>
      </w:r>
    </w:p>
    <w:p w14:paraId="785F6E64">
      <w:pPr>
        <w:keepNext w:val="0"/>
        <w:keepLines w:val="0"/>
        <w:widowControl/>
        <w:numPr>
          <w:ilvl w:val="0"/>
          <w:numId w:val="33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未来 30 分钟预测列表中所有价格；</w:t>
      </w:r>
    </w:p>
    <w:p w14:paraId="48F43C3A">
      <w:pPr>
        <w:keepNext w:val="0"/>
        <w:keepLines w:val="0"/>
        <w:widowControl/>
        <w:numPr>
          <w:ilvl w:val="0"/>
          <w:numId w:val="34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t>Monte Carlo 阴影区与三条未来走势线的价格单位。</w:t>
      </w:r>
    </w:p>
    <w:p w14:paraId="176B393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&gt; 切换单位时程序会自动取消“锁定横坐标”，并重新计算/绘制坐标轴范围。</w:t>
      </w:r>
    </w:p>
    <w:p w14:paraId="5E4D55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B617DA">
      <w:pPr>
        <w:pStyle w:val="4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五、实时价格与折线统计图</w:t>
      </w:r>
    </w:p>
    <w:p w14:paraId="7C87B8E8">
      <w:pPr>
        <w:keepNext w:val="0"/>
        <w:keepLines w:val="0"/>
        <w:widowControl/>
        <w:numPr>
          <w:ilvl w:val="0"/>
          <w:numId w:val="35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b/>
          <w:bCs/>
        </w:rPr>
        <w:t>数据刷新频率</w:t>
      </w:r>
    </w:p>
    <w:p w14:paraId="5104FEA1">
      <w:pPr>
        <w:keepNext w:val="0"/>
        <w:keepLines w:val="0"/>
        <w:widowControl/>
        <w:numPr>
          <w:ilvl w:val="0"/>
          <w:numId w:val="36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每 </w:t>
      </w:r>
      <w:r>
        <w:rPr>
          <w:b/>
          <w:bCs/>
        </w:rPr>
        <w:t>15 秒</w:t>
      </w:r>
      <w:r>
        <w:t> 从行情接口获取一次最新现货黄金价格。</w:t>
      </w:r>
    </w:p>
    <w:p w14:paraId="0DDE0E49">
      <w:pPr>
        <w:keepNext w:val="0"/>
        <w:keepLines w:val="0"/>
        <w:widowControl/>
        <w:numPr>
          <w:ilvl w:val="0"/>
          <w:numId w:val="37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b/>
          <w:bCs/>
        </w:rPr>
        <w:t>数据保留与窗口范围</w:t>
      </w:r>
    </w:p>
    <w:p w14:paraId="539B76B1">
      <w:pPr>
        <w:keepNext w:val="0"/>
        <w:keepLines w:val="0"/>
        <w:widowControl/>
        <w:numPr>
          <w:ilvl w:val="0"/>
          <w:numId w:val="38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内存中仅保留最近 </w:t>
      </w:r>
      <w:r>
        <w:rPr>
          <w:b/>
          <w:bCs/>
        </w:rPr>
        <w:t>15 分钟</w:t>
      </w:r>
      <w:r>
        <w:t> 的价格数据。</w:t>
      </w:r>
    </w:p>
    <w:p w14:paraId="39D55B16">
      <w:pPr>
        <w:keepNext w:val="0"/>
        <w:keepLines w:val="0"/>
        <w:widowControl/>
        <w:numPr>
          <w:ilvl w:val="0"/>
          <w:numId w:val="39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未锁定横坐标时：</w:t>
      </w:r>
    </w:p>
    <w:p w14:paraId="5FE976B2">
      <w:pPr>
        <w:keepNext w:val="0"/>
        <w:keepLines w:val="0"/>
        <w:widowControl/>
        <w:numPr>
          <w:ilvl w:val="0"/>
          <w:numId w:val="4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840" w:hanging="360"/>
      </w:pPr>
      <w:r>
        <w:t>横坐标左边界：最新时间 - 约 14.5 分钟；</w:t>
      </w:r>
    </w:p>
    <w:p w14:paraId="07E2DB61">
      <w:pPr>
        <w:keepNext w:val="0"/>
        <w:keepLines w:val="0"/>
        <w:widowControl/>
        <w:numPr>
          <w:ilvl w:val="0"/>
          <w:numId w:val="41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840" w:hanging="360"/>
      </w:pPr>
      <w:r>
        <w:t>横坐标右边界：最新时间 + 7 分钟（方便显示未来通道与预测线）。</w:t>
      </w:r>
    </w:p>
    <w:p w14:paraId="45B6A7BD">
      <w:pPr>
        <w:keepNext w:val="0"/>
        <w:keepLines w:val="0"/>
        <w:widowControl/>
        <w:numPr>
          <w:ilvl w:val="0"/>
          <w:numId w:val="42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新点加入时，旧点从左侧滑出，始终展示最近 15 分钟附近走势。</w:t>
      </w:r>
    </w:p>
    <w:p w14:paraId="3BFAD2FA">
      <w:pPr>
        <w:keepNext w:val="0"/>
        <w:keepLines w:val="0"/>
        <w:widowControl/>
        <w:numPr>
          <w:ilvl w:val="0"/>
          <w:numId w:val="43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b/>
          <w:bCs/>
        </w:rPr>
        <w:t>鼠标操作</w:t>
      </w:r>
    </w:p>
    <w:p w14:paraId="3AEEDF3A">
      <w:pPr>
        <w:keepNext w:val="0"/>
        <w:keepLines w:val="0"/>
        <w:widowControl/>
        <w:numPr>
          <w:ilvl w:val="0"/>
          <w:numId w:val="44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滚轮：缩放图表（放大 / 缩小）。</w:t>
      </w:r>
    </w:p>
    <w:p w14:paraId="0533977B">
      <w:pPr>
        <w:keepNext w:val="0"/>
        <w:keepLines w:val="0"/>
        <w:widowControl/>
        <w:numPr>
          <w:ilvl w:val="0"/>
          <w:numId w:val="45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右键拖动：平移图表。</w:t>
      </w:r>
    </w:p>
    <w:p w14:paraId="09371235">
      <w:pPr>
        <w:keepNext w:val="0"/>
        <w:keepLines w:val="0"/>
        <w:widowControl/>
        <w:numPr>
          <w:ilvl w:val="0"/>
          <w:numId w:val="46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左键框选：矩形区域放大（取决于 OxyPlot 默认交互）。</w:t>
      </w:r>
    </w:p>
    <w:p w14:paraId="675B07A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3D1D3F">
      <w:pPr>
        <w:pStyle w:val="4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六、价格提醒功能</w:t>
      </w:r>
    </w:p>
    <w:p w14:paraId="0E203BE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左侧“价格提醒（与当前显示单位一致）”区域：</w:t>
      </w:r>
    </w:p>
    <w:p w14:paraId="643EFBE4">
      <w:pPr>
        <w:keepNext w:val="0"/>
        <w:keepLines w:val="0"/>
        <w:widowControl/>
        <w:numPr>
          <w:ilvl w:val="0"/>
          <w:numId w:val="47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b/>
          <w:bCs/>
        </w:rPr>
        <w:t>低于提醒</w:t>
      </w:r>
    </w:p>
    <w:p w14:paraId="66AF872B">
      <w:pPr>
        <w:keepNext w:val="0"/>
        <w:keepLines w:val="0"/>
        <w:widowControl/>
        <w:numPr>
          <w:ilvl w:val="0"/>
          <w:numId w:val="48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在「低于」文本框输入一个价格（当前单位，例如人民币/克或美元/盎司）。</w:t>
      </w:r>
    </w:p>
    <w:p w14:paraId="6973ADEC">
      <w:pPr>
        <w:keepNext w:val="0"/>
        <w:keepLines w:val="0"/>
        <w:widowControl/>
        <w:numPr>
          <w:ilvl w:val="0"/>
          <w:numId w:val="49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当当前价 </w:t>
      </w:r>
      <w:r>
        <w:rPr>
          <w:b/>
          <w:bCs/>
        </w:rPr>
        <w:t>≤ 该值</w:t>
      </w:r>
      <w:r>
        <w:t> 时触发：</w:t>
      </w:r>
    </w:p>
    <w:p w14:paraId="6E1914A4">
      <w:pPr>
        <w:keepNext w:val="0"/>
        <w:keepLines w:val="0"/>
        <w:widowControl/>
        <w:numPr>
          <w:ilvl w:val="0"/>
          <w:numId w:val="5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840" w:hanging="360"/>
      </w:pPr>
      <w:r>
        <w:t>播放本地提示音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1.wav</w:t>
      </w:r>
      <w:r>
        <w:t>（循环播放）；</w:t>
      </w:r>
    </w:p>
    <w:p w14:paraId="369EFDE0">
      <w:pPr>
        <w:keepNext w:val="0"/>
        <w:keepLines w:val="0"/>
        <w:widowControl/>
        <w:numPr>
          <w:ilvl w:val="0"/>
          <w:numId w:val="51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840" w:hanging="360"/>
      </w:pPr>
      <w:r>
        <w:t>弹出警告对话框，提示“价格已跌至 …，低于设定值 …”；</w:t>
      </w:r>
    </w:p>
    <w:p w14:paraId="7FF0409F">
      <w:pPr>
        <w:keepNext w:val="0"/>
        <w:keepLines w:val="0"/>
        <w:widowControl/>
        <w:numPr>
          <w:ilvl w:val="0"/>
          <w:numId w:val="52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840" w:hanging="360"/>
      </w:pPr>
      <w:r>
        <w:t>当你点击“确定”关闭对话框时：</w:t>
      </w:r>
    </w:p>
    <w:p w14:paraId="3ECA9898">
      <w:pPr>
        <w:keepNext w:val="0"/>
        <w:keepLines w:val="0"/>
        <w:widowControl/>
        <w:numPr>
          <w:ilvl w:val="0"/>
          <w:numId w:val="53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1080" w:hanging="360"/>
      </w:pPr>
      <w:r>
        <w:t>提示音立即停止；</w:t>
      </w:r>
    </w:p>
    <w:p w14:paraId="254C664F">
      <w:pPr>
        <w:keepNext w:val="0"/>
        <w:keepLines w:val="0"/>
        <w:widowControl/>
        <w:numPr>
          <w:ilvl w:val="0"/>
          <w:numId w:val="54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1080" w:hanging="360"/>
      </w:pPr>
      <w:r>
        <w:t>本次“低于提醒”状态被消除，下次需价格重新上去再跌破才会再次提醒。</w:t>
      </w:r>
    </w:p>
    <w:p w14:paraId="49AE180C">
      <w:pPr>
        <w:keepNext w:val="0"/>
        <w:keepLines w:val="0"/>
        <w:widowControl/>
        <w:numPr>
          <w:ilvl w:val="0"/>
          <w:numId w:val="55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b/>
          <w:bCs/>
        </w:rPr>
        <w:t>高于提醒</w:t>
      </w:r>
    </w:p>
    <w:p w14:paraId="31BF08F7">
      <w:pPr>
        <w:keepNext w:val="0"/>
        <w:keepLines w:val="0"/>
        <w:widowControl/>
        <w:numPr>
          <w:ilvl w:val="0"/>
          <w:numId w:val="56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在「高于」文本框输入一个价格。</w:t>
      </w:r>
    </w:p>
    <w:p w14:paraId="59827C5D">
      <w:pPr>
        <w:keepNext w:val="0"/>
        <w:keepLines w:val="0"/>
        <w:widowControl/>
        <w:numPr>
          <w:ilvl w:val="0"/>
          <w:numId w:val="57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当当前价 </w:t>
      </w:r>
      <w:r>
        <w:rPr>
          <w:b/>
          <w:bCs/>
        </w:rPr>
        <w:t>≥ 该值</w:t>
      </w:r>
      <w:r>
        <w:t> 时触发：</w:t>
      </w:r>
    </w:p>
    <w:p w14:paraId="173AE1E8">
      <w:pPr>
        <w:keepNext w:val="0"/>
        <w:keepLines w:val="0"/>
        <w:widowControl/>
        <w:numPr>
          <w:ilvl w:val="0"/>
          <w:numId w:val="58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840" w:hanging="360"/>
      </w:pPr>
      <w:r>
        <w:t>播放本地提示音 </w:t>
      </w:r>
      <w:r>
        <w:rPr>
          <w:rFonts w:hint="default" w:ascii="Consolas" w:hAnsi="Consolas" w:eastAsia="Consolas" w:cs="Consolas"/>
          <w:sz w:val="18"/>
          <w:szCs w:val="18"/>
          <w:bdr w:val="none" w:color="auto" w:sz="0" w:space="0"/>
        </w:rPr>
        <w:t>1.wav</w:t>
      </w:r>
      <w:r>
        <w:t>（循环）；</w:t>
      </w:r>
    </w:p>
    <w:p w14:paraId="28D0B37F">
      <w:pPr>
        <w:keepNext w:val="0"/>
        <w:keepLines w:val="0"/>
        <w:widowControl/>
        <w:numPr>
          <w:ilvl w:val="0"/>
          <w:numId w:val="59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840" w:hanging="360"/>
      </w:pPr>
      <w:r>
        <w:t>弹出提示框，提示“价格已涨至 …，高于设定值 …”；</w:t>
      </w:r>
    </w:p>
    <w:p w14:paraId="18F70209">
      <w:pPr>
        <w:keepNext w:val="0"/>
        <w:keepLines w:val="0"/>
        <w:widowControl/>
        <w:numPr>
          <w:ilvl w:val="0"/>
          <w:numId w:val="6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840" w:hanging="360"/>
      </w:pPr>
      <w:r>
        <w:t>关闭提示框后停止提示音并消除本次提醒。</w:t>
      </w:r>
    </w:p>
    <w:p w14:paraId="71A322DA">
      <w:pPr>
        <w:keepNext w:val="0"/>
        <w:keepLines w:val="0"/>
        <w:widowControl/>
        <w:numPr>
          <w:ilvl w:val="0"/>
          <w:numId w:val="61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b/>
          <w:bCs/>
        </w:rPr>
        <w:t>关闭某方向提醒</w:t>
      </w:r>
    </w:p>
    <w:p w14:paraId="0F895F4B">
      <w:pPr>
        <w:keepNext w:val="0"/>
        <w:keepLines w:val="0"/>
        <w:widowControl/>
        <w:numPr>
          <w:ilvl w:val="0"/>
          <w:numId w:val="62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若对应输入框为空或 ≤ 0，则该方向不参与提醒逻辑。</w:t>
      </w:r>
    </w:p>
    <w:p w14:paraId="4AC4492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&gt; 提醒单位与当前「显示单位」一致，请保证价格数值与单位匹配。</w:t>
      </w:r>
    </w:p>
    <w:p w14:paraId="11E278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B5E59E">
      <w:pPr>
        <w:pStyle w:val="4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七、锁定横坐标</w:t>
      </w:r>
    </w:p>
    <w:p w14:paraId="2284640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左侧配置中的「锁定横坐标」复选框：</w:t>
      </w:r>
    </w:p>
    <w:p w14:paraId="79856FFA">
      <w:pPr>
        <w:keepNext w:val="0"/>
        <w:keepLines w:val="0"/>
        <w:widowControl/>
        <w:numPr>
          <w:ilvl w:val="0"/>
          <w:numId w:val="63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b/>
          <w:bCs/>
        </w:rPr>
        <w:t>未勾选（默认）</w:t>
      </w:r>
    </w:p>
    <w:p w14:paraId="67CD127A">
      <w:pPr>
        <w:keepNext w:val="0"/>
        <w:keepLines w:val="0"/>
        <w:widowControl/>
        <w:numPr>
          <w:ilvl w:val="0"/>
          <w:numId w:val="64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482" w:hanging="360"/>
      </w:pPr>
      <w:r>
        <w:t>折线图会自动随最新数据滑动：</w:t>
      </w:r>
    </w:p>
    <w:p w14:paraId="635A43F3">
      <w:pPr>
        <w:keepNext w:val="0"/>
        <w:keepLines w:val="0"/>
        <w:widowControl/>
        <w:numPr>
          <w:ilvl w:val="0"/>
          <w:numId w:val="65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720" w:hanging="360"/>
      </w:pPr>
      <w:r>
        <w:t>始终显示最近约 14.5 分钟的历史数据；</w:t>
      </w:r>
    </w:p>
    <w:p w14:paraId="2678623E">
      <w:pPr>
        <w:keepNext w:val="0"/>
        <w:keepLines w:val="0"/>
        <w:widowControl/>
        <w:numPr>
          <w:ilvl w:val="0"/>
          <w:numId w:val="66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720" w:hanging="360"/>
      </w:pPr>
      <w:r>
        <w:t>在右侧预留约 7 分钟空白，用于显示未来预测扇形通道与三条走势线。</w:t>
      </w:r>
    </w:p>
    <w:p w14:paraId="6640B8DF">
      <w:pPr>
        <w:keepNext w:val="0"/>
        <w:keepLines w:val="0"/>
        <w:widowControl/>
        <w:numPr>
          <w:ilvl w:val="0"/>
          <w:numId w:val="67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b/>
          <w:bCs/>
        </w:rPr>
        <w:t>勾选</w:t>
      </w:r>
    </w:p>
    <w:p w14:paraId="1B044FB9">
      <w:pPr>
        <w:keepNext w:val="0"/>
        <w:keepLines w:val="0"/>
        <w:widowControl/>
        <w:numPr>
          <w:ilvl w:val="0"/>
          <w:numId w:val="68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482" w:hanging="360"/>
      </w:pPr>
      <w:r>
        <w:t>不再自动调整横坐标（X 轴范围保持当前状态不变）；</w:t>
      </w:r>
    </w:p>
    <w:p w14:paraId="4D6ACE1F">
      <w:pPr>
        <w:keepNext w:val="0"/>
        <w:keepLines w:val="0"/>
        <w:widowControl/>
        <w:numPr>
          <w:ilvl w:val="0"/>
          <w:numId w:val="69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482" w:hanging="360"/>
      </w:pPr>
      <w:r>
        <w:t>每次刷新只更新折线上的点，不改变当前显示区域；</w:t>
      </w:r>
    </w:p>
    <w:p w14:paraId="2DC821AB">
      <w:pPr>
        <w:keepNext w:val="0"/>
        <w:keepLines w:val="0"/>
        <w:widowControl/>
        <w:numPr>
          <w:ilvl w:val="0"/>
          <w:numId w:val="7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482" w:hanging="360"/>
      </w:pPr>
      <w:r>
        <w:t>适用于：你手动缩放 / 拖动到某一段历史区间，想长时间盯那里。</w:t>
      </w:r>
    </w:p>
    <w:p w14:paraId="12AEB8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165CA08">
      <w:pPr>
        <w:pStyle w:val="4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八、未来 30 分钟走势预测（文字结果）</w:t>
      </w:r>
    </w:p>
    <w:p w14:paraId="43274B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程序内部有两个预测模块，每 </w:t>
      </w:r>
      <w:r>
        <w:rPr>
          <w:rFonts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2 分钟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 执行一次：</w:t>
      </w:r>
    </w:p>
    <w:p w14:paraId="77874BF8">
      <w:pPr>
        <w:keepNext w:val="0"/>
        <w:keepLines w:val="0"/>
        <w:widowControl/>
        <w:numPr>
          <w:ilvl w:val="0"/>
          <w:numId w:val="71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b/>
          <w:bCs/>
        </w:rPr>
        <w:t>线性通道预测（三点一线 + 标准差）</w:t>
      </w:r>
    </w:p>
    <w:p w14:paraId="1A7BC371">
      <w:pPr>
        <w:keepNext w:val="0"/>
        <w:keepLines w:val="0"/>
        <w:widowControl/>
        <w:numPr>
          <w:ilvl w:val="0"/>
          <w:numId w:val="72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使用最近 3 个数据点做线性回归（“三点一线”）得到短期趋势线；</w:t>
      </w:r>
    </w:p>
    <w:p w14:paraId="225F07E6">
      <w:pPr>
        <w:keepNext w:val="0"/>
        <w:keepLines w:val="0"/>
        <w:widowControl/>
        <w:numPr>
          <w:ilvl w:val="0"/>
          <w:numId w:val="73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使用最近 30 分钟价格波动的标准差估计带宽：</w:t>
      </w:r>
    </w:p>
    <w:p w14:paraId="26593592">
      <w:pPr>
        <w:keepNext w:val="0"/>
        <w:keepLines w:val="0"/>
        <w:widowControl/>
        <w:numPr>
          <w:ilvl w:val="0"/>
          <w:numId w:val="74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840" w:hanging="360"/>
      </w:pPr>
      <w:r>
        <w:t>均线：趋势线预测值；</w:t>
      </w:r>
    </w:p>
    <w:p w14:paraId="46F9CF5E">
      <w:pPr>
        <w:keepNext w:val="0"/>
        <w:keepLines w:val="0"/>
        <w:widowControl/>
        <w:numPr>
          <w:ilvl w:val="0"/>
          <w:numId w:val="75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840" w:hanging="360"/>
      </w:pPr>
      <w:r>
        <w:t>上线 / 下线：均线 ± 2 × 标准差。</w:t>
      </w:r>
    </w:p>
    <w:p w14:paraId="42940BC8">
      <w:pPr>
        <w:keepNext w:val="0"/>
        <w:keepLines w:val="0"/>
        <w:widowControl/>
        <w:numPr>
          <w:ilvl w:val="0"/>
          <w:numId w:val="76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预测节点：未来 5 / 10 / 15 / 30 分钟。</w:t>
      </w:r>
    </w:p>
    <w:p w14:paraId="2C043D08">
      <w:pPr>
        <w:keepNext w:val="0"/>
        <w:keepLines w:val="0"/>
        <w:widowControl/>
        <w:numPr>
          <w:ilvl w:val="0"/>
          <w:numId w:val="77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会给出文字化的“指导意见”（偏多/偏空/震荡，以及接近上下线时的风险提示）。</w:t>
      </w:r>
    </w:p>
    <w:p w14:paraId="0149C38A">
      <w:pPr>
        <w:keepNext w:val="0"/>
        <w:keepLines w:val="0"/>
        <w:widowControl/>
        <w:numPr>
          <w:ilvl w:val="0"/>
          <w:numId w:val="78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b/>
          <w:bCs/>
        </w:rPr>
        <w:t>Monte Carlo 模拟预测区间</w:t>
      </w:r>
    </w:p>
    <w:p w14:paraId="65E05C5F">
      <w:pPr>
        <w:keepNext w:val="0"/>
        <w:keepLines w:val="0"/>
        <w:widowControl/>
        <w:numPr>
          <w:ilvl w:val="0"/>
          <w:numId w:val="79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基于最近若干个价格点的对数收益序列，采用随机抽样（bootstrap）方式模拟多条未来 30 分钟路径。</w:t>
      </w:r>
    </w:p>
    <w:p w14:paraId="7A84C742">
      <w:pPr>
        <w:keepNext w:val="0"/>
        <w:keepLines w:val="0"/>
        <w:widowControl/>
        <w:numPr>
          <w:ilvl w:val="0"/>
          <w:numId w:val="8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对每个预测节点（5 / 10 / 15 / 30 分钟）统计：</w:t>
      </w:r>
    </w:p>
    <w:p w14:paraId="5ED234F3">
      <w:pPr>
        <w:keepNext w:val="0"/>
        <w:keepLines w:val="0"/>
        <w:widowControl/>
        <w:numPr>
          <w:ilvl w:val="0"/>
          <w:numId w:val="81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840" w:hanging="360"/>
      </w:pPr>
      <w:r>
        <w:t>中值（中位数）；</w:t>
      </w:r>
    </w:p>
    <w:p w14:paraId="58C7B356">
      <w:pPr>
        <w:keepNext w:val="0"/>
        <w:keepLines w:val="0"/>
        <w:widowControl/>
        <w:numPr>
          <w:ilvl w:val="0"/>
          <w:numId w:val="82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840" w:hanging="360"/>
      </w:pPr>
      <w:r>
        <w:t>5% 分位数（下沿）；</w:t>
      </w:r>
    </w:p>
    <w:p w14:paraId="23F892EC">
      <w:pPr>
        <w:keepNext w:val="0"/>
        <w:keepLines w:val="0"/>
        <w:widowControl/>
        <w:numPr>
          <w:ilvl w:val="0"/>
          <w:numId w:val="83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840" w:hanging="360"/>
      </w:pPr>
      <w:r>
        <w:t>95% 分位数（上沿）。</w:t>
      </w:r>
    </w:p>
    <w:p w14:paraId="2AC6EF68">
      <w:pPr>
        <w:keepNext w:val="0"/>
        <w:keepLines w:val="0"/>
        <w:widowControl/>
        <w:numPr>
          <w:ilvl w:val="0"/>
          <w:numId w:val="84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在左侧列表内以“中值 / 95%上线 / 5%下线”的形式展现。</w:t>
      </w:r>
    </w:p>
    <w:p w14:paraId="3806C7F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&gt; 所有预测结果仅为统计与模拟，不构成交易建议。</w:t>
      </w:r>
    </w:p>
    <w:p w14:paraId="61894B8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10" w:beforeAutospacing="0" w:after="210" w:afterAutospacing="0"/>
        <w:ind w:left="0" w:right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17FCB3">
      <w:pPr>
        <w:pStyle w:val="4"/>
        <w:keepNext w:val="0"/>
        <w:keepLines w:val="0"/>
        <w:widowControl/>
        <w:suppressLineNumbers w:val="0"/>
        <w:spacing w:before="270" w:beforeAutospacing="0" w:after="120" w:afterAutospacing="0" w:line="19" w:lineRule="atLeast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九、未来通道与三条典型走势（图表显示）</w:t>
      </w:r>
    </w:p>
    <w:p w14:paraId="1C98914E">
      <w:pPr>
        <w:keepNext w:val="0"/>
        <w:keepLines w:val="0"/>
        <w:widowControl/>
        <w:numPr>
          <w:ilvl w:val="0"/>
          <w:numId w:val="85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b/>
          <w:bCs/>
        </w:rPr>
        <w:t>扇形淡蓝阴影（未来 5%–95% 区间）</w:t>
      </w:r>
    </w:p>
    <w:p w14:paraId="0C674C1C">
      <w:pPr>
        <w:keepNext w:val="0"/>
        <w:keepLines w:val="0"/>
        <w:widowControl/>
        <w:numPr>
          <w:ilvl w:val="0"/>
          <w:numId w:val="86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使用 Monte Carlo 模拟结果，对未来 30 分钟的每 1 分钟节点计算 5% 与 95% 分位数；</w:t>
      </w:r>
    </w:p>
    <w:p w14:paraId="179D90E5">
      <w:pPr>
        <w:keepNext w:val="0"/>
        <w:keepLines w:val="0"/>
        <w:widowControl/>
        <w:numPr>
          <w:ilvl w:val="0"/>
          <w:numId w:val="87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使用图表阴影（AreaSeries）填充两条边界之间的区域；</w:t>
      </w:r>
    </w:p>
    <w:p w14:paraId="0E76804B">
      <w:pPr>
        <w:keepNext w:val="0"/>
        <w:keepLines w:val="0"/>
        <w:widowControl/>
        <w:numPr>
          <w:ilvl w:val="0"/>
          <w:numId w:val="88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从当前最新价格时间点开始向右展开形成“扇形通道”。</w:t>
      </w:r>
    </w:p>
    <w:p w14:paraId="70C53C83">
      <w:pPr>
        <w:keepNext w:val="0"/>
        <w:keepLines w:val="0"/>
        <w:widowControl/>
        <w:numPr>
          <w:ilvl w:val="0"/>
          <w:numId w:val="89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b/>
          <w:bCs/>
        </w:rPr>
        <w:t>蓝 / 绿 / 红三条虚线（典型路径）</w:t>
      </w:r>
    </w:p>
    <w:p w14:paraId="58993F39">
      <w:pPr>
        <w:keepNext w:val="0"/>
        <w:keepLines w:val="0"/>
        <w:widowControl/>
        <w:numPr>
          <w:ilvl w:val="0"/>
          <w:numId w:val="90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从全部 Monte Carlo 路径中按终点价格排序，挑选三条：</w:t>
      </w:r>
    </w:p>
    <w:p w14:paraId="40110C27">
      <w:pPr>
        <w:keepNext w:val="0"/>
        <w:keepLines w:val="0"/>
        <w:widowControl/>
        <w:numPr>
          <w:ilvl w:val="0"/>
          <w:numId w:val="91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840" w:hanging="360"/>
      </w:pPr>
      <w:r>
        <w:t>蓝色：偏低路径（终点约 30% 分位）；</w:t>
      </w:r>
    </w:p>
    <w:p w14:paraId="0FBB16A5">
      <w:pPr>
        <w:keepNext w:val="0"/>
        <w:keepLines w:val="0"/>
        <w:widowControl/>
        <w:numPr>
          <w:ilvl w:val="0"/>
          <w:numId w:val="92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840" w:hanging="360"/>
      </w:pPr>
      <w:r>
        <w:t>绿色：中性路径（终点约 50% 分位）；</w:t>
      </w:r>
    </w:p>
    <w:p w14:paraId="73DFC014">
      <w:pPr>
        <w:keepNext w:val="0"/>
        <w:keepLines w:val="0"/>
        <w:widowControl/>
        <w:numPr>
          <w:ilvl w:val="0"/>
          <w:numId w:val="93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840" w:hanging="360"/>
      </w:pPr>
      <w:r>
        <w:t>红色：偏高路径（终点约 70% 分位）。</w:t>
      </w:r>
    </w:p>
    <w:p w14:paraId="7BEB6FA7">
      <w:pPr>
        <w:keepNext w:val="0"/>
        <w:keepLines w:val="0"/>
        <w:widowControl/>
        <w:numPr>
          <w:ilvl w:val="0"/>
          <w:numId w:val="94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每条线从当前价开始，按 1 分钟步长向右画出未来 30 分钟的一个典型可能走势。</w:t>
      </w:r>
    </w:p>
    <w:p w14:paraId="7D762F29">
      <w:pPr>
        <w:keepNext w:val="0"/>
        <w:keepLines w:val="0"/>
        <w:widowControl/>
        <w:numPr>
          <w:ilvl w:val="0"/>
          <w:numId w:val="95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240" w:hanging="360"/>
      </w:pPr>
      <w:r>
        <w:rPr>
          <w:b/>
          <w:bCs/>
        </w:rPr>
        <w:t>刷新节奏</w:t>
      </w:r>
    </w:p>
    <w:p w14:paraId="2DC87BBF">
      <w:pPr>
        <w:keepNext w:val="0"/>
        <w:keepLines w:val="0"/>
        <w:widowControl/>
        <w:numPr>
          <w:ilvl w:val="0"/>
          <w:numId w:val="96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Monte Carlo 阴影与三条虚线仅在预测定时器（每 2 分钟）触发时重新计算；</w:t>
      </w:r>
    </w:p>
    <w:p w14:paraId="7DBDEF2E">
      <w:pPr>
        <w:keepNext w:val="0"/>
        <w:keepLines w:val="0"/>
        <w:widowControl/>
        <w:numPr>
          <w:ilvl w:val="0"/>
          <w:numId w:val="97"/>
        </w:numPr>
        <w:suppressLineNumbers w:val="0"/>
        <w:pBdr>
          <w:top w:val="none" w:color="auto" w:sz="0" w:space="0"/>
          <w:bottom w:val="none" w:color="auto" w:sz="0" w:space="0"/>
        </w:pBdr>
        <w:spacing w:before="30" w:beforeAutospacing="0" w:after="30" w:afterAutospacing="0"/>
        <w:ind w:left="602" w:hanging="360"/>
      </w:pPr>
      <w:r>
        <w:t>期间 15 秒一次的折线更新只影响历史数据，不会反复抖动未来区域。</w:t>
      </w:r>
    </w:p>
    <w:p w14:paraId="266FAB2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3993B0"/>
    <w:multiLevelType w:val="multilevel"/>
    <w:tmpl w:val="803993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4F8B687"/>
    <w:multiLevelType w:val="multilevel"/>
    <w:tmpl w:val="84F8B68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934D83E8"/>
    <w:multiLevelType w:val="multilevel"/>
    <w:tmpl w:val="934D83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968B0A16"/>
    <w:multiLevelType w:val="multilevel"/>
    <w:tmpl w:val="968B0A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9A5E1E92"/>
    <w:multiLevelType w:val="multilevel"/>
    <w:tmpl w:val="9A5E1E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9F9942CD"/>
    <w:multiLevelType w:val="multilevel"/>
    <w:tmpl w:val="9F9942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9FEEB937"/>
    <w:multiLevelType w:val="multilevel"/>
    <w:tmpl w:val="9FEEB9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A1D9CA7E"/>
    <w:multiLevelType w:val="multilevel"/>
    <w:tmpl w:val="A1D9CA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A3C3FFF1"/>
    <w:multiLevelType w:val="multilevel"/>
    <w:tmpl w:val="A3C3FF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A44FD894"/>
    <w:multiLevelType w:val="multilevel"/>
    <w:tmpl w:val="A44FD89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">
    <w:nsid w:val="A6F2C224"/>
    <w:multiLevelType w:val="multilevel"/>
    <w:tmpl w:val="A6F2C2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A7430B45"/>
    <w:multiLevelType w:val="multilevel"/>
    <w:tmpl w:val="A7430B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AA9C2208"/>
    <w:multiLevelType w:val="multilevel"/>
    <w:tmpl w:val="AA9C22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AD44DE2A"/>
    <w:multiLevelType w:val="multilevel"/>
    <w:tmpl w:val="AD44DE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B0DDA0E2"/>
    <w:multiLevelType w:val="multilevel"/>
    <w:tmpl w:val="B0DDA0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B0DF5D7E"/>
    <w:multiLevelType w:val="multilevel"/>
    <w:tmpl w:val="B0DF5D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BA9DCD45"/>
    <w:multiLevelType w:val="multilevel"/>
    <w:tmpl w:val="BA9DCD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BD9988D2"/>
    <w:multiLevelType w:val="multilevel"/>
    <w:tmpl w:val="BD9988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C19CA121"/>
    <w:multiLevelType w:val="multilevel"/>
    <w:tmpl w:val="C19CA1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C503E77E"/>
    <w:multiLevelType w:val="multilevel"/>
    <w:tmpl w:val="C503E7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C6790268"/>
    <w:multiLevelType w:val="multilevel"/>
    <w:tmpl w:val="C679026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C9717DA2"/>
    <w:multiLevelType w:val="multilevel"/>
    <w:tmpl w:val="C9717D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CB1B4C21"/>
    <w:multiLevelType w:val="multilevel"/>
    <w:tmpl w:val="CB1B4C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CC9FADD0"/>
    <w:multiLevelType w:val="multilevel"/>
    <w:tmpl w:val="CC9FAD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CF7EB94A"/>
    <w:multiLevelType w:val="multilevel"/>
    <w:tmpl w:val="CF7EB94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CFB774F8"/>
    <w:multiLevelType w:val="multilevel"/>
    <w:tmpl w:val="CFB774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D226B2F0"/>
    <w:multiLevelType w:val="multilevel"/>
    <w:tmpl w:val="D226B2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">
    <w:nsid w:val="D5E088DA"/>
    <w:multiLevelType w:val="multilevel"/>
    <w:tmpl w:val="D5E088D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D748304B"/>
    <w:multiLevelType w:val="multilevel"/>
    <w:tmpl w:val="D74830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">
    <w:nsid w:val="DB9223B6"/>
    <w:multiLevelType w:val="multilevel"/>
    <w:tmpl w:val="DB9223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DCC68C75"/>
    <w:multiLevelType w:val="multilevel"/>
    <w:tmpl w:val="DCC68C7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DED0DAF8"/>
    <w:multiLevelType w:val="multilevel"/>
    <w:tmpl w:val="DED0DA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2">
    <w:nsid w:val="E04D115B"/>
    <w:multiLevelType w:val="multilevel"/>
    <w:tmpl w:val="E04D11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3">
    <w:nsid w:val="E6D53984"/>
    <w:multiLevelType w:val="multilevel"/>
    <w:tmpl w:val="E6D539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4">
    <w:nsid w:val="E8478F65"/>
    <w:multiLevelType w:val="multilevel"/>
    <w:tmpl w:val="E8478F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5">
    <w:nsid w:val="E96D0FD4"/>
    <w:multiLevelType w:val="multilevel"/>
    <w:tmpl w:val="E96D0F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6">
    <w:nsid w:val="EDE9E47D"/>
    <w:multiLevelType w:val="multilevel"/>
    <w:tmpl w:val="EDE9E4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7">
    <w:nsid w:val="EF0F7FD5"/>
    <w:multiLevelType w:val="multilevel"/>
    <w:tmpl w:val="EF0F7F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8">
    <w:nsid w:val="F0B7DAD2"/>
    <w:multiLevelType w:val="multilevel"/>
    <w:tmpl w:val="F0B7DA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9">
    <w:nsid w:val="F1D532F6"/>
    <w:multiLevelType w:val="multilevel"/>
    <w:tmpl w:val="F1D532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0">
    <w:nsid w:val="F5BC6E1B"/>
    <w:multiLevelType w:val="multilevel"/>
    <w:tmpl w:val="F5BC6E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1">
    <w:nsid w:val="F61A667A"/>
    <w:multiLevelType w:val="multilevel"/>
    <w:tmpl w:val="F61A667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2">
    <w:nsid w:val="F853ACA0"/>
    <w:multiLevelType w:val="multilevel"/>
    <w:tmpl w:val="F853AC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3">
    <w:nsid w:val="F97F7F9C"/>
    <w:multiLevelType w:val="multilevel"/>
    <w:tmpl w:val="F97F7F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4">
    <w:nsid w:val="FB9E5CB8"/>
    <w:multiLevelType w:val="multilevel"/>
    <w:tmpl w:val="FB9E5CB8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pStyle w:val="5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45">
    <w:nsid w:val="FCC37000"/>
    <w:multiLevelType w:val="multilevel"/>
    <w:tmpl w:val="FCC3700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6">
    <w:nsid w:val="FDBEE7D0"/>
    <w:multiLevelType w:val="multilevel"/>
    <w:tmpl w:val="FDBEE7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7">
    <w:nsid w:val="FF6C1A96"/>
    <w:multiLevelType w:val="multilevel"/>
    <w:tmpl w:val="FF6C1A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8">
    <w:nsid w:val="013254AD"/>
    <w:multiLevelType w:val="multilevel"/>
    <w:tmpl w:val="013254A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9">
    <w:nsid w:val="028E306A"/>
    <w:multiLevelType w:val="multilevel"/>
    <w:tmpl w:val="028E30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0">
    <w:nsid w:val="0788A178"/>
    <w:multiLevelType w:val="multilevel"/>
    <w:tmpl w:val="0788A1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1">
    <w:nsid w:val="07AF11F6"/>
    <w:multiLevelType w:val="multilevel"/>
    <w:tmpl w:val="07AF11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2">
    <w:nsid w:val="083A8593"/>
    <w:multiLevelType w:val="multilevel"/>
    <w:tmpl w:val="083A85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3">
    <w:nsid w:val="0FEE31EF"/>
    <w:multiLevelType w:val="multilevel"/>
    <w:tmpl w:val="0FEE31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4">
    <w:nsid w:val="1255AB76"/>
    <w:multiLevelType w:val="multilevel"/>
    <w:tmpl w:val="1255AB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5">
    <w:nsid w:val="14D42D88"/>
    <w:multiLevelType w:val="multilevel"/>
    <w:tmpl w:val="14D42D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6">
    <w:nsid w:val="16D6F081"/>
    <w:multiLevelType w:val="multilevel"/>
    <w:tmpl w:val="16D6F0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7">
    <w:nsid w:val="17075632"/>
    <w:multiLevelType w:val="multilevel"/>
    <w:tmpl w:val="170756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8">
    <w:nsid w:val="17A80537"/>
    <w:multiLevelType w:val="multilevel"/>
    <w:tmpl w:val="17A805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9">
    <w:nsid w:val="18478D2F"/>
    <w:multiLevelType w:val="multilevel"/>
    <w:tmpl w:val="18478D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0">
    <w:nsid w:val="18C92292"/>
    <w:multiLevelType w:val="multilevel"/>
    <w:tmpl w:val="18C922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1">
    <w:nsid w:val="1BB9E298"/>
    <w:multiLevelType w:val="multilevel"/>
    <w:tmpl w:val="1BB9E2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2">
    <w:nsid w:val="1E5537F1"/>
    <w:multiLevelType w:val="multilevel"/>
    <w:tmpl w:val="1E5537F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3">
    <w:nsid w:val="23EF1784"/>
    <w:multiLevelType w:val="multilevel"/>
    <w:tmpl w:val="23EF17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4">
    <w:nsid w:val="27022404"/>
    <w:multiLevelType w:val="multilevel"/>
    <w:tmpl w:val="27022404"/>
    <w:lvl w:ilvl="0" w:tentative="0">
      <w:start w:val="1"/>
      <w:numFmt w:val="chineseCounting"/>
      <w:pStyle w:val="2"/>
      <w:suff w:val="nothing"/>
      <w:lvlText w:val="%1、"/>
      <w:lvlJc w:val="left"/>
      <w:pPr>
        <w:ind w:left="0" w:firstLine="0"/>
      </w:pPr>
      <w:rPr>
        <w:rFonts w:hint="eastAsia"/>
      </w:rPr>
    </w:lvl>
    <w:lvl w:ilvl="1" w:tentative="0">
      <w:start w:val="1"/>
      <w:numFmt w:val="chineseCounting"/>
      <w:pStyle w:val="3"/>
      <w:suff w:val="nothing"/>
      <w:lvlText w:val="（%2）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4"/>
      <w:suff w:val="nothing"/>
      <w:lvlText w:val="%3．"/>
      <w:lvlJc w:val="left"/>
      <w:pPr>
        <w:ind w:left="0" w:firstLine="400"/>
      </w:pPr>
      <w:rPr>
        <w:rFonts w:hint="eastAsia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EnclosedCircleChinese"/>
      <w:pStyle w:val="6"/>
      <w:suff w:val="nothing"/>
      <w:lvlText w:val="%5"/>
      <w:lvlJc w:val="left"/>
      <w:pPr>
        <w:ind w:left="0" w:firstLine="402"/>
      </w:pPr>
      <w:rPr>
        <w:rFonts w:hint="eastAsia"/>
      </w:rPr>
    </w:lvl>
    <w:lvl w:ilvl="5" w:tentative="0">
      <w:start w:val="1"/>
      <w:numFmt w:val="decimal"/>
      <w:pStyle w:val="7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8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9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0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65">
    <w:nsid w:val="288AEFE3"/>
    <w:multiLevelType w:val="multilevel"/>
    <w:tmpl w:val="288AEF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6">
    <w:nsid w:val="2AA8502F"/>
    <w:multiLevelType w:val="multilevel"/>
    <w:tmpl w:val="2AA850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7">
    <w:nsid w:val="2EB5B314"/>
    <w:multiLevelType w:val="multilevel"/>
    <w:tmpl w:val="2EB5B3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8">
    <w:nsid w:val="330DB53B"/>
    <w:multiLevelType w:val="multilevel"/>
    <w:tmpl w:val="330DB5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9">
    <w:nsid w:val="39FCB347"/>
    <w:multiLevelType w:val="multilevel"/>
    <w:tmpl w:val="39FCB3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0">
    <w:nsid w:val="3B8D1D5B"/>
    <w:multiLevelType w:val="multilevel"/>
    <w:tmpl w:val="3B8D1D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1">
    <w:nsid w:val="3D48FF3C"/>
    <w:multiLevelType w:val="multilevel"/>
    <w:tmpl w:val="3D48FF3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2">
    <w:nsid w:val="3DBE4A27"/>
    <w:multiLevelType w:val="multilevel"/>
    <w:tmpl w:val="3DBE4A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3">
    <w:nsid w:val="3E9E8602"/>
    <w:multiLevelType w:val="multilevel"/>
    <w:tmpl w:val="3E9E86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4">
    <w:nsid w:val="43E5EDAE"/>
    <w:multiLevelType w:val="multilevel"/>
    <w:tmpl w:val="43E5ED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5">
    <w:nsid w:val="47057735"/>
    <w:multiLevelType w:val="multilevel"/>
    <w:tmpl w:val="4705773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6">
    <w:nsid w:val="48B628DB"/>
    <w:multiLevelType w:val="multilevel"/>
    <w:tmpl w:val="48B628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7">
    <w:nsid w:val="49CA8FAB"/>
    <w:multiLevelType w:val="multilevel"/>
    <w:tmpl w:val="49CA8F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8">
    <w:nsid w:val="4B50DF1C"/>
    <w:multiLevelType w:val="multilevel"/>
    <w:tmpl w:val="4B50DF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9">
    <w:nsid w:val="4C4F065C"/>
    <w:multiLevelType w:val="multilevel"/>
    <w:tmpl w:val="4C4F06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0">
    <w:nsid w:val="4F2BFB4F"/>
    <w:multiLevelType w:val="multilevel"/>
    <w:tmpl w:val="4F2BFB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1">
    <w:nsid w:val="5144D24E"/>
    <w:multiLevelType w:val="multilevel"/>
    <w:tmpl w:val="5144D2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2">
    <w:nsid w:val="51D8376D"/>
    <w:multiLevelType w:val="multilevel"/>
    <w:tmpl w:val="51D8376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3">
    <w:nsid w:val="56F841BF"/>
    <w:multiLevelType w:val="multilevel"/>
    <w:tmpl w:val="56F841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4">
    <w:nsid w:val="58CC1FFB"/>
    <w:multiLevelType w:val="multilevel"/>
    <w:tmpl w:val="58CC1F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5">
    <w:nsid w:val="5F4E9194"/>
    <w:multiLevelType w:val="multilevel"/>
    <w:tmpl w:val="5F4E91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6">
    <w:nsid w:val="60D1A706"/>
    <w:multiLevelType w:val="multilevel"/>
    <w:tmpl w:val="60D1A7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7">
    <w:nsid w:val="690E931E"/>
    <w:multiLevelType w:val="multilevel"/>
    <w:tmpl w:val="690E931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8">
    <w:nsid w:val="6B505E37"/>
    <w:multiLevelType w:val="multilevel"/>
    <w:tmpl w:val="6B505E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9">
    <w:nsid w:val="6D71B46C"/>
    <w:multiLevelType w:val="multilevel"/>
    <w:tmpl w:val="6D71B4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0">
    <w:nsid w:val="6DB27CCE"/>
    <w:multiLevelType w:val="multilevel"/>
    <w:tmpl w:val="6DB27C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1">
    <w:nsid w:val="6E1D2044"/>
    <w:multiLevelType w:val="multilevel"/>
    <w:tmpl w:val="6E1D20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2">
    <w:nsid w:val="6E864414"/>
    <w:multiLevelType w:val="multilevel"/>
    <w:tmpl w:val="6E8644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3">
    <w:nsid w:val="70D04BD4"/>
    <w:multiLevelType w:val="multilevel"/>
    <w:tmpl w:val="70D04B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4">
    <w:nsid w:val="766038C8"/>
    <w:multiLevelType w:val="multilevel"/>
    <w:tmpl w:val="766038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5">
    <w:nsid w:val="7B0AC1E5"/>
    <w:multiLevelType w:val="multilevel"/>
    <w:tmpl w:val="7B0AC1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6">
    <w:nsid w:val="7CF0FFE2"/>
    <w:multiLevelType w:val="multilevel"/>
    <w:tmpl w:val="7CF0FF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64"/>
  </w:num>
  <w:num w:numId="2">
    <w:abstractNumId w:val="44"/>
  </w:num>
  <w:num w:numId="3">
    <w:abstractNumId w:val="12"/>
  </w:num>
  <w:num w:numId="4">
    <w:abstractNumId w:val="1"/>
  </w:num>
  <w:num w:numId="5">
    <w:abstractNumId w:val="78"/>
  </w:num>
  <w:num w:numId="6">
    <w:abstractNumId w:val="34"/>
  </w:num>
  <w:num w:numId="7">
    <w:abstractNumId w:val="89"/>
  </w:num>
  <w:num w:numId="8">
    <w:abstractNumId w:val="18"/>
  </w:num>
  <w:num w:numId="9">
    <w:abstractNumId w:val="5"/>
  </w:num>
  <w:num w:numId="10">
    <w:abstractNumId w:val="47"/>
  </w:num>
  <w:num w:numId="11">
    <w:abstractNumId w:val="35"/>
  </w:num>
  <w:num w:numId="12">
    <w:abstractNumId w:val="26"/>
  </w:num>
  <w:num w:numId="13">
    <w:abstractNumId w:val="24"/>
  </w:num>
  <w:num w:numId="14">
    <w:abstractNumId w:val="86"/>
  </w:num>
  <w:num w:numId="15">
    <w:abstractNumId w:val="60"/>
  </w:num>
  <w:num w:numId="16">
    <w:abstractNumId w:val="63"/>
  </w:num>
  <w:num w:numId="17">
    <w:abstractNumId w:val="87"/>
  </w:num>
  <w:num w:numId="18">
    <w:abstractNumId w:val="42"/>
  </w:num>
  <w:num w:numId="19">
    <w:abstractNumId w:val="4"/>
  </w:num>
  <w:num w:numId="20">
    <w:abstractNumId w:val="41"/>
  </w:num>
  <w:num w:numId="21">
    <w:abstractNumId w:val="55"/>
  </w:num>
  <w:num w:numId="22">
    <w:abstractNumId w:val="10"/>
  </w:num>
  <w:num w:numId="23">
    <w:abstractNumId w:val="95"/>
  </w:num>
  <w:num w:numId="24">
    <w:abstractNumId w:val="27"/>
  </w:num>
  <w:num w:numId="25">
    <w:abstractNumId w:val="56"/>
  </w:num>
  <w:num w:numId="26">
    <w:abstractNumId w:val="50"/>
  </w:num>
  <w:num w:numId="27">
    <w:abstractNumId w:val="81"/>
  </w:num>
  <w:num w:numId="28">
    <w:abstractNumId w:val="0"/>
  </w:num>
  <w:num w:numId="29">
    <w:abstractNumId w:val="3"/>
  </w:num>
  <w:num w:numId="30">
    <w:abstractNumId w:val="43"/>
  </w:num>
  <w:num w:numId="31">
    <w:abstractNumId w:val="79"/>
  </w:num>
  <w:num w:numId="32">
    <w:abstractNumId w:val="51"/>
  </w:num>
  <w:num w:numId="33">
    <w:abstractNumId w:val="85"/>
  </w:num>
  <w:num w:numId="34">
    <w:abstractNumId w:val="22"/>
  </w:num>
  <w:num w:numId="35">
    <w:abstractNumId w:val="48"/>
  </w:num>
  <w:num w:numId="36">
    <w:abstractNumId w:val="17"/>
  </w:num>
  <w:num w:numId="37">
    <w:abstractNumId w:val="62"/>
  </w:num>
  <w:num w:numId="38">
    <w:abstractNumId w:val="75"/>
  </w:num>
  <w:num w:numId="39">
    <w:abstractNumId w:val="67"/>
  </w:num>
  <w:num w:numId="40">
    <w:abstractNumId w:val="58"/>
  </w:num>
  <w:num w:numId="41">
    <w:abstractNumId w:val="71"/>
  </w:num>
  <w:num w:numId="42">
    <w:abstractNumId w:val="2"/>
  </w:num>
  <w:num w:numId="43">
    <w:abstractNumId w:val="74"/>
  </w:num>
  <w:num w:numId="44">
    <w:abstractNumId w:val="30"/>
  </w:num>
  <w:num w:numId="45">
    <w:abstractNumId w:val="19"/>
  </w:num>
  <w:num w:numId="46">
    <w:abstractNumId w:val="31"/>
  </w:num>
  <w:num w:numId="47">
    <w:abstractNumId w:val="13"/>
  </w:num>
  <w:num w:numId="48">
    <w:abstractNumId w:val="20"/>
  </w:num>
  <w:num w:numId="49">
    <w:abstractNumId w:val="70"/>
  </w:num>
  <w:num w:numId="50">
    <w:abstractNumId w:val="8"/>
  </w:num>
  <w:num w:numId="51">
    <w:abstractNumId w:val="69"/>
  </w:num>
  <w:num w:numId="52">
    <w:abstractNumId w:val="66"/>
  </w:num>
  <w:num w:numId="53">
    <w:abstractNumId w:val="49"/>
  </w:num>
  <w:num w:numId="54">
    <w:abstractNumId w:val="90"/>
  </w:num>
  <w:num w:numId="55">
    <w:abstractNumId w:val="9"/>
  </w:num>
  <w:num w:numId="56">
    <w:abstractNumId w:val="73"/>
  </w:num>
  <w:num w:numId="57">
    <w:abstractNumId w:val="80"/>
  </w:num>
  <w:num w:numId="58">
    <w:abstractNumId w:val="52"/>
  </w:num>
  <w:num w:numId="59">
    <w:abstractNumId w:val="61"/>
  </w:num>
  <w:num w:numId="60">
    <w:abstractNumId w:val="38"/>
  </w:num>
  <w:num w:numId="61">
    <w:abstractNumId w:val="91"/>
  </w:num>
  <w:num w:numId="62">
    <w:abstractNumId w:val="84"/>
  </w:num>
  <w:num w:numId="63">
    <w:abstractNumId w:val="11"/>
  </w:num>
  <w:num w:numId="64">
    <w:abstractNumId w:val="77"/>
  </w:num>
  <w:num w:numId="65">
    <w:abstractNumId w:val="46"/>
  </w:num>
  <w:num w:numId="66">
    <w:abstractNumId w:val="23"/>
  </w:num>
  <w:num w:numId="67">
    <w:abstractNumId w:val="40"/>
  </w:num>
  <w:num w:numId="68">
    <w:abstractNumId w:val="54"/>
  </w:num>
  <w:num w:numId="69">
    <w:abstractNumId w:val="76"/>
  </w:num>
  <w:num w:numId="70">
    <w:abstractNumId w:val="29"/>
  </w:num>
  <w:num w:numId="71">
    <w:abstractNumId w:val="28"/>
  </w:num>
  <w:num w:numId="72">
    <w:abstractNumId w:val="6"/>
  </w:num>
  <w:num w:numId="73">
    <w:abstractNumId w:val="36"/>
  </w:num>
  <w:num w:numId="74">
    <w:abstractNumId w:val="16"/>
  </w:num>
  <w:num w:numId="75">
    <w:abstractNumId w:val="25"/>
  </w:num>
  <w:num w:numId="76">
    <w:abstractNumId w:val="14"/>
  </w:num>
  <w:num w:numId="77">
    <w:abstractNumId w:val="15"/>
  </w:num>
  <w:num w:numId="78">
    <w:abstractNumId w:val="92"/>
  </w:num>
  <w:num w:numId="79">
    <w:abstractNumId w:val="68"/>
  </w:num>
  <w:num w:numId="80">
    <w:abstractNumId w:val="83"/>
  </w:num>
  <w:num w:numId="81">
    <w:abstractNumId w:val="37"/>
  </w:num>
  <w:num w:numId="82">
    <w:abstractNumId w:val="33"/>
  </w:num>
  <w:num w:numId="83">
    <w:abstractNumId w:val="96"/>
  </w:num>
  <w:num w:numId="84">
    <w:abstractNumId w:val="65"/>
  </w:num>
  <w:num w:numId="85">
    <w:abstractNumId w:val="82"/>
  </w:num>
  <w:num w:numId="86">
    <w:abstractNumId w:val="45"/>
  </w:num>
  <w:num w:numId="87">
    <w:abstractNumId w:val="7"/>
  </w:num>
  <w:num w:numId="88">
    <w:abstractNumId w:val="21"/>
  </w:num>
  <w:num w:numId="89">
    <w:abstractNumId w:val="94"/>
  </w:num>
  <w:num w:numId="90">
    <w:abstractNumId w:val="59"/>
  </w:num>
  <w:num w:numId="91">
    <w:abstractNumId w:val="53"/>
  </w:num>
  <w:num w:numId="92">
    <w:abstractNumId w:val="57"/>
  </w:num>
  <w:num w:numId="93">
    <w:abstractNumId w:val="39"/>
  </w:num>
  <w:num w:numId="94">
    <w:abstractNumId w:val="32"/>
  </w:num>
  <w:num w:numId="95">
    <w:abstractNumId w:val="88"/>
  </w:num>
  <w:num w:numId="96">
    <w:abstractNumId w:val="93"/>
  </w:num>
  <w:num w:numId="97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E07056"/>
    <w:rsid w:val="04B65CD2"/>
    <w:rsid w:val="06DC3FA9"/>
    <w:rsid w:val="139D5D6B"/>
    <w:rsid w:val="1BE07056"/>
    <w:rsid w:val="2F6D0FBD"/>
    <w:rsid w:val="3CD17C1C"/>
    <w:rsid w:val="60B60857"/>
    <w:rsid w:val="6A0E43F0"/>
    <w:rsid w:val="75D52232"/>
    <w:rsid w:val="77151785"/>
    <w:rsid w:val="7F5948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240" w:lineRule="auto"/>
      <w:ind w:firstLine="883" w:firstLineChars="200"/>
    </w:pPr>
    <w:rPr>
      <w:rFonts w:eastAsia="宋体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240" w:lineRule="auto"/>
      <w:ind w:firstLineChars="0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2"/>
      </w:numPr>
      <w:spacing w:before="280" w:beforeLines="0" w:beforeAutospacing="0" w:after="290" w:afterLines="0" w:afterAutospacing="0" w:line="372" w:lineRule="auto"/>
      <w:ind w:firstLine="402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firstLine="402" w:firstLineChars="0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firstLine="402" w:firstLineChars="0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firstLine="402" w:firstLineChars="0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firstLine="402" w:firstLineChars="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firstLine="402" w:firstLineChars="0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3">
    <w:name w:val="表格内容"/>
    <w:basedOn w:val="1"/>
    <w:qFormat/>
    <w:uiPriority w:val="0"/>
    <w:pPr>
      <w:spacing w:line="360" w:lineRule="auto"/>
      <w:ind w:firstLine="0" w:firstLineChars="0"/>
    </w:pPr>
    <w:rPr>
      <w:rFonts w:eastAsia="宋体" w:asciiTheme="minorAscii" w:hAnsiTheme="minorAscii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2026-03-04T16:07:00Z</dcterms:created>
  <dc:creator>浩龑</dc:creator>
  <cp:lastModifiedBy>浩龑</cp:lastModifiedBy>
  <dcterms:modified xsi:type="dcterms:W3CDTF">2026-03-04T16:07:53Z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07EED236C57E4927B53F3682FD1DE8C0_11</vt:lpwstr>
  </property>
  <property fmtid="{D5CDD505-2E9C-101B-9397-08002B2CF9AE}" pid="4" name="KSOTemplateDocerSaveRecord">
    <vt:lpwstr>eyJoZGlkIjoiOGM4OTc0ODJmOGE4MGQ3YTY4ZDllM2UxMTY1NzJmMWQiLCJ1c2VySWQiOiIyNjQ5MTYyIn0=</vt:lpwstr>
  </property>
</Properties>
</file>