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608512730"/>
        <w:docPartObj>
          <w:docPartGallery w:val="Table of Contents"/>
          <w:docPartUnique/>
        </w:docPartObj>
      </w:sdtPr>
      <w:sdtEndPr/>
      <w:sdtContent>
        <w:p w:rsidR="00EA2892" w:rsidRDefault="00EA2892">
          <w:pPr>
            <w:pStyle w:val="TOC"/>
          </w:pPr>
          <w:r>
            <w:rPr>
              <w:lang w:val="zh-CN"/>
            </w:rPr>
            <w:t>目录</w:t>
          </w:r>
        </w:p>
        <w:p w:rsidR="00EA2892" w:rsidRDefault="00EA2892" w:rsidP="00EA2892">
          <w:pPr>
            <w:pStyle w:val="20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39594" w:history="1">
            <w:r w:rsidRPr="00266369">
              <w:rPr>
                <w:rStyle w:val="a7"/>
                <w:rFonts w:hint="eastAsia"/>
                <w:noProof/>
              </w:rPr>
              <w:t>一、</w:t>
            </w:r>
            <w:r>
              <w:rPr>
                <w:noProof/>
                <w:szCs w:val="22"/>
              </w:rPr>
              <w:tab/>
            </w:r>
            <w:r w:rsidRPr="00266369">
              <w:rPr>
                <w:rStyle w:val="a7"/>
                <w:rFonts w:hint="eastAsia"/>
                <w:noProof/>
              </w:rPr>
              <w:t>单因素方差检验的假设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892" w:rsidRDefault="00504727" w:rsidP="00EA2892">
          <w:pPr>
            <w:pStyle w:val="20"/>
            <w:ind w:left="1050" w:hangingChars="300" w:hanging="630"/>
            <w:rPr>
              <w:noProof/>
              <w:szCs w:val="22"/>
            </w:rPr>
          </w:pPr>
          <w:hyperlink w:anchor="_Toc496539595" w:history="1">
            <w:r w:rsidR="00EA2892" w:rsidRPr="00266369">
              <w:rPr>
                <w:rStyle w:val="a7"/>
                <w:rFonts w:hint="eastAsia"/>
                <w:noProof/>
              </w:rPr>
              <w:t>二、</w:t>
            </w:r>
            <w:r w:rsidR="00EA2892">
              <w:rPr>
                <w:noProof/>
                <w:szCs w:val="22"/>
              </w:rPr>
              <w:tab/>
            </w:r>
            <w:r w:rsidR="00EC1612">
              <w:rPr>
                <w:rStyle w:val="a7"/>
                <w:rFonts w:hint="eastAsia"/>
                <w:noProof/>
              </w:rPr>
              <w:t>写出任务的</w:t>
            </w:r>
            <w:r w:rsidR="00EC1612">
              <w:rPr>
                <w:rStyle w:val="a7"/>
                <w:rFonts w:hint="eastAsia"/>
                <w:noProof/>
              </w:rPr>
              <w:t>H0</w:t>
            </w:r>
            <w:r w:rsidR="00EC1612">
              <w:rPr>
                <w:rStyle w:val="a7"/>
                <w:rFonts w:hint="eastAsia"/>
                <w:noProof/>
              </w:rPr>
              <w:t>和</w:t>
            </w:r>
            <w:r w:rsidR="00EC1612">
              <w:rPr>
                <w:rStyle w:val="a7"/>
                <w:rFonts w:hint="eastAsia"/>
                <w:noProof/>
              </w:rPr>
              <w:t>H1</w:t>
            </w:r>
            <w:r w:rsidR="00EC1612">
              <w:rPr>
                <w:rStyle w:val="a7"/>
                <w:rFonts w:hint="eastAsia"/>
                <w:noProof/>
              </w:rPr>
              <w:t>假设</w:t>
            </w:r>
            <w:r w:rsidR="00EA2892">
              <w:rPr>
                <w:noProof/>
                <w:webHidden/>
              </w:rPr>
              <w:tab/>
            </w:r>
            <w:r w:rsidR="00EA2892">
              <w:rPr>
                <w:noProof/>
                <w:webHidden/>
              </w:rPr>
              <w:fldChar w:fldCharType="begin"/>
            </w:r>
            <w:r w:rsidR="00EA2892">
              <w:rPr>
                <w:noProof/>
                <w:webHidden/>
              </w:rPr>
              <w:instrText xml:space="preserve"> PAGEREF _Toc496539595 \h </w:instrText>
            </w:r>
            <w:r w:rsidR="00EA2892">
              <w:rPr>
                <w:noProof/>
                <w:webHidden/>
              </w:rPr>
            </w:r>
            <w:r w:rsidR="00EA2892">
              <w:rPr>
                <w:noProof/>
                <w:webHidden/>
              </w:rPr>
              <w:fldChar w:fldCharType="separate"/>
            </w:r>
            <w:r w:rsidR="00EA2892">
              <w:rPr>
                <w:noProof/>
                <w:webHidden/>
              </w:rPr>
              <w:t>2</w:t>
            </w:r>
            <w:r w:rsidR="00EA2892">
              <w:rPr>
                <w:noProof/>
                <w:webHidden/>
              </w:rPr>
              <w:fldChar w:fldCharType="end"/>
            </w:r>
          </w:hyperlink>
        </w:p>
        <w:p w:rsidR="00EA2892" w:rsidRDefault="00504727" w:rsidP="00EA2892">
          <w:pPr>
            <w:pStyle w:val="20"/>
            <w:rPr>
              <w:noProof/>
              <w:szCs w:val="22"/>
            </w:rPr>
          </w:pPr>
          <w:hyperlink w:anchor="_Toc496539596" w:history="1">
            <w:r w:rsidR="00EA2892" w:rsidRPr="00266369">
              <w:rPr>
                <w:rStyle w:val="a7"/>
                <w:rFonts w:hint="eastAsia"/>
                <w:noProof/>
              </w:rPr>
              <w:t>三、</w:t>
            </w:r>
            <w:r w:rsidR="00EA2892">
              <w:rPr>
                <w:noProof/>
                <w:szCs w:val="22"/>
              </w:rPr>
              <w:tab/>
            </w:r>
            <w:r w:rsidR="008A13D2">
              <w:rPr>
                <w:rStyle w:val="a7"/>
                <w:rFonts w:hint="eastAsia"/>
                <w:noProof/>
              </w:rPr>
              <w:t>单因素方差</w:t>
            </w:r>
            <w:r w:rsidR="00EA2892" w:rsidRPr="00266369">
              <w:rPr>
                <w:rStyle w:val="a7"/>
                <w:rFonts w:hint="eastAsia"/>
                <w:noProof/>
              </w:rPr>
              <w:t>进行分析</w:t>
            </w:r>
            <w:r w:rsidR="00EA2892">
              <w:rPr>
                <w:noProof/>
                <w:webHidden/>
              </w:rPr>
              <w:tab/>
            </w:r>
            <w:r w:rsidR="00EA2892">
              <w:rPr>
                <w:noProof/>
                <w:webHidden/>
              </w:rPr>
              <w:fldChar w:fldCharType="begin"/>
            </w:r>
            <w:r w:rsidR="00EA2892">
              <w:rPr>
                <w:noProof/>
                <w:webHidden/>
              </w:rPr>
              <w:instrText xml:space="preserve"> PAGEREF _Toc496539596 \h </w:instrText>
            </w:r>
            <w:r w:rsidR="00EA2892">
              <w:rPr>
                <w:noProof/>
                <w:webHidden/>
              </w:rPr>
            </w:r>
            <w:r w:rsidR="00EA2892">
              <w:rPr>
                <w:noProof/>
                <w:webHidden/>
              </w:rPr>
              <w:fldChar w:fldCharType="separate"/>
            </w:r>
            <w:r w:rsidR="00EA2892">
              <w:rPr>
                <w:noProof/>
                <w:webHidden/>
              </w:rPr>
              <w:t>2</w:t>
            </w:r>
            <w:r w:rsidR="00EA2892">
              <w:rPr>
                <w:noProof/>
                <w:webHidden/>
              </w:rPr>
              <w:fldChar w:fldCharType="end"/>
            </w:r>
          </w:hyperlink>
        </w:p>
        <w:p w:rsidR="00EA2892" w:rsidRDefault="00504727" w:rsidP="00EA2892">
          <w:pPr>
            <w:pStyle w:val="20"/>
            <w:ind w:left="1050" w:hangingChars="300" w:hanging="630"/>
            <w:rPr>
              <w:noProof/>
              <w:szCs w:val="22"/>
            </w:rPr>
          </w:pPr>
          <w:hyperlink w:anchor="_Toc496539597" w:history="1">
            <w:r w:rsidR="00EA2892" w:rsidRPr="00266369">
              <w:rPr>
                <w:rStyle w:val="a7"/>
                <w:rFonts w:hint="eastAsia"/>
                <w:noProof/>
              </w:rPr>
              <w:t>四、</w:t>
            </w:r>
            <w:r w:rsidR="00EA2892">
              <w:rPr>
                <w:noProof/>
                <w:szCs w:val="22"/>
              </w:rPr>
              <w:tab/>
            </w:r>
            <w:r w:rsidR="008A13D2">
              <w:rPr>
                <w:rStyle w:val="a7"/>
                <w:rFonts w:hint="eastAsia"/>
                <w:noProof/>
              </w:rPr>
              <w:t>数据转换分析</w:t>
            </w:r>
            <w:r w:rsidR="00EA2892">
              <w:rPr>
                <w:noProof/>
                <w:webHidden/>
              </w:rPr>
              <w:tab/>
            </w:r>
            <w:r w:rsidR="00EA2892">
              <w:rPr>
                <w:noProof/>
                <w:webHidden/>
              </w:rPr>
              <w:fldChar w:fldCharType="begin"/>
            </w:r>
            <w:r w:rsidR="00EA2892">
              <w:rPr>
                <w:noProof/>
                <w:webHidden/>
              </w:rPr>
              <w:instrText xml:space="preserve"> PAGEREF _Toc496539597 \h </w:instrText>
            </w:r>
            <w:r w:rsidR="00EA2892">
              <w:rPr>
                <w:noProof/>
                <w:webHidden/>
              </w:rPr>
            </w:r>
            <w:r w:rsidR="00EA2892">
              <w:rPr>
                <w:noProof/>
                <w:webHidden/>
              </w:rPr>
              <w:fldChar w:fldCharType="separate"/>
            </w:r>
            <w:r w:rsidR="00EA2892">
              <w:rPr>
                <w:noProof/>
                <w:webHidden/>
              </w:rPr>
              <w:t>6</w:t>
            </w:r>
            <w:r w:rsidR="00EA2892">
              <w:rPr>
                <w:noProof/>
                <w:webHidden/>
              </w:rPr>
              <w:fldChar w:fldCharType="end"/>
            </w:r>
          </w:hyperlink>
        </w:p>
        <w:p w:rsidR="00EA2892" w:rsidRDefault="00504727" w:rsidP="00EA2892">
          <w:pPr>
            <w:pStyle w:val="20"/>
            <w:rPr>
              <w:noProof/>
              <w:szCs w:val="22"/>
            </w:rPr>
          </w:pPr>
          <w:hyperlink w:anchor="_Toc496539598" w:history="1">
            <w:r w:rsidR="00EA2892" w:rsidRPr="00266369">
              <w:rPr>
                <w:rStyle w:val="a7"/>
                <w:rFonts w:hint="eastAsia"/>
                <w:noProof/>
              </w:rPr>
              <w:t>五、</w:t>
            </w:r>
            <w:r w:rsidR="00EA2892">
              <w:rPr>
                <w:noProof/>
                <w:szCs w:val="22"/>
              </w:rPr>
              <w:tab/>
            </w:r>
            <w:r w:rsidR="00EA2892" w:rsidRPr="00266369">
              <w:rPr>
                <w:rStyle w:val="a7"/>
                <w:rFonts w:hint="eastAsia"/>
                <w:noProof/>
              </w:rPr>
              <w:t>做单因素方差分析关于非正态分布</w:t>
            </w:r>
            <w:r w:rsidR="00EA2892">
              <w:rPr>
                <w:noProof/>
                <w:webHidden/>
              </w:rPr>
              <w:tab/>
            </w:r>
            <w:r w:rsidR="00EA2892">
              <w:rPr>
                <w:noProof/>
                <w:webHidden/>
              </w:rPr>
              <w:fldChar w:fldCharType="begin"/>
            </w:r>
            <w:r w:rsidR="00EA2892">
              <w:rPr>
                <w:noProof/>
                <w:webHidden/>
              </w:rPr>
              <w:instrText xml:space="preserve"> PAGEREF _Toc496539598 \h </w:instrText>
            </w:r>
            <w:r w:rsidR="00EA2892">
              <w:rPr>
                <w:noProof/>
                <w:webHidden/>
              </w:rPr>
            </w:r>
            <w:r w:rsidR="00EA2892">
              <w:rPr>
                <w:noProof/>
                <w:webHidden/>
              </w:rPr>
              <w:fldChar w:fldCharType="separate"/>
            </w:r>
            <w:r w:rsidR="00EA2892">
              <w:rPr>
                <w:noProof/>
                <w:webHidden/>
              </w:rPr>
              <w:t>10</w:t>
            </w:r>
            <w:r w:rsidR="00EA2892">
              <w:rPr>
                <w:noProof/>
                <w:webHidden/>
              </w:rPr>
              <w:fldChar w:fldCharType="end"/>
            </w:r>
          </w:hyperlink>
        </w:p>
        <w:p w:rsidR="00EA2892" w:rsidRDefault="00504727" w:rsidP="00EA2892">
          <w:pPr>
            <w:pStyle w:val="20"/>
            <w:rPr>
              <w:noProof/>
              <w:szCs w:val="22"/>
            </w:rPr>
          </w:pPr>
          <w:hyperlink w:anchor="_Toc496539599" w:history="1">
            <w:r w:rsidR="00EA2892" w:rsidRPr="00266369">
              <w:rPr>
                <w:rStyle w:val="a7"/>
                <w:rFonts w:hint="eastAsia"/>
                <w:noProof/>
              </w:rPr>
              <w:t>六、</w:t>
            </w:r>
            <w:r w:rsidR="00EA2892">
              <w:rPr>
                <w:noProof/>
                <w:szCs w:val="22"/>
              </w:rPr>
              <w:tab/>
            </w:r>
            <w:r w:rsidR="0018522B">
              <w:rPr>
                <w:noProof/>
                <w:szCs w:val="22"/>
              </w:rPr>
              <w:t>使用</w:t>
            </w:r>
            <w:r w:rsidR="0018522B">
              <w:rPr>
                <w:rStyle w:val="a7"/>
                <w:rFonts w:hint="eastAsia"/>
                <w:noProof/>
              </w:rPr>
              <w:t xml:space="preserve">logistic regression </w:t>
            </w:r>
            <w:r w:rsidR="0018522B">
              <w:rPr>
                <w:rStyle w:val="a7"/>
                <w:rFonts w:hint="eastAsia"/>
                <w:noProof/>
              </w:rPr>
              <w:t>进行分类</w:t>
            </w:r>
            <w:r w:rsidR="00EA2892">
              <w:rPr>
                <w:noProof/>
                <w:webHidden/>
              </w:rPr>
              <w:tab/>
            </w:r>
            <w:r w:rsidR="00EA2892">
              <w:rPr>
                <w:noProof/>
                <w:webHidden/>
              </w:rPr>
              <w:fldChar w:fldCharType="begin"/>
            </w:r>
            <w:r w:rsidR="00EA2892">
              <w:rPr>
                <w:noProof/>
                <w:webHidden/>
              </w:rPr>
              <w:instrText xml:space="preserve"> PAGEREF _Toc496539599 \h </w:instrText>
            </w:r>
            <w:r w:rsidR="00EA2892">
              <w:rPr>
                <w:noProof/>
                <w:webHidden/>
              </w:rPr>
            </w:r>
            <w:r w:rsidR="00EA2892">
              <w:rPr>
                <w:noProof/>
                <w:webHidden/>
              </w:rPr>
              <w:fldChar w:fldCharType="separate"/>
            </w:r>
            <w:r w:rsidR="00EA2892">
              <w:rPr>
                <w:noProof/>
                <w:webHidden/>
              </w:rPr>
              <w:t>13</w:t>
            </w:r>
            <w:r w:rsidR="00EA2892">
              <w:rPr>
                <w:noProof/>
                <w:webHidden/>
              </w:rPr>
              <w:fldChar w:fldCharType="end"/>
            </w:r>
          </w:hyperlink>
        </w:p>
        <w:p w:rsidR="00EA2892" w:rsidRDefault="00504727" w:rsidP="00EA2892">
          <w:pPr>
            <w:pStyle w:val="20"/>
            <w:rPr>
              <w:noProof/>
              <w:szCs w:val="22"/>
            </w:rPr>
          </w:pPr>
          <w:hyperlink w:anchor="_Toc496539600" w:history="1">
            <w:r w:rsidR="00EA2892" w:rsidRPr="00266369">
              <w:rPr>
                <w:rStyle w:val="a7"/>
                <w:rFonts w:hint="eastAsia"/>
                <w:noProof/>
              </w:rPr>
              <w:t>七、</w:t>
            </w:r>
            <w:r w:rsidR="00EA2892">
              <w:rPr>
                <w:noProof/>
                <w:szCs w:val="22"/>
              </w:rPr>
              <w:tab/>
            </w:r>
            <w:r w:rsidR="00EA2892" w:rsidRPr="00266369">
              <w:rPr>
                <w:rStyle w:val="a7"/>
                <w:rFonts w:hint="eastAsia"/>
                <w:noProof/>
              </w:rPr>
              <w:t>附录：补充说明</w:t>
            </w:r>
            <w:r w:rsidR="00EA2892">
              <w:rPr>
                <w:noProof/>
                <w:webHidden/>
              </w:rPr>
              <w:tab/>
            </w:r>
            <w:r w:rsidR="00EA2892">
              <w:rPr>
                <w:noProof/>
                <w:webHidden/>
              </w:rPr>
              <w:fldChar w:fldCharType="begin"/>
            </w:r>
            <w:r w:rsidR="00EA2892">
              <w:rPr>
                <w:noProof/>
                <w:webHidden/>
              </w:rPr>
              <w:instrText xml:space="preserve"> PAGEREF _Toc496539600 \h </w:instrText>
            </w:r>
            <w:r w:rsidR="00EA2892">
              <w:rPr>
                <w:noProof/>
                <w:webHidden/>
              </w:rPr>
            </w:r>
            <w:r w:rsidR="00EA2892">
              <w:rPr>
                <w:noProof/>
                <w:webHidden/>
              </w:rPr>
              <w:fldChar w:fldCharType="separate"/>
            </w:r>
            <w:r w:rsidR="00EA2892">
              <w:rPr>
                <w:noProof/>
                <w:webHidden/>
              </w:rPr>
              <w:t>16</w:t>
            </w:r>
            <w:r w:rsidR="00EA2892">
              <w:rPr>
                <w:noProof/>
                <w:webHidden/>
              </w:rPr>
              <w:fldChar w:fldCharType="end"/>
            </w:r>
          </w:hyperlink>
        </w:p>
        <w:p w:rsidR="00EA2892" w:rsidRDefault="00EA2892">
          <w:r>
            <w:rPr>
              <w:b/>
              <w:bCs/>
              <w:lang w:val="zh-CN"/>
            </w:rPr>
            <w:fldChar w:fldCharType="end"/>
          </w:r>
        </w:p>
      </w:sdtContent>
    </w:sdt>
    <w:p w:rsidR="00EA2892" w:rsidRPr="00EA2892" w:rsidRDefault="00EA2892" w:rsidP="00EA2892">
      <w:pPr>
        <w:pStyle w:val="2"/>
        <w:numPr>
          <w:ilvl w:val="0"/>
          <w:numId w:val="0"/>
        </w:numPr>
      </w:pPr>
    </w:p>
    <w:p w:rsidR="00C91568" w:rsidRPr="00EA2892" w:rsidRDefault="00455799" w:rsidP="00EA2892">
      <w:pPr>
        <w:pStyle w:val="2"/>
      </w:pPr>
      <w:bookmarkStart w:id="1" w:name="_Toc496539594"/>
      <w:r w:rsidRPr="00EA2892">
        <w:t>单因素方差检验的假设</w:t>
      </w:r>
      <w:bookmarkEnd w:id="1"/>
    </w:p>
    <w:p w:rsidR="002D2E79" w:rsidRPr="00336307" w:rsidRDefault="00A2572F" w:rsidP="002D2E79">
      <w:pPr>
        <w:pStyle w:val="a5"/>
        <w:ind w:left="420" w:firstLineChars="0" w:firstLine="0"/>
        <w:rPr>
          <w:b/>
          <w:sz w:val="28"/>
          <w:szCs w:val="28"/>
        </w:rPr>
      </w:pPr>
      <w:r w:rsidRPr="00336307">
        <w:rPr>
          <w:rFonts w:hint="eastAsia"/>
          <w:b/>
          <w:sz w:val="28"/>
          <w:szCs w:val="28"/>
        </w:rPr>
        <w:t>解答：</w:t>
      </w:r>
    </w:p>
    <w:p w:rsidR="00A2572F" w:rsidRDefault="00A2572F" w:rsidP="002D2E79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若因素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r</w:t>
      </w:r>
      <w:r>
        <w:rPr>
          <w:rFonts w:hint="eastAsia"/>
        </w:rPr>
        <w:t>个不同水平</w:t>
      </w:r>
      <w:r>
        <w:rPr>
          <w:rFonts w:hint="eastAsia"/>
        </w:rPr>
        <w:t>A1,A2,Ar</w:t>
      </w:r>
      <w:r>
        <w:rPr>
          <w:rFonts w:hint="eastAsia"/>
        </w:rPr>
        <w:t>，在水平</w:t>
      </w:r>
      <w:r>
        <w:rPr>
          <w:rFonts w:hint="eastAsia"/>
        </w:rPr>
        <w:t>Ai</w:t>
      </w:r>
      <w:r>
        <w:rPr>
          <w:rFonts w:hint="eastAsia"/>
        </w:rPr>
        <w:t>下的总体记为</w:t>
      </w:r>
      <w:r>
        <w:rPr>
          <w:rFonts w:hint="eastAsia"/>
        </w:rPr>
        <w:t>Xi,</w:t>
      </w:r>
      <w:r>
        <w:rPr>
          <w:rFonts w:hint="eastAsia"/>
        </w:rPr>
        <w:t>在水平</w:t>
      </w:r>
      <w:r>
        <w:rPr>
          <w:rFonts w:hint="eastAsia"/>
        </w:rPr>
        <w:t>Ai</w:t>
      </w:r>
      <w:r>
        <w:rPr>
          <w:rFonts w:hint="eastAsia"/>
        </w:rPr>
        <w:t>下进行独立实验，对第</w:t>
      </w:r>
      <w:r>
        <w:rPr>
          <w:rFonts w:hint="eastAsia"/>
        </w:rPr>
        <w:t>j</w:t>
      </w:r>
      <w:r>
        <w:rPr>
          <w:rFonts w:hint="eastAsia"/>
        </w:rPr>
        <w:t>次实验，我们记为</w:t>
      </w:r>
      <w:r>
        <w:rPr>
          <w:rFonts w:hint="eastAsia"/>
        </w:rPr>
        <w:t>Aij.</w:t>
      </w:r>
      <w:r>
        <w:rPr>
          <w:rFonts w:hint="eastAsia"/>
        </w:rPr>
        <w:t>则单因素方差分析的数学模型的基本假设为：</w:t>
      </w:r>
    </w:p>
    <w:p w:rsidR="00A2572F" w:rsidRDefault="00A2572F" w:rsidP="00A257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总体</w:t>
      </w:r>
      <w:r>
        <w:rPr>
          <w:rFonts w:hint="eastAsia"/>
        </w:rPr>
        <w:t>Xi</w:t>
      </w:r>
      <w:r>
        <w:rPr>
          <w:rFonts w:hint="eastAsia"/>
        </w:rPr>
        <w:t>服从正太分布，也就是各个水平当中的数据都来自正太分布</w:t>
      </w:r>
    </w:p>
    <w:p w:rsidR="00A2572F" w:rsidRDefault="00A2572F" w:rsidP="00A257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总体</w:t>
      </w:r>
      <w:r>
        <w:rPr>
          <w:rFonts w:hint="eastAsia"/>
        </w:rPr>
        <w:t>Xi</w:t>
      </w:r>
      <w:r>
        <w:rPr>
          <w:rFonts w:hint="eastAsia"/>
        </w:rPr>
        <w:t>的方差相等</w:t>
      </w:r>
    </w:p>
    <w:p w:rsidR="00A2572F" w:rsidRDefault="00A2572F" w:rsidP="00A2572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各</w:t>
      </w:r>
      <w:r>
        <w:rPr>
          <w:rFonts w:hint="eastAsia"/>
        </w:rPr>
        <w:t>Xij</w:t>
      </w:r>
      <w:r>
        <w:rPr>
          <w:rFonts w:hint="eastAsia"/>
        </w:rPr>
        <w:t>相互独立，也就是不同实验之间都相互独立。</w:t>
      </w:r>
    </w:p>
    <w:p w:rsidR="00A2572F" w:rsidRDefault="00A2572F" w:rsidP="00A2572F">
      <w:pPr>
        <w:ind w:left="420"/>
      </w:pPr>
      <w:r>
        <w:rPr>
          <w:rFonts w:hint="eastAsia"/>
        </w:rPr>
        <w:t>简单来说就是正态性，方差齐性，独立性。</w:t>
      </w:r>
    </w:p>
    <w:p w:rsidR="00A2572F" w:rsidRDefault="00A2572F" w:rsidP="002D2E79">
      <w:pPr>
        <w:pStyle w:val="a5"/>
        <w:ind w:left="420" w:firstLineChars="0" w:firstLine="0"/>
      </w:pPr>
    </w:p>
    <w:p w:rsidR="00A2572F" w:rsidRDefault="00A2572F" w:rsidP="002D2E79">
      <w:pPr>
        <w:pStyle w:val="a5"/>
        <w:ind w:left="420" w:firstLineChars="0" w:firstLine="0"/>
      </w:pPr>
    </w:p>
    <w:p w:rsidR="00455799" w:rsidRDefault="00455799" w:rsidP="00200A36">
      <w:pPr>
        <w:pStyle w:val="2"/>
      </w:pPr>
      <w:bookmarkStart w:id="2" w:name="_Toc496539595"/>
      <w:r>
        <w:t>以不同类别分组</w:t>
      </w:r>
      <w:r>
        <w:rPr>
          <w:rFonts w:hint="eastAsia"/>
        </w:rPr>
        <w:t>，</w:t>
      </w:r>
      <w:r>
        <w:t>对平均年龄做分析</w:t>
      </w:r>
      <w:r>
        <w:rPr>
          <w:rFonts w:hint="eastAsia"/>
        </w:rPr>
        <w:t>，</w:t>
      </w:r>
      <w:r>
        <w:t>年龄在各组之间是不是有显著差异</w:t>
      </w:r>
      <w:r>
        <w:rPr>
          <w:rFonts w:hint="eastAsia"/>
        </w:rPr>
        <w:t>。</w:t>
      </w:r>
      <w:r>
        <w:t>写出这个任务的</w:t>
      </w:r>
      <w:r>
        <w:rPr>
          <w:rFonts w:hint="eastAsia"/>
        </w:rPr>
        <w:t>H0</w:t>
      </w:r>
      <w:r>
        <w:rPr>
          <w:rFonts w:hint="eastAsia"/>
        </w:rPr>
        <w:t>和</w:t>
      </w:r>
      <w:r>
        <w:rPr>
          <w:rFonts w:hint="eastAsia"/>
        </w:rPr>
        <w:t>H1</w:t>
      </w:r>
      <w:r>
        <w:rPr>
          <w:rFonts w:hint="eastAsia"/>
        </w:rPr>
        <w:t>假设。</w:t>
      </w:r>
      <w:bookmarkEnd w:id="2"/>
    </w:p>
    <w:p w:rsidR="002D2E79" w:rsidRPr="00336307" w:rsidRDefault="00A2572F" w:rsidP="00336307">
      <w:pPr>
        <w:pStyle w:val="a5"/>
        <w:ind w:left="420" w:firstLineChars="0" w:firstLine="0"/>
        <w:rPr>
          <w:b/>
          <w:sz w:val="28"/>
          <w:szCs w:val="28"/>
        </w:rPr>
      </w:pPr>
      <w:r w:rsidRPr="00336307">
        <w:rPr>
          <w:rFonts w:hint="eastAsia"/>
          <w:b/>
          <w:sz w:val="28"/>
          <w:szCs w:val="28"/>
        </w:rPr>
        <w:t>解答：</w:t>
      </w:r>
    </w:p>
    <w:p w:rsidR="00A2572F" w:rsidRDefault="00A2572F" w:rsidP="002D2E79">
      <w:pPr>
        <w:pStyle w:val="a5"/>
      </w:pPr>
      <w:r>
        <w:rPr>
          <w:rFonts w:hint="eastAsia"/>
        </w:rPr>
        <w:t xml:space="preserve">   </w:t>
      </w:r>
      <w:r>
        <w:rPr>
          <w:rFonts w:hint="eastAsia"/>
        </w:rPr>
        <w:t>显然对这个问题，两个假设分别为</w:t>
      </w:r>
      <w:r>
        <w:t>:</w:t>
      </w:r>
    </w:p>
    <w:p w:rsidR="00A2572F" w:rsidRDefault="00A2572F" w:rsidP="002D2E79">
      <w:pPr>
        <w:pStyle w:val="a5"/>
      </w:pPr>
      <w:r>
        <w:rPr>
          <w:rFonts w:hint="eastAsia"/>
        </w:rPr>
        <w:t>H0:</w:t>
      </w:r>
      <w:r>
        <w:rPr>
          <w:rFonts w:hint="eastAsia"/>
        </w:rPr>
        <w:t>不同类别之间的平均值都相等。</w:t>
      </w:r>
    </w:p>
    <w:p w:rsidR="00A2572F" w:rsidRDefault="00A2572F" w:rsidP="00A2572F">
      <w:pPr>
        <w:pStyle w:val="a5"/>
      </w:pPr>
      <w:r>
        <w:rPr>
          <w:rFonts w:hint="eastAsia"/>
        </w:rPr>
        <w:t>H1:</w:t>
      </w:r>
      <w:r>
        <w:rPr>
          <w:rFonts w:hint="eastAsia"/>
        </w:rPr>
        <w:t>至少有两个类别之间的平均值不相等。</w:t>
      </w:r>
    </w:p>
    <w:p w:rsidR="002D2E79" w:rsidRDefault="002D2E79" w:rsidP="002D2E79">
      <w:pPr>
        <w:pStyle w:val="a5"/>
        <w:ind w:left="420" w:firstLineChars="0" w:firstLine="0"/>
      </w:pPr>
    </w:p>
    <w:p w:rsidR="00455799" w:rsidRDefault="00455799" w:rsidP="00200A36">
      <w:pPr>
        <w:pStyle w:val="2"/>
      </w:pPr>
      <w:bookmarkStart w:id="3" w:name="_Toc496539596"/>
      <w:r>
        <w:rPr>
          <w:rFonts w:hint="eastAsia"/>
        </w:rPr>
        <w:t>使用不同的软件进行分析</w:t>
      </w:r>
      <w:bookmarkEnd w:id="3"/>
    </w:p>
    <w:p w:rsidR="00455799" w:rsidRDefault="00455799" w:rsidP="004557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画出第七列的密度分布函数，它是不是符合高斯分布，并进行检验</w:t>
      </w:r>
    </w:p>
    <w:p w:rsidR="002D2E79" w:rsidRDefault="006A35B3" w:rsidP="002D2E79">
      <w:pPr>
        <w:pStyle w:val="a5"/>
        <w:ind w:left="1140" w:firstLineChars="0" w:firstLine="0"/>
      </w:pPr>
      <w:r>
        <w:rPr>
          <w:rFonts w:hint="eastAsia"/>
        </w:rPr>
        <w:lastRenderedPageBreak/>
        <w:t>第七列的频率分布直方图如下：</w:t>
      </w:r>
    </w:p>
    <w:p w:rsidR="006A35B3" w:rsidRDefault="006A35B3" w:rsidP="002D2E79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1FCB00A8" wp14:editId="49E4F7F6">
            <wp:extent cx="5274310" cy="3957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5B3" w:rsidRDefault="002F108E" w:rsidP="002F108E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经过</w:t>
      </w:r>
      <w:r w:rsidR="005D304D" w:rsidRPr="005D304D">
        <w:rPr>
          <w:rFonts w:hint="eastAsia"/>
        </w:rPr>
        <w:t>Kolmogorov-Smirnov</w:t>
      </w:r>
      <w:r>
        <w:rPr>
          <w:rFonts w:hint="eastAsia"/>
        </w:rPr>
        <w:t>检验</w:t>
      </w:r>
      <w:r w:rsidR="005D304D">
        <w:rPr>
          <w:rFonts w:hint="eastAsia"/>
        </w:rPr>
        <w:t>，其拒绝正态分布假设。代码和结果截图如下：</w:t>
      </w:r>
    </w:p>
    <w:p w:rsidR="005D304D" w:rsidRDefault="005D304D" w:rsidP="005D304D">
      <w:pPr>
        <w:jc w:val="right"/>
      </w:pPr>
      <w:r>
        <w:rPr>
          <w:noProof/>
        </w:rPr>
        <w:drawing>
          <wp:inline distT="0" distB="0" distL="0" distR="0" wp14:anchorId="7009646B" wp14:editId="335E44B9">
            <wp:extent cx="4714498" cy="4019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689" cy="40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B3" w:rsidRDefault="006A35B3" w:rsidP="002D2E79">
      <w:pPr>
        <w:pStyle w:val="a5"/>
        <w:ind w:left="1140" w:firstLineChars="0" w:firstLine="0"/>
      </w:pPr>
    </w:p>
    <w:p w:rsidR="00455799" w:rsidRDefault="00455799" w:rsidP="004557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检验第七列当中不同类别当中的数据是不是符合正太分布，并检验方差齐性</w:t>
      </w:r>
    </w:p>
    <w:p w:rsidR="004D3EA9" w:rsidRDefault="005D304D" w:rsidP="00336307">
      <w:pPr>
        <w:pStyle w:val="a5"/>
        <w:ind w:firstLine="562"/>
      </w:pPr>
      <w:r w:rsidRPr="00336307">
        <w:rPr>
          <w:rFonts w:hint="eastAsia"/>
          <w:b/>
          <w:sz w:val="28"/>
          <w:szCs w:val="28"/>
        </w:rPr>
        <w:t xml:space="preserve">     </w:t>
      </w:r>
      <w:r w:rsidRPr="00336307">
        <w:rPr>
          <w:rFonts w:hint="eastAsia"/>
          <w:b/>
          <w:sz w:val="28"/>
          <w:szCs w:val="28"/>
        </w:rPr>
        <w:t>解答：</w:t>
      </w:r>
      <w:r>
        <w:rPr>
          <w:rFonts w:hint="eastAsia"/>
        </w:rPr>
        <w:t>分别对每组内的数据进行正态检验，依然使用</w:t>
      </w:r>
      <w:r w:rsidRPr="005D304D">
        <w:rPr>
          <w:rFonts w:hint="eastAsia"/>
        </w:rPr>
        <w:t>Kolmogorov-Smirnov</w:t>
      </w:r>
      <w:r w:rsidR="00341E6B">
        <w:rPr>
          <w:rFonts w:hint="eastAsia"/>
        </w:rPr>
        <w:t>检验</w:t>
      </w:r>
      <w:r w:rsidR="004D3EA9">
        <w:rPr>
          <w:rFonts w:hint="eastAsia"/>
        </w:rPr>
        <w:t>，得到结果如下：</w:t>
      </w:r>
      <w:r w:rsidR="00B01924">
        <w:rPr>
          <w:rFonts w:hint="eastAsia"/>
        </w:rPr>
        <w:t>前三组服从正态分布，后两组拒绝正态分布假设</w:t>
      </w:r>
    </w:p>
    <w:p w:rsidR="004D3EA9" w:rsidRPr="004D3EA9" w:rsidRDefault="004D3EA9" w:rsidP="00DE489A">
      <w:pPr>
        <w:pStyle w:val="a5"/>
        <w:jc w:val="right"/>
      </w:pPr>
      <w:r>
        <w:rPr>
          <w:noProof/>
        </w:rPr>
        <w:drawing>
          <wp:inline distT="0" distB="0" distL="0" distR="0" wp14:anchorId="427F3DC1" wp14:editId="2670F912">
            <wp:extent cx="4710022" cy="372661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243" cy="37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9" w:rsidRDefault="005D304D" w:rsidP="00532822">
      <w:pPr>
        <w:pStyle w:val="a5"/>
      </w:pPr>
      <w:r>
        <w:rPr>
          <w:rFonts w:hint="eastAsia"/>
        </w:rPr>
        <w:tab/>
      </w:r>
      <w:r w:rsidR="00BD7CF7">
        <w:rPr>
          <w:rFonts w:hint="eastAsia"/>
        </w:rPr>
        <w:t>关于方差齐性检验，使用</w:t>
      </w:r>
      <w:r w:rsidR="00BD7CF7">
        <w:rPr>
          <w:rFonts w:hint="eastAsia"/>
        </w:rPr>
        <w:t>matlab</w:t>
      </w:r>
      <w:r w:rsidR="00BD7CF7">
        <w:rPr>
          <w:rFonts w:hint="eastAsia"/>
        </w:rPr>
        <w:t>函数</w:t>
      </w:r>
      <w:r w:rsidR="00BD7CF7">
        <w:rPr>
          <w:rFonts w:hint="eastAsia"/>
        </w:rPr>
        <w:t>vartest</w:t>
      </w:r>
      <w:r w:rsidR="00BD7CF7">
        <w:rPr>
          <w:rFonts w:hint="eastAsia"/>
        </w:rPr>
        <w:t>可得到</w:t>
      </w:r>
      <w:r w:rsidR="00BD7CF7">
        <w:rPr>
          <w:rFonts w:hint="eastAsia"/>
        </w:rPr>
        <w:t>p</w:t>
      </w:r>
      <w:r w:rsidR="00BD7CF7">
        <w:rPr>
          <w:rFonts w:hint="eastAsia"/>
        </w:rPr>
        <w:t>值接近</w:t>
      </w:r>
      <w:r w:rsidR="00BD7CF7">
        <w:rPr>
          <w:rFonts w:hint="eastAsia"/>
        </w:rPr>
        <w:t>0</w:t>
      </w:r>
      <w:r w:rsidR="00BD7CF7">
        <w:rPr>
          <w:rFonts w:hint="eastAsia"/>
        </w:rPr>
        <w:t>，所以不满足方差齐性，中间结果如下：</w:t>
      </w:r>
    </w:p>
    <w:p w:rsidR="00BD7CF7" w:rsidRDefault="00BD7CF7" w:rsidP="00532822">
      <w:pPr>
        <w:pStyle w:val="a5"/>
        <w:rPr>
          <w:noProof/>
        </w:rPr>
      </w:pPr>
    </w:p>
    <w:p w:rsidR="00BD7CF7" w:rsidRDefault="00BD7CF7" w:rsidP="00532822">
      <w:pPr>
        <w:pStyle w:val="a5"/>
      </w:pPr>
      <w:r>
        <w:rPr>
          <w:rFonts w:hint="eastAsia"/>
          <w:noProof/>
        </w:rPr>
        <w:drawing>
          <wp:inline distT="0" distB="0" distL="0" distR="0" wp14:anchorId="570FE6DA" wp14:editId="181825B2">
            <wp:extent cx="4080294" cy="19668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01" b="50219"/>
                    <a:stretch/>
                  </pic:blipFill>
                  <pic:spPr bwMode="auto">
                    <a:xfrm>
                      <a:off x="0" y="0"/>
                      <a:ext cx="4087561" cy="19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CF7" w:rsidRDefault="00BD7CF7" w:rsidP="00532822">
      <w:pPr>
        <w:pStyle w:val="a5"/>
      </w:pPr>
    </w:p>
    <w:p w:rsidR="00BD7CF7" w:rsidRDefault="00BD7CF7" w:rsidP="00532822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716AD1BD" wp14:editId="29FD22B8">
            <wp:extent cx="5274310" cy="3957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F7" w:rsidRDefault="00BD7CF7" w:rsidP="00532822">
      <w:pPr>
        <w:pStyle w:val="a5"/>
      </w:pPr>
    </w:p>
    <w:p w:rsidR="00455799" w:rsidRDefault="008F35A6" w:rsidP="004557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对第七列数据关于第二列做单因素方差分析，写出结论并提供必要的统计分析，并可视化部分中间结果。</w:t>
      </w:r>
    </w:p>
    <w:p w:rsidR="002D2E79" w:rsidRDefault="00C004DF" w:rsidP="002D2E79">
      <w:pPr>
        <w:pStyle w:val="a5"/>
        <w:ind w:left="1140" w:firstLineChars="0" w:firstLine="0"/>
      </w:pPr>
      <w:r>
        <w:rPr>
          <w:rFonts w:hint="eastAsia"/>
        </w:rPr>
        <w:t>解答：</w:t>
      </w:r>
    </w:p>
    <w:p w:rsidR="00C004DF" w:rsidRDefault="00C004DF" w:rsidP="00C004DF">
      <w:pPr>
        <w:pStyle w:val="a5"/>
        <w:ind w:left="1140" w:firstLineChars="0" w:firstLine="0"/>
      </w:pPr>
      <w:r>
        <w:rPr>
          <w:rFonts w:hint="eastAsia"/>
        </w:rPr>
        <w:t>显然，根据上一问的结果，各组之间的数据不满足方差齐性，并不满足做单因素方差分析的前提，可以预见，如果直接做的话，应该会拒绝</w:t>
      </w:r>
      <w:r>
        <w:rPr>
          <w:rFonts w:hint="eastAsia"/>
        </w:rPr>
        <w:t>H0</w:t>
      </w:r>
      <w:r>
        <w:rPr>
          <w:rFonts w:hint="eastAsia"/>
        </w:rPr>
        <w:t>假设，而接受备择假设。下面尝试做单因素方差分析：</w:t>
      </w:r>
    </w:p>
    <w:p w:rsidR="00C004DF" w:rsidRDefault="00C004DF" w:rsidP="00C004DF">
      <w:pPr>
        <w:pStyle w:val="a5"/>
        <w:ind w:left="1140" w:firstLineChars="0" w:firstLine="0"/>
      </w:pPr>
    </w:p>
    <w:p w:rsidR="00C004DF" w:rsidRDefault="00C004DF" w:rsidP="002D2E79">
      <w:pPr>
        <w:pStyle w:val="a5"/>
        <w:ind w:left="1140" w:firstLineChars="0" w:firstLine="0"/>
        <w:rPr>
          <w:noProof/>
        </w:rPr>
      </w:pPr>
    </w:p>
    <w:p w:rsidR="002F2D11" w:rsidRPr="00C004DF" w:rsidRDefault="00C004DF" w:rsidP="002D2E79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6F29A569" wp14:editId="2BBBB2AB">
            <wp:extent cx="3554083" cy="1043796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95" b="73581"/>
                    <a:stretch/>
                  </pic:blipFill>
                  <pic:spPr bwMode="auto">
                    <a:xfrm>
                      <a:off x="0" y="0"/>
                      <a:ext cx="3560413" cy="10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D11" w:rsidRDefault="00C004DF" w:rsidP="002D2E79">
      <w:pPr>
        <w:pStyle w:val="a5"/>
        <w:ind w:left="1140" w:firstLineChars="0" w:firstLine="0"/>
      </w:pPr>
      <w:r>
        <w:rPr>
          <w:rFonts w:hint="eastAsia"/>
        </w:rPr>
        <w:t>显然这个检验的</w:t>
      </w:r>
      <w:r>
        <w:rPr>
          <w:rFonts w:hint="eastAsia"/>
        </w:rPr>
        <w:t>p</w:t>
      </w:r>
      <w:r>
        <w:rPr>
          <w:rFonts w:hint="eastAsia"/>
        </w:rPr>
        <w:t>值接近于</w:t>
      </w:r>
      <w:r>
        <w:rPr>
          <w:rFonts w:hint="eastAsia"/>
        </w:rPr>
        <w:t>0</w:t>
      </w:r>
      <w:r w:rsidR="00D5143B">
        <w:rPr>
          <w:rFonts w:hint="eastAsia"/>
        </w:rPr>
        <w:t>，显然拒绝原假设。</w:t>
      </w:r>
    </w:p>
    <w:p w:rsidR="00C004DF" w:rsidRDefault="00D5143B" w:rsidP="00D5143B">
      <w:pPr>
        <w:pStyle w:val="a5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AC217F8" wp14:editId="631E7ABB">
            <wp:extent cx="3769743" cy="24757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72" cy="24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DF" w:rsidRDefault="00C004DF" w:rsidP="002D2E79">
      <w:pPr>
        <w:pStyle w:val="a5"/>
        <w:ind w:left="1140" w:firstLineChars="0" w:firstLine="0"/>
      </w:pPr>
    </w:p>
    <w:p w:rsidR="008F35A6" w:rsidRDefault="008F35A6" w:rsidP="00200A36">
      <w:pPr>
        <w:pStyle w:val="2"/>
      </w:pPr>
      <w:bookmarkStart w:id="4" w:name="_Toc496539597"/>
      <w:r>
        <w:rPr>
          <w:rFonts w:hint="eastAsia"/>
        </w:rPr>
        <w:t>重新选择三列，画出经验分布，并判断哪些列符合第一问当中的假设，他们对应的对数转换之后的结果是不是符合分布。</w:t>
      </w:r>
      <w:bookmarkEnd w:id="4"/>
    </w:p>
    <w:p w:rsidR="002D2E79" w:rsidRPr="00336307" w:rsidRDefault="00D5143B" w:rsidP="002D2E79">
      <w:pPr>
        <w:pStyle w:val="a5"/>
        <w:ind w:left="420" w:firstLineChars="0" w:firstLine="0"/>
        <w:rPr>
          <w:b/>
          <w:sz w:val="28"/>
          <w:szCs w:val="28"/>
        </w:rPr>
      </w:pPr>
      <w:r w:rsidRPr="00336307">
        <w:rPr>
          <w:rFonts w:hint="eastAsia"/>
          <w:b/>
          <w:sz w:val="28"/>
          <w:szCs w:val="28"/>
        </w:rPr>
        <w:t>解答：</w:t>
      </w:r>
    </w:p>
    <w:p w:rsidR="00D5143B" w:rsidRDefault="00D5143B" w:rsidP="00D5143B">
      <w:r>
        <w:rPr>
          <w:rFonts w:hint="eastAsia"/>
        </w:rPr>
        <w:tab/>
      </w:r>
      <w:r w:rsidR="00460040">
        <w:rPr>
          <w:rFonts w:hint="eastAsia"/>
        </w:rPr>
        <w:t>选择稠密度，性别比和年龄差进行分析。主要进行分布假设检验。</w:t>
      </w:r>
    </w:p>
    <w:p w:rsidR="00460040" w:rsidRDefault="00460040" w:rsidP="00460040">
      <w:pPr>
        <w:ind w:firstLine="420"/>
      </w:pPr>
      <w:r>
        <w:rPr>
          <w:rFonts w:hint="eastAsia"/>
        </w:rPr>
        <w:t>三列数据的经验分布分别如下：</w:t>
      </w:r>
    </w:p>
    <w:p w:rsidR="00460040" w:rsidRPr="00460040" w:rsidRDefault="006048C3" w:rsidP="00460040">
      <w:pPr>
        <w:ind w:firstLine="420"/>
      </w:pPr>
      <w:r>
        <w:rPr>
          <w:rFonts w:hint="eastAsia"/>
          <w:noProof/>
        </w:rPr>
        <w:drawing>
          <wp:inline distT="0" distB="0" distL="0" distR="0" wp14:anchorId="23573885" wp14:editId="641FFEF6">
            <wp:extent cx="4584196" cy="3122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61" cy="31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3B" w:rsidRDefault="00D5143B" w:rsidP="002D2E79">
      <w:pPr>
        <w:pStyle w:val="a5"/>
        <w:ind w:left="420" w:firstLineChars="0" w:firstLine="0"/>
      </w:pPr>
    </w:p>
    <w:p w:rsidR="006048C3" w:rsidRDefault="006048C3" w:rsidP="002D2E79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A85097F" wp14:editId="1CCA16B8">
            <wp:extent cx="5274310" cy="3957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8C3" w:rsidRDefault="006048C3" w:rsidP="003F198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0FD6528F" wp14:editId="2C29F6E4">
            <wp:extent cx="5274310" cy="39579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8B" w:rsidRDefault="00A5439B" w:rsidP="003F198B">
      <w:pPr>
        <w:pStyle w:val="a5"/>
        <w:ind w:left="420" w:firstLineChars="0" w:firstLine="0"/>
      </w:pPr>
      <w:r>
        <w:rPr>
          <w:rFonts w:hint="eastAsia"/>
        </w:rPr>
        <w:t>独立性通常满足，对不同类别分别做正态分析：</w:t>
      </w:r>
    </w:p>
    <w:p w:rsidR="00A5439B" w:rsidRDefault="00F670BB" w:rsidP="003F198B">
      <w:pPr>
        <w:pStyle w:val="a5"/>
        <w:ind w:left="420" w:firstLineChars="0" w:firstLine="0"/>
      </w:pPr>
      <w:r>
        <w:rPr>
          <w:rFonts w:hint="eastAsia"/>
        </w:rPr>
        <w:t>首先是稠密度：</w:t>
      </w:r>
    </w:p>
    <w:p w:rsidR="00F670BB" w:rsidRDefault="00F670BB" w:rsidP="003F198B">
      <w:pPr>
        <w:pStyle w:val="a5"/>
        <w:ind w:left="420" w:firstLineChars="0" w:firstLine="0"/>
        <w:rPr>
          <w:noProof/>
        </w:rPr>
      </w:pPr>
    </w:p>
    <w:p w:rsidR="00F670BB" w:rsidRDefault="00F670BB" w:rsidP="003F198B">
      <w:pPr>
        <w:pStyle w:val="a5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0F1527B" wp14:editId="24F627BB">
            <wp:extent cx="3821502" cy="212209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 b="46288"/>
                    <a:stretch/>
                  </pic:blipFill>
                  <pic:spPr bwMode="auto">
                    <a:xfrm>
                      <a:off x="0" y="0"/>
                      <a:ext cx="3828309" cy="212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BB" w:rsidRDefault="00F670BB" w:rsidP="00F670BB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F670BB" w:rsidRDefault="00F670BB" w:rsidP="00BD398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F670BB" w:rsidRDefault="00F670BB" w:rsidP="00BD398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F670BB" w:rsidRDefault="00F670BB" w:rsidP="00BD398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6048C3" w:rsidRDefault="00F670BB" w:rsidP="00F670BB">
      <w:pPr>
        <w:pStyle w:val="a5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F670BB" w:rsidRDefault="00F670BB" w:rsidP="00F670BB">
      <w:pPr>
        <w:pStyle w:val="a5"/>
        <w:ind w:left="420" w:firstLineChars="0" w:firstLine="0"/>
      </w:pPr>
    </w:p>
    <w:p w:rsidR="00F670BB" w:rsidRDefault="00F670BB" w:rsidP="00F670BB">
      <w:pPr>
        <w:pStyle w:val="a5"/>
        <w:ind w:left="420" w:firstLineChars="0" w:firstLine="0"/>
      </w:pPr>
      <w:r>
        <w:rPr>
          <w:rFonts w:hint="eastAsia"/>
        </w:rPr>
        <w:t>所以组内不符合正态分布，不再检验方差齐性。</w:t>
      </w:r>
    </w:p>
    <w:p w:rsidR="00F670BB" w:rsidRDefault="00F670BB" w:rsidP="00F670BB">
      <w:pPr>
        <w:pStyle w:val="a5"/>
        <w:ind w:left="420" w:firstLineChars="0" w:firstLine="0"/>
      </w:pPr>
    </w:p>
    <w:p w:rsidR="00F670BB" w:rsidRDefault="00F670BB" w:rsidP="00F670BB">
      <w:pPr>
        <w:pStyle w:val="a5"/>
        <w:ind w:left="420" w:firstLineChars="0" w:firstLine="0"/>
      </w:pPr>
      <w:r>
        <w:rPr>
          <w:rFonts w:hint="eastAsia"/>
        </w:rPr>
        <w:t>关于性别比：</w:t>
      </w:r>
    </w:p>
    <w:p w:rsidR="00BD398D" w:rsidRDefault="00BD398D" w:rsidP="00F670BB">
      <w:pPr>
        <w:pStyle w:val="a5"/>
        <w:ind w:left="420" w:firstLineChars="0" w:firstLine="0"/>
        <w:rPr>
          <w:noProof/>
        </w:rPr>
      </w:pPr>
    </w:p>
    <w:p w:rsidR="00BD398D" w:rsidRDefault="00BD398D" w:rsidP="00F670BB">
      <w:pPr>
        <w:pStyle w:val="a5"/>
        <w:ind w:left="420" w:firstLineChars="0" w:firstLine="0"/>
        <w:rPr>
          <w:noProof/>
        </w:rPr>
      </w:pPr>
    </w:p>
    <w:p w:rsidR="00BD398D" w:rsidRDefault="00BD398D" w:rsidP="00F670B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125EEBC1" wp14:editId="5E871524">
            <wp:extent cx="3769743" cy="2018581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99" b="48908"/>
                    <a:stretch/>
                  </pic:blipFill>
                  <pic:spPr bwMode="auto">
                    <a:xfrm>
                      <a:off x="0" y="0"/>
                      <a:ext cx="3776457" cy="20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BB" w:rsidRDefault="00F670BB" w:rsidP="00F670BB">
      <w:pPr>
        <w:pStyle w:val="a5"/>
        <w:ind w:left="420" w:firstLineChars="0" w:firstLine="0"/>
      </w:pPr>
    </w:p>
    <w:p w:rsidR="00BD398D" w:rsidRDefault="00BD398D" w:rsidP="00BD398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D398D" w:rsidRDefault="00BD398D" w:rsidP="00BD398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BD398D" w:rsidRDefault="00BD398D" w:rsidP="00BD398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BD398D" w:rsidRDefault="00BD398D" w:rsidP="00BD398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F670BB" w:rsidRDefault="00BD398D" w:rsidP="00BD398D">
      <w:pPr>
        <w:pStyle w:val="a5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F670BB" w:rsidRDefault="00F670BB" w:rsidP="00F670BB">
      <w:pPr>
        <w:pStyle w:val="a5"/>
        <w:ind w:left="420" w:firstLineChars="0" w:firstLine="0"/>
      </w:pPr>
    </w:p>
    <w:p w:rsidR="00BD398D" w:rsidRDefault="00BD398D" w:rsidP="00BD398D">
      <w:r>
        <w:rPr>
          <w:rFonts w:hint="eastAsia"/>
        </w:rPr>
        <w:tab/>
      </w:r>
      <w:r>
        <w:rPr>
          <w:rFonts w:hint="eastAsia"/>
        </w:rPr>
        <w:t>每组不是都符合正态分布假设，不再检验方差齐性。</w:t>
      </w:r>
    </w:p>
    <w:p w:rsidR="00F670BB" w:rsidRDefault="00F670BB" w:rsidP="00F670BB">
      <w:pPr>
        <w:pStyle w:val="a5"/>
        <w:ind w:left="420" w:firstLineChars="0" w:firstLine="0"/>
      </w:pPr>
    </w:p>
    <w:p w:rsidR="00BD398D" w:rsidRDefault="00BD398D" w:rsidP="00F670BB">
      <w:pPr>
        <w:pStyle w:val="a5"/>
        <w:ind w:left="420" w:firstLineChars="0" w:firstLine="0"/>
      </w:pPr>
    </w:p>
    <w:p w:rsidR="00BD398D" w:rsidRDefault="00BD398D" w:rsidP="00F670BB">
      <w:pPr>
        <w:pStyle w:val="a5"/>
        <w:ind w:left="420" w:firstLineChars="0" w:firstLine="0"/>
      </w:pPr>
      <w:r>
        <w:rPr>
          <w:rFonts w:hint="eastAsia"/>
        </w:rPr>
        <w:t>关于年龄差：</w:t>
      </w:r>
    </w:p>
    <w:p w:rsidR="00BD398D" w:rsidRDefault="00BD398D" w:rsidP="00F670BB">
      <w:pPr>
        <w:pStyle w:val="a5"/>
        <w:ind w:left="420" w:firstLineChars="0" w:firstLine="0"/>
        <w:rPr>
          <w:noProof/>
        </w:rPr>
      </w:pPr>
    </w:p>
    <w:p w:rsidR="00BD398D" w:rsidRDefault="00BD398D" w:rsidP="00F670B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7F42F199" wp14:editId="463B6D86">
            <wp:extent cx="3700732" cy="196682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10" b="50219"/>
                    <a:stretch/>
                  </pic:blipFill>
                  <pic:spPr bwMode="auto">
                    <a:xfrm>
                      <a:off x="0" y="0"/>
                      <a:ext cx="3707323" cy="19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98D" w:rsidRDefault="00BD398D" w:rsidP="00F670BB">
      <w:pPr>
        <w:pStyle w:val="a5"/>
        <w:ind w:left="420" w:firstLineChars="0" w:firstLine="0"/>
      </w:pPr>
    </w:p>
    <w:p w:rsidR="00BD398D" w:rsidRDefault="00BD398D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D398D" w:rsidRDefault="00BD398D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BD398D" w:rsidRDefault="00BD398D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BD398D" w:rsidRDefault="00BD398D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D398D" w:rsidRDefault="00BD398D" w:rsidP="00BD398D">
      <w:pPr>
        <w:pStyle w:val="a5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D398D" w:rsidRDefault="00BD398D" w:rsidP="00BD398D">
      <w:pPr>
        <w:pStyle w:val="a5"/>
        <w:ind w:left="420" w:firstLineChars="0" w:firstLine="0"/>
      </w:pPr>
    </w:p>
    <w:p w:rsidR="00BD398D" w:rsidRDefault="00BD398D" w:rsidP="00BD398D">
      <w:pPr>
        <w:pStyle w:val="a5"/>
        <w:ind w:left="420" w:firstLineChars="0" w:firstLine="0"/>
      </w:pPr>
      <w:r>
        <w:rPr>
          <w:rFonts w:hint="eastAsia"/>
        </w:rPr>
        <w:t>不是每组都符合正态分布，正态性假设不成立，不再进行方差齐性检验。</w:t>
      </w:r>
    </w:p>
    <w:p w:rsidR="006048C3" w:rsidRDefault="006048C3" w:rsidP="002D2E79">
      <w:pPr>
        <w:pStyle w:val="a5"/>
        <w:ind w:left="420" w:firstLineChars="0" w:firstLine="0"/>
      </w:pPr>
    </w:p>
    <w:p w:rsidR="00BD398D" w:rsidRDefault="00BD398D" w:rsidP="002D2E79">
      <w:pPr>
        <w:pStyle w:val="a5"/>
        <w:ind w:left="420" w:firstLineChars="0" w:firstLine="0"/>
      </w:pPr>
    </w:p>
    <w:p w:rsidR="00BD398D" w:rsidRDefault="00BD398D" w:rsidP="002D2E79">
      <w:pPr>
        <w:pStyle w:val="a5"/>
        <w:ind w:left="420" w:firstLineChars="0" w:firstLine="0"/>
      </w:pPr>
      <w:r>
        <w:rPr>
          <w:rFonts w:hint="eastAsia"/>
        </w:rPr>
        <w:t>对数据进行对数转换：</w:t>
      </w:r>
    </w:p>
    <w:p w:rsidR="00BD398D" w:rsidRDefault="00FE7BB4" w:rsidP="002D2E79">
      <w:pPr>
        <w:pStyle w:val="a5"/>
        <w:ind w:left="420" w:firstLineChars="0" w:firstLine="0"/>
      </w:pPr>
      <w:r>
        <w:rPr>
          <w:rFonts w:hint="eastAsia"/>
        </w:rPr>
        <w:t>稠密度：</w:t>
      </w:r>
    </w:p>
    <w:p w:rsidR="00983C65" w:rsidRDefault="00983C65" w:rsidP="002D2E79">
      <w:pPr>
        <w:pStyle w:val="a5"/>
        <w:ind w:left="420" w:firstLineChars="0" w:firstLine="0"/>
        <w:rPr>
          <w:noProof/>
        </w:rPr>
      </w:pPr>
    </w:p>
    <w:p w:rsidR="00FE7BB4" w:rsidRDefault="00983C65" w:rsidP="002D2E7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70E579BB" wp14:editId="2E7BE2C9">
            <wp:extent cx="3907766" cy="1958196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77" b="50437"/>
                    <a:stretch/>
                  </pic:blipFill>
                  <pic:spPr bwMode="auto">
                    <a:xfrm>
                      <a:off x="0" y="0"/>
                      <a:ext cx="3914726" cy="19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BB4" w:rsidRDefault="00FE7BB4" w:rsidP="002D2E79">
      <w:pPr>
        <w:pStyle w:val="a5"/>
        <w:ind w:left="420" w:firstLineChars="0" w:firstLine="0"/>
      </w:pPr>
    </w:p>
    <w:p w:rsidR="00983C65" w:rsidRDefault="00983C65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983C65" w:rsidRDefault="00983C65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983C65" w:rsidRDefault="00983C65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983C65" w:rsidRDefault="00983C65" w:rsidP="00983C65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983C65" w:rsidRDefault="00983C65" w:rsidP="00983C65">
      <w:pPr>
        <w:pStyle w:val="a5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FE7BB4" w:rsidRDefault="00FE7BB4" w:rsidP="002D2E79">
      <w:pPr>
        <w:pStyle w:val="a5"/>
        <w:ind w:left="420" w:firstLineChars="0" w:firstLine="0"/>
      </w:pPr>
    </w:p>
    <w:p w:rsidR="00983C65" w:rsidRDefault="00983C65" w:rsidP="002D2E79">
      <w:pPr>
        <w:pStyle w:val="a5"/>
        <w:ind w:left="420" w:firstLineChars="0" w:firstLine="0"/>
      </w:pPr>
      <w:r>
        <w:rPr>
          <w:rFonts w:hint="eastAsia"/>
        </w:rPr>
        <w:t>虽然并不是都满足正态，但是已经相比原来有了明显改善。</w:t>
      </w:r>
    </w:p>
    <w:p w:rsidR="00983C65" w:rsidRDefault="00983C65" w:rsidP="002D2E79">
      <w:pPr>
        <w:pStyle w:val="a5"/>
        <w:ind w:left="420" w:firstLineChars="0" w:firstLine="0"/>
      </w:pPr>
    </w:p>
    <w:p w:rsidR="00FE7BB4" w:rsidRDefault="00FE7BB4" w:rsidP="002D2E79">
      <w:pPr>
        <w:pStyle w:val="a5"/>
        <w:ind w:left="420" w:firstLineChars="0" w:firstLine="0"/>
      </w:pPr>
      <w:r>
        <w:rPr>
          <w:rFonts w:hint="eastAsia"/>
        </w:rPr>
        <w:t>性别比：</w:t>
      </w:r>
      <w:r w:rsidR="00BB02CC">
        <w:rPr>
          <w:rFonts w:hint="eastAsia"/>
        </w:rPr>
        <w:t>由于之前的数据从图形看已经非常接近正态，其中第四类数据转换之后数据本</w:t>
      </w:r>
      <w:r w:rsidR="00BB02CC">
        <w:rPr>
          <w:rFonts w:hint="eastAsia"/>
        </w:rPr>
        <w:lastRenderedPageBreak/>
        <w:t>身进行正态估计的参数估计结果很差，且前其他类都拒绝正态分布假设。</w:t>
      </w:r>
    </w:p>
    <w:p w:rsidR="00BB02CC" w:rsidRDefault="00BB02CC" w:rsidP="002D2E79">
      <w:pPr>
        <w:pStyle w:val="a5"/>
        <w:ind w:left="420" w:firstLineChars="0" w:firstLine="0"/>
      </w:pPr>
    </w:p>
    <w:p w:rsidR="00BB02CC" w:rsidRDefault="00BB02CC" w:rsidP="00BB02CC">
      <w:pPr>
        <w:pStyle w:val="a5"/>
        <w:ind w:left="420" w:firstLineChars="0" w:firstLine="0"/>
      </w:pPr>
      <w:r>
        <w:rPr>
          <w:rFonts w:hint="eastAsia"/>
        </w:rPr>
        <w:t>年龄差：</w:t>
      </w:r>
    </w:p>
    <w:p w:rsidR="00BB02CC" w:rsidRDefault="00BB02CC" w:rsidP="002D2E79">
      <w:pPr>
        <w:pStyle w:val="a5"/>
        <w:ind w:left="420" w:firstLineChars="0" w:firstLine="0"/>
        <w:rPr>
          <w:noProof/>
        </w:rPr>
      </w:pPr>
    </w:p>
    <w:p w:rsidR="00BB02CC" w:rsidRDefault="00BB02CC" w:rsidP="002D2E79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1B80991" wp14:editId="6C53E3A1">
            <wp:extent cx="3571336" cy="206171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68" b="47817"/>
                    <a:stretch/>
                  </pic:blipFill>
                  <pic:spPr bwMode="auto">
                    <a:xfrm>
                      <a:off x="0" y="0"/>
                      <a:ext cx="3577697" cy="20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BB4" w:rsidRDefault="00BB02CC" w:rsidP="00BB02CC">
      <w:r>
        <w:rPr>
          <w:rFonts w:hint="eastAsia"/>
        </w:rPr>
        <w:t xml:space="preserve">    </w:t>
      </w:r>
    </w:p>
    <w:p w:rsidR="00BB02CC" w:rsidRDefault="00BB02CC" w:rsidP="00BB02CC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B02CC" w:rsidRDefault="00BB02CC" w:rsidP="00BB02CC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B02CC" w:rsidRDefault="00BB02CC" w:rsidP="00BB02CC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类不拒绝正态分布假设</w:t>
      </w:r>
      <w:r>
        <w:rPr>
          <w:rFonts w:hint="eastAsia"/>
        </w:rPr>
        <w:t>;</w:t>
      </w:r>
    </w:p>
    <w:p w:rsidR="00BB02CC" w:rsidRDefault="00BB02CC" w:rsidP="00BB02CC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D398D" w:rsidRDefault="00BB02CC" w:rsidP="00BB02CC">
      <w:pPr>
        <w:pStyle w:val="a5"/>
        <w:ind w:left="420" w:firstLineChars="0" w:firstLine="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类拒绝正态分布假设</w:t>
      </w:r>
      <w:r>
        <w:rPr>
          <w:rFonts w:hint="eastAsia"/>
        </w:rPr>
        <w:t>;</w:t>
      </w:r>
    </w:p>
    <w:p w:rsidR="00BB02CC" w:rsidRDefault="00BB02CC" w:rsidP="00BB02CC">
      <w:pPr>
        <w:pStyle w:val="a5"/>
        <w:ind w:left="420" w:firstLineChars="0" w:firstLine="0"/>
      </w:pPr>
    </w:p>
    <w:p w:rsidR="00BB02CC" w:rsidRDefault="00BB02CC" w:rsidP="00BB02CC">
      <w:pPr>
        <w:pStyle w:val="a5"/>
        <w:ind w:left="420" w:firstLineChars="0" w:firstLine="0"/>
      </w:pPr>
      <w:r>
        <w:rPr>
          <w:rFonts w:hint="eastAsia"/>
        </w:rPr>
        <w:t>不是都满足正态分布假设，不再进行方差齐性检验。</w:t>
      </w:r>
    </w:p>
    <w:p w:rsidR="00BD398D" w:rsidRDefault="00BD398D" w:rsidP="002D2E79">
      <w:pPr>
        <w:pStyle w:val="a5"/>
        <w:ind w:left="420" w:firstLineChars="0" w:firstLine="0"/>
      </w:pPr>
    </w:p>
    <w:p w:rsidR="008F35A6" w:rsidRDefault="008F35A6" w:rsidP="00200A36">
      <w:pPr>
        <w:pStyle w:val="2"/>
      </w:pPr>
      <w:bookmarkStart w:id="5" w:name="_Toc496539598"/>
      <w:r>
        <w:rPr>
          <w:rFonts w:hint="eastAsia"/>
        </w:rPr>
        <w:t>做单因素方差分析关于非正态分布</w:t>
      </w:r>
      <w:bookmarkEnd w:id="5"/>
    </w:p>
    <w:p w:rsidR="008F35A6" w:rsidRDefault="008F35A6" w:rsidP="008F35A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首先找出可能的方法</w:t>
      </w:r>
    </w:p>
    <w:p w:rsidR="00336307" w:rsidRPr="00336307" w:rsidRDefault="00336307" w:rsidP="00336307">
      <w:pPr>
        <w:pStyle w:val="a5"/>
        <w:ind w:left="1140" w:firstLineChars="0" w:firstLine="0"/>
        <w:rPr>
          <w:b/>
          <w:sz w:val="28"/>
          <w:szCs w:val="28"/>
        </w:rPr>
      </w:pPr>
      <w:r w:rsidRPr="00336307">
        <w:rPr>
          <w:rFonts w:hint="eastAsia"/>
          <w:b/>
          <w:sz w:val="28"/>
          <w:szCs w:val="28"/>
        </w:rPr>
        <w:t>解答：</w:t>
      </w:r>
    </w:p>
    <w:p w:rsidR="002D2E79" w:rsidRDefault="00542457" w:rsidP="00C66C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进行数据变换，将其转换成正态分布。比如常用的一些</w:t>
      </w:r>
      <w:r w:rsidR="00C66C65">
        <w:rPr>
          <w:rFonts w:hint="eastAsia"/>
        </w:rPr>
        <w:t>对数转换，平方变化，以及倒变换等等。</w:t>
      </w:r>
    </w:p>
    <w:p w:rsidR="00C66C65" w:rsidRDefault="00C66C65" w:rsidP="00C66C6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如果从理论上分析，数据本身可能确实是服从正态分布，可以考虑增加样本量，这样可以改善效果。</w:t>
      </w:r>
    </w:p>
    <w:p w:rsidR="00933EEB" w:rsidRDefault="00C66C65" w:rsidP="000A44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可以使用</w:t>
      </w:r>
      <w:r w:rsidRPr="00C66C65">
        <w:t xml:space="preserve">BOX-COX </w:t>
      </w:r>
      <w:r w:rsidRPr="00C66C65">
        <w:rPr>
          <w:rFonts w:hint="eastAsia"/>
        </w:rPr>
        <w:t>变换</w:t>
      </w:r>
      <w:r>
        <w:rPr>
          <w:rFonts w:hint="eastAsia"/>
        </w:rPr>
        <w:t>，</w:t>
      </w:r>
      <w:r w:rsidR="00B22C29">
        <w:rPr>
          <w:rFonts w:hint="eastAsia"/>
        </w:rPr>
        <w:t>是统计建模当中一种常见的数据变换方法。</w:t>
      </w:r>
    </w:p>
    <w:p w:rsidR="000A44CB" w:rsidRDefault="000A44CB" w:rsidP="000A44C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使用一些非参数的方式进行处理。</w:t>
      </w:r>
      <w:r w:rsidR="0069527A">
        <w:rPr>
          <w:rFonts w:hint="eastAsia"/>
        </w:rPr>
        <w:t>比如</w:t>
      </w:r>
      <w:r w:rsidR="0069527A" w:rsidRPr="0069527A">
        <w:t xml:space="preserve">Brown and Forsythe </w:t>
      </w:r>
      <w:r w:rsidR="0069527A" w:rsidRPr="0069527A">
        <w:rPr>
          <w:rFonts w:hint="eastAsia"/>
        </w:rPr>
        <w:t>检验法</w:t>
      </w:r>
    </w:p>
    <w:p w:rsidR="00933EEB" w:rsidRDefault="00933EEB" w:rsidP="002D2E79">
      <w:pPr>
        <w:pStyle w:val="a5"/>
        <w:ind w:left="1140" w:firstLineChars="0" w:firstLine="0"/>
      </w:pPr>
    </w:p>
    <w:p w:rsidR="002D2E79" w:rsidRDefault="008F35A6" w:rsidP="006B439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对你找出的三列做单因素方差分析，这些特征是不是变化的特别显著，可视化结果。</w:t>
      </w:r>
    </w:p>
    <w:p w:rsidR="006B439D" w:rsidRPr="00336307" w:rsidRDefault="006B439D" w:rsidP="006B439D">
      <w:pPr>
        <w:pStyle w:val="a5"/>
        <w:ind w:left="1140" w:firstLineChars="0" w:firstLine="0"/>
        <w:rPr>
          <w:b/>
          <w:sz w:val="28"/>
          <w:szCs w:val="28"/>
        </w:rPr>
      </w:pPr>
      <w:r w:rsidRPr="00336307">
        <w:rPr>
          <w:rFonts w:hint="eastAsia"/>
          <w:b/>
          <w:sz w:val="28"/>
          <w:szCs w:val="28"/>
        </w:rPr>
        <w:t>解答</w:t>
      </w:r>
      <w:r w:rsidRPr="00336307">
        <w:rPr>
          <w:rFonts w:hint="eastAsia"/>
          <w:b/>
          <w:sz w:val="28"/>
          <w:szCs w:val="28"/>
        </w:rPr>
        <w:t>:</w:t>
      </w:r>
    </w:p>
    <w:p w:rsidR="00660940" w:rsidRDefault="00660940" w:rsidP="00727052">
      <w:pPr>
        <w:pStyle w:val="a5"/>
        <w:ind w:left="1140" w:firstLineChars="0" w:firstLine="0"/>
      </w:pPr>
      <w:r>
        <w:rPr>
          <w:rFonts w:hint="eastAsia"/>
        </w:rPr>
        <w:t>考虑使用</w:t>
      </w:r>
      <w:r w:rsidR="006B439D">
        <w:rPr>
          <w:rFonts w:hint="eastAsia"/>
        </w:rPr>
        <w:t>对不符合正态的数据进行变换。然后进行单因素方差分析。</w:t>
      </w:r>
    </w:p>
    <w:p w:rsidR="006B439D" w:rsidRDefault="006B439D" w:rsidP="00727052">
      <w:pPr>
        <w:pStyle w:val="a5"/>
        <w:ind w:left="1140" w:firstLineChars="0" w:firstLine="0"/>
      </w:pPr>
      <w:r>
        <w:rPr>
          <w:rFonts w:hint="eastAsia"/>
        </w:rPr>
        <w:t>稠密度分析：</w:t>
      </w:r>
    </w:p>
    <w:p w:rsidR="006B439D" w:rsidRDefault="006B439D" w:rsidP="00727052">
      <w:pPr>
        <w:pStyle w:val="a5"/>
        <w:ind w:left="1140" w:firstLineChars="0" w:firstLine="0"/>
        <w:rPr>
          <w:noProof/>
        </w:rPr>
      </w:pPr>
    </w:p>
    <w:p w:rsidR="006B439D" w:rsidRDefault="006B439D" w:rsidP="00727052">
      <w:pPr>
        <w:pStyle w:val="a5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9507D2A" wp14:editId="4FDEA0D4">
            <wp:extent cx="3234905" cy="1043796"/>
            <wp:effectExtent l="0" t="0" r="381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58" b="73581"/>
                    <a:stretch/>
                  </pic:blipFill>
                  <pic:spPr bwMode="auto">
                    <a:xfrm>
                      <a:off x="0" y="0"/>
                      <a:ext cx="3240667" cy="10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052" w:rsidRDefault="006B439D" w:rsidP="006B439D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 wp14:anchorId="2ACCC66D" wp14:editId="0CE4FC2C">
            <wp:extent cx="5274310" cy="39579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E79" w:rsidRDefault="006B439D" w:rsidP="002D2E79">
      <w:pPr>
        <w:pStyle w:val="a5"/>
        <w:ind w:left="1140" w:firstLineChars="0" w:firstLine="0"/>
      </w:pPr>
      <w:r>
        <w:rPr>
          <w:rFonts w:hint="eastAsia"/>
        </w:rPr>
        <w:t>由结果可以知道，对于稠密度，不同组之间具有显著差异。</w:t>
      </w:r>
    </w:p>
    <w:p w:rsidR="006B439D" w:rsidRDefault="006B439D" w:rsidP="002D2E79">
      <w:pPr>
        <w:pStyle w:val="a5"/>
        <w:ind w:left="1140" w:firstLineChars="0" w:firstLine="0"/>
      </w:pPr>
    </w:p>
    <w:p w:rsidR="006B439D" w:rsidRDefault="006B439D" w:rsidP="002D2E79">
      <w:pPr>
        <w:pStyle w:val="a5"/>
        <w:ind w:left="1140" w:firstLineChars="0" w:firstLine="0"/>
      </w:pPr>
    </w:p>
    <w:p w:rsidR="006B439D" w:rsidRDefault="00D45721" w:rsidP="00D45721">
      <w:pPr>
        <w:ind w:firstLine="420"/>
      </w:pPr>
      <w:r>
        <w:rPr>
          <w:rFonts w:hint="eastAsia"/>
        </w:rPr>
        <w:t>对于地域集中度：</w:t>
      </w:r>
    </w:p>
    <w:p w:rsidR="00D45721" w:rsidRDefault="00D45721" w:rsidP="00D45721">
      <w:pPr>
        <w:ind w:firstLine="420"/>
        <w:rPr>
          <w:noProof/>
        </w:rPr>
      </w:pPr>
      <w:r>
        <w:rPr>
          <w:rFonts w:hint="eastAsia"/>
        </w:rPr>
        <w:tab/>
      </w:r>
    </w:p>
    <w:p w:rsidR="00D45721" w:rsidRDefault="00D45721" w:rsidP="00D45721">
      <w:pPr>
        <w:ind w:firstLine="420"/>
      </w:pPr>
      <w:r>
        <w:rPr>
          <w:rFonts w:hint="eastAsia"/>
          <w:noProof/>
        </w:rPr>
        <w:drawing>
          <wp:inline distT="0" distB="0" distL="0" distR="0" wp14:anchorId="47AADCC8" wp14:editId="00E4B25C">
            <wp:extent cx="3519578" cy="992037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51" b="74891"/>
                    <a:stretch/>
                  </pic:blipFill>
                  <pic:spPr bwMode="auto">
                    <a:xfrm>
                      <a:off x="0" y="0"/>
                      <a:ext cx="3525847" cy="9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39D" w:rsidRDefault="00D45721" w:rsidP="00D45721">
      <w:r>
        <w:rPr>
          <w:rFonts w:hint="eastAsia"/>
        </w:rPr>
        <w:t xml:space="preserve">   </w:t>
      </w:r>
      <w:r>
        <w:rPr>
          <w:rFonts w:hint="eastAsia"/>
          <w:noProof/>
        </w:rPr>
        <w:lastRenderedPageBreak/>
        <w:drawing>
          <wp:inline distT="0" distB="0" distL="0" distR="0" wp14:anchorId="609B34C2" wp14:editId="3D43DF4E">
            <wp:extent cx="5274310" cy="39579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21" w:rsidRDefault="00D45721" w:rsidP="00D45721">
      <w:r>
        <w:rPr>
          <w:rFonts w:hint="eastAsia"/>
        </w:rPr>
        <w:tab/>
      </w:r>
      <w:r>
        <w:rPr>
          <w:rFonts w:hint="eastAsia"/>
        </w:rPr>
        <w:t>显然对于地域集中度，不同类别之间也显著区分。</w:t>
      </w:r>
    </w:p>
    <w:p w:rsidR="00D45721" w:rsidRDefault="00D45721" w:rsidP="00D45721"/>
    <w:p w:rsidR="00D45721" w:rsidRDefault="00D45721" w:rsidP="00D45721">
      <w:r>
        <w:rPr>
          <w:rFonts w:hint="eastAsia"/>
        </w:rPr>
        <w:t>对于年龄差：</w:t>
      </w:r>
    </w:p>
    <w:p w:rsidR="00D45721" w:rsidRDefault="00D45721" w:rsidP="00D45721">
      <w:pPr>
        <w:rPr>
          <w:noProof/>
        </w:rPr>
      </w:pPr>
    </w:p>
    <w:p w:rsidR="00D45721" w:rsidRDefault="00D45721" w:rsidP="00D45721">
      <w:r>
        <w:rPr>
          <w:rFonts w:hint="eastAsia"/>
          <w:noProof/>
        </w:rPr>
        <w:drawing>
          <wp:inline distT="0" distB="0" distL="0" distR="0" wp14:anchorId="6FDA76B2" wp14:editId="2B086FD2">
            <wp:extent cx="3424687" cy="1052423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53" b="73362"/>
                    <a:stretch/>
                  </pic:blipFill>
                  <pic:spPr bwMode="auto">
                    <a:xfrm>
                      <a:off x="0" y="0"/>
                      <a:ext cx="3430787" cy="105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721" w:rsidRDefault="00D45721" w:rsidP="00D45721">
      <w:r>
        <w:rPr>
          <w:rFonts w:hint="eastAsia"/>
          <w:noProof/>
        </w:rPr>
        <w:lastRenderedPageBreak/>
        <w:drawing>
          <wp:inline distT="0" distB="0" distL="0" distR="0" wp14:anchorId="7DB68727" wp14:editId="5E6BE864">
            <wp:extent cx="5274310" cy="39579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721" w:rsidRDefault="00D45721" w:rsidP="00D45721">
      <w:r>
        <w:rPr>
          <w:rFonts w:hint="eastAsia"/>
        </w:rPr>
        <w:t>对于年龄差，显然也是具有显著区分。</w:t>
      </w:r>
    </w:p>
    <w:p w:rsidR="00D45721" w:rsidRDefault="00D45721" w:rsidP="00D45721"/>
    <w:p w:rsidR="00D45721" w:rsidRDefault="00D45721" w:rsidP="00D45721">
      <w:r>
        <w:rPr>
          <w:rFonts w:hint="eastAsia"/>
        </w:rPr>
        <w:t xml:space="preserve"> </w:t>
      </w:r>
    </w:p>
    <w:p w:rsidR="002D2E79" w:rsidRDefault="008F35A6" w:rsidP="00200A36">
      <w:pPr>
        <w:pStyle w:val="2"/>
      </w:pPr>
      <w:bookmarkStart w:id="6" w:name="_Toc496539599"/>
      <w:r>
        <w:rPr>
          <w:rFonts w:hint="eastAsia"/>
        </w:rPr>
        <w:t>选择两类，用</w:t>
      </w:r>
      <w:r>
        <w:rPr>
          <w:rFonts w:hint="eastAsia"/>
        </w:rPr>
        <w:t>logistics</w:t>
      </w:r>
      <w:r>
        <w:rPr>
          <w:rFonts w:hint="eastAsia"/>
        </w:rPr>
        <w:t>回归进行分类，或者你可以尝试一下多分类。</w:t>
      </w:r>
      <w:bookmarkEnd w:id="6"/>
    </w:p>
    <w:p w:rsidR="002D2E79" w:rsidRPr="00336307" w:rsidRDefault="00B5028C" w:rsidP="00336307">
      <w:pPr>
        <w:rPr>
          <w:b/>
          <w:sz w:val="28"/>
          <w:szCs w:val="28"/>
        </w:rPr>
      </w:pPr>
      <w:r w:rsidRPr="00336307">
        <w:rPr>
          <w:b/>
          <w:sz w:val="28"/>
          <w:szCs w:val="28"/>
        </w:rPr>
        <w:t>解答</w:t>
      </w:r>
      <w:r w:rsidRPr="00336307">
        <w:rPr>
          <w:rFonts w:hint="eastAsia"/>
          <w:b/>
          <w:sz w:val="28"/>
          <w:szCs w:val="28"/>
        </w:rPr>
        <w:t>：</w:t>
      </w:r>
    </w:p>
    <w:p w:rsidR="00B5028C" w:rsidRDefault="00B5028C" w:rsidP="002D2E79">
      <w:pPr>
        <w:pStyle w:val="a5"/>
        <w:ind w:left="420" w:firstLineChars="0" w:firstLine="0"/>
      </w:pPr>
      <w:r>
        <w:rPr>
          <w:rFonts w:hint="eastAsia"/>
        </w:rPr>
        <w:t>适用</w:t>
      </w:r>
      <w:r>
        <w:rPr>
          <w:rFonts w:hint="eastAsia"/>
        </w:rPr>
        <w:t xml:space="preserve">matlab 2017a </w:t>
      </w:r>
      <w:r>
        <w:rPr>
          <w:rFonts w:hint="eastAsia"/>
        </w:rPr>
        <w:t>自带的</w:t>
      </w:r>
      <w:r>
        <w:rPr>
          <w:rFonts w:hint="eastAsia"/>
        </w:rPr>
        <w:t>classification learning app</w:t>
      </w:r>
      <w:r>
        <w:rPr>
          <w:rFonts w:hint="eastAsia"/>
        </w:rPr>
        <w:t>对标号为</w:t>
      </w:r>
      <w:r>
        <w:rPr>
          <w:rFonts w:hint="eastAsia"/>
        </w:rPr>
        <w:t>1,2</w:t>
      </w:r>
      <w:r>
        <w:rPr>
          <w:rFonts w:hint="eastAsia"/>
        </w:rPr>
        <w:t>类进行分类。</w:t>
      </w:r>
    </w:p>
    <w:p w:rsidR="00A96848" w:rsidRDefault="00A96848" w:rsidP="002D2E79">
      <w:pPr>
        <w:pStyle w:val="a5"/>
        <w:ind w:left="420" w:firstLineChars="0" w:firstLine="0"/>
      </w:pPr>
      <w:r>
        <w:rPr>
          <w:rFonts w:hint="eastAsia"/>
        </w:rPr>
        <w:t>参数模型如下：</w:t>
      </w:r>
    </w:p>
    <w:p w:rsidR="00A96848" w:rsidRDefault="00A96848" w:rsidP="002D2E7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CBF1CAB" wp14:editId="7ABBABE0">
            <wp:extent cx="3329796" cy="292437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0925" cy="29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48" w:rsidRDefault="00A96848" w:rsidP="002D2E79">
      <w:pPr>
        <w:pStyle w:val="a5"/>
        <w:ind w:left="420" w:firstLineChars="0" w:firstLine="0"/>
      </w:pPr>
      <w:r>
        <w:rPr>
          <w:rFonts w:hint="eastAsia"/>
        </w:rPr>
        <w:t>所有</w:t>
      </w:r>
      <w:r>
        <w:rPr>
          <w:rFonts w:hint="eastAsia"/>
        </w:rPr>
        <w:t>12</w:t>
      </w:r>
      <w:r>
        <w:rPr>
          <w:rFonts w:hint="eastAsia"/>
        </w:rPr>
        <w:t>列特征都使用，使用</w:t>
      </w:r>
      <w:r>
        <w:rPr>
          <w:rFonts w:hint="eastAsia"/>
        </w:rPr>
        <w:t>5</w:t>
      </w:r>
      <w:r>
        <w:rPr>
          <w:rFonts w:hint="eastAsia"/>
        </w:rPr>
        <w:t>折交叉验证。一共</w:t>
      </w:r>
      <w:r>
        <w:rPr>
          <w:rFonts w:hint="eastAsia"/>
        </w:rPr>
        <w:t>784</w:t>
      </w:r>
      <w:r>
        <w:rPr>
          <w:rFonts w:hint="eastAsia"/>
        </w:rPr>
        <w:t>个样例，标号为</w:t>
      </w:r>
      <w:r>
        <w:rPr>
          <w:rFonts w:hint="eastAsia"/>
        </w:rPr>
        <w:t>1</w:t>
      </w:r>
      <w:r>
        <w:rPr>
          <w:rFonts w:hint="eastAsia"/>
        </w:rPr>
        <w:t>的有</w:t>
      </w:r>
      <w:r>
        <w:rPr>
          <w:rFonts w:hint="eastAsia"/>
        </w:rPr>
        <w:t>484</w:t>
      </w:r>
      <w:r>
        <w:rPr>
          <w:rFonts w:hint="eastAsia"/>
        </w:rPr>
        <w:t>个。</w:t>
      </w:r>
    </w:p>
    <w:p w:rsidR="00B5028C" w:rsidRDefault="00A96848" w:rsidP="002D2E79">
      <w:pPr>
        <w:pStyle w:val="a5"/>
        <w:ind w:left="420" w:firstLineChars="0" w:firstLine="0"/>
      </w:pPr>
      <w:r>
        <w:t>分类器的正确率为</w:t>
      </w:r>
      <w:r>
        <w:rPr>
          <w:rFonts w:hint="eastAsia"/>
        </w:rPr>
        <w:t>76.7%</w:t>
      </w:r>
      <w:r w:rsidR="00DB435B">
        <w:rPr>
          <w:rFonts w:hint="eastAsia"/>
        </w:rPr>
        <w:t>。其</w:t>
      </w:r>
      <w:r w:rsidR="00DB435B">
        <w:rPr>
          <w:rFonts w:hint="eastAsia"/>
        </w:rPr>
        <w:t>ROC</w:t>
      </w:r>
      <w:r w:rsidR="00DB435B">
        <w:rPr>
          <w:rFonts w:hint="eastAsia"/>
        </w:rPr>
        <w:t>曲线如下：</w:t>
      </w:r>
    </w:p>
    <w:p w:rsidR="00DB435B" w:rsidRPr="00A96848" w:rsidRDefault="00DB435B" w:rsidP="002D2E7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CBDB5FA" wp14:editId="64FAE633">
            <wp:extent cx="5274310" cy="48830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79" w:rsidRDefault="002D2E79" w:rsidP="002D2E79">
      <w:pPr>
        <w:pStyle w:val="a5"/>
        <w:ind w:left="420" w:firstLineChars="0" w:firstLine="0"/>
      </w:pPr>
    </w:p>
    <w:p w:rsidR="003D598C" w:rsidRDefault="00DB435B" w:rsidP="002D2E79">
      <w:pPr>
        <w:pStyle w:val="a5"/>
        <w:ind w:left="420" w:firstLineChars="0" w:firstLine="0"/>
      </w:pPr>
      <w:r>
        <w:t>尝试修改</w:t>
      </w:r>
      <w:r>
        <w:t>model</w:t>
      </w:r>
      <w:r>
        <w:rPr>
          <w:rFonts w:hint="eastAsia"/>
        </w:rPr>
        <w:t>，增加</w:t>
      </w:r>
      <w:r>
        <w:rPr>
          <w:rFonts w:hint="eastAsia"/>
        </w:rPr>
        <w:t>pca</w:t>
      </w:r>
      <w:r>
        <w:rPr>
          <w:rFonts w:hint="eastAsia"/>
        </w:rPr>
        <w:t>以及随机选择一些特征而不是使用所有特征，结果如下：</w:t>
      </w:r>
    </w:p>
    <w:p w:rsidR="00DB435B" w:rsidRDefault="00DB435B" w:rsidP="002D2E79">
      <w:pPr>
        <w:pStyle w:val="a5"/>
        <w:ind w:left="420" w:firstLineChars="0" w:firstLine="0"/>
      </w:pPr>
    </w:p>
    <w:p w:rsidR="003D598C" w:rsidRDefault="00E467F8" w:rsidP="002D2E7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85E1D14" wp14:editId="1D8E46FC">
            <wp:extent cx="4710022" cy="31055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3090" cy="31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F8" w:rsidRDefault="00E467F8" w:rsidP="002D2E79">
      <w:pPr>
        <w:pStyle w:val="a5"/>
        <w:ind w:left="420" w:firstLineChars="0" w:firstLine="0"/>
      </w:pPr>
      <w:r>
        <w:rPr>
          <w:rFonts w:hint="eastAsia"/>
        </w:rPr>
        <w:t>可以看出使用</w:t>
      </w:r>
      <w:r>
        <w:rPr>
          <w:rFonts w:hint="eastAsia"/>
        </w:rPr>
        <w:t>pca</w:t>
      </w:r>
      <w:r>
        <w:rPr>
          <w:rFonts w:hint="eastAsia"/>
        </w:rPr>
        <w:t>并不是总是能够提高性能，特征组合的选择还需要进一步的分析。</w:t>
      </w:r>
    </w:p>
    <w:p w:rsidR="00E467F8" w:rsidRDefault="00E467F8" w:rsidP="002D2E79">
      <w:pPr>
        <w:pStyle w:val="a5"/>
        <w:ind w:left="420" w:firstLineChars="0" w:firstLine="0"/>
      </w:pPr>
    </w:p>
    <w:p w:rsidR="00E467F8" w:rsidRDefault="00E467F8" w:rsidP="002D2E79">
      <w:pPr>
        <w:pStyle w:val="a5"/>
        <w:ind w:left="420" w:firstLineChars="0" w:firstLine="0"/>
      </w:pPr>
      <w:r>
        <w:rPr>
          <w:rFonts w:hint="eastAsia"/>
        </w:rPr>
        <w:t>多类分类：</w:t>
      </w:r>
    </w:p>
    <w:p w:rsidR="00E467F8" w:rsidRDefault="00E467F8" w:rsidP="002D2E79">
      <w:pPr>
        <w:pStyle w:val="a5"/>
        <w:ind w:left="420" w:firstLineChars="0" w:firstLine="0"/>
      </w:pPr>
      <w:r>
        <w:t>Logistic</w:t>
      </w:r>
      <w:r>
        <w:t>进行分类一般适合处理二分类问题</w:t>
      </w:r>
      <w:r>
        <w:rPr>
          <w:rFonts w:hint="eastAsia"/>
        </w:rPr>
        <w:t>，</w:t>
      </w:r>
      <w:r w:rsidR="009B60D2">
        <w:t>但是可以使用一些其他的方法</w:t>
      </w:r>
      <w:r w:rsidR="009B60D2">
        <w:rPr>
          <w:rFonts w:hint="eastAsia"/>
        </w:rPr>
        <w:t>，</w:t>
      </w:r>
      <w:r w:rsidR="009B60D2">
        <w:t>比如构建不同的两两分类器</w:t>
      </w:r>
      <w:r w:rsidR="009B60D2">
        <w:rPr>
          <w:rFonts w:hint="eastAsia"/>
        </w:rPr>
        <w:t>，</w:t>
      </w:r>
      <w:r w:rsidR="009B60D2">
        <w:t>然后进行投票</w:t>
      </w:r>
      <w:r w:rsidR="009B60D2">
        <w:rPr>
          <w:rFonts w:hint="eastAsia"/>
        </w:rPr>
        <w:t>。</w:t>
      </w:r>
      <w:r w:rsidR="009B60D2">
        <w:t>或者直接使用树形结构不断的进行二分类</w:t>
      </w:r>
      <w:r w:rsidR="009B60D2">
        <w:rPr>
          <w:rFonts w:hint="eastAsia"/>
        </w:rPr>
        <w:t>，</w:t>
      </w:r>
      <w:r w:rsidR="009B60D2">
        <w:t>直到细分到我们希望的程度</w:t>
      </w:r>
      <w:r w:rsidR="009B60D2">
        <w:rPr>
          <w:rFonts w:hint="eastAsia"/>
        </w:rPr>
        <w:t>。</w:t>
      </w:r>
      <w:r w:rsidR="00917B71">
        <w:rPr>
          <w:rFonts w:hint="eastAsia"/>
        </w:rPr>
        <w:t>具体过程不再赘述</w:t>
      </w:r>
      <w:r w:rsidR="009C2D24">
        <w:rPr>
          <w:rFonts w:hint="eastAsia"/>
        </w:rPr>
        <w:t>。简单进行多分类，其混淆矩阵如下：</w:t>
      </w:r>
    </w:p>
    <w:p w:rsidR="009C2D24" w:rsidRDefault="009C2D24" w:rsidP="002D2E7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645E64B" wp14:editId="72A0C6A6">
            <wp:extent cx="5274310" cy="4879347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24" w:rsidRDefault="009C2D24" w:rsidP="002D2E79">
      <w:pPr>
        <w:pStyle w:val="a5"/>
        <w:ind w:left="420" w:firstLineChars="0" w:firstLine="0"/>
      </w:pPr>
    </w:p>
    <w:p w:rsidR="00336307" w:rsidRDefault="00336307" w:rsidP="002D2E79">
      <w:pPr>
        <w:pStyle w:val="a5"/>
        <w:ind w:left="420" w:firstLineChars="0" w:firstLine="0"/>
      </w:pPr>
    </w:p>
    <w:p w:rsidR="00336307" w:rsidRDefault="00336307" w:rsidP="00336307">
      <w:pPr>
        <w:pStyle w:val="2"/>
      </w:pPr>
      <w:bookmarkStart w:id="7" w:name="_Toc496539600"/>
      <w:r>
        <w:rPr>
          <w:rFonts w:hint="eastAsia"/>
        </w:rPr>
        <w:t>附录：补充说明</w:t>
      </w:r>
      <w:bookmarkEnd w:id="7"/>
    </w:p>
    <w:p w:rsidR="00336307" w:rsidRDefault="00E154AB" w:rsidP="00E154A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正态性检验方法</w:t>
      </w:r>
    </w:p>
    <w:p w:rsidR="00E154AB" w:rsidRDefault="006A3B29" w:rsidP="006A3B29">
      <w:pPr>
        <w:pStyle w:val="a5"/>
        <w:numPr>
          <w:ilvl w:val="0"/>
          <w:numId w:val="13"/>
        </w:numPr>
        <w:ind w:firstLineChars="0"/>
      </w:pPr>
      <w:r w:rsidRPr="006A3B29">
        <w:rPr>
          <w:rFonts w:hint="eastAsia"/>
        </w:rPr>
        <w:t>Kolmogorov-Smirnov</w:t>
      </w:r>
      <w:r w:rsidRPr="006A3B29">
        <w:rPr>
          <w:rFonts w:hint="eastAsia"/>
        </w:rPr>
        <w:t>正态性检验</w:t>
      </w:r>
    </w:p>
    <w:p w:rsidR="006A3B29" w:rsidRDefault="002F24FD" w:rsidP="006A3B29">
      <w:pPr>
        <w:pStyle w:val="a5"/>
        <w:ind w:left="1560" w:firstLineChars="0" w:firstLine="0"/>
      </w:pPr>
      <w:r>
        <w:t xml:space="preserve">  </w:t>
      </w:r>
      <w:r w:rsidRPr="002760C3">
        <w:rPr>
          <w:rFonts w:hint="eastAsia"/>
        </w:rPr>
        <w:t>Kolmogorov-Smirnov</w:t>
      </w:r>
      <w:r w:rsidRPr="002760C3">
        <w:rPr>
          <w:rFonts w:hint="eastAsia"/>
        </w:rPr>
        <w:t>检验法是检验单一样本是否来自某一特定分布。比如检验一组数据是否为正态分布。它的检验方法是以样本数据的累积频数分布与特定理论分布比较，若两者间的差距很小，则推论该样本取自某特定分布族。</w:t>
      </w:r>
    </w:p>
    <w:p w:rsidR="006A3B29" w:rsidRDefault="002F24FD" w:rsidP="002F24FD">
      <w:pPr>
        <w:pStyle w:val="a5"/>
        <w:numPr>
          <w:ilvl w:val="0"/>
          <w:numId w:val="13"/>
        </w:numPr>
        <w:ind w:firstLineChars="0"/>
      </w:pPr>
      <w:r w:rsidRPr="002F24FD">
        <w:rPr>
          <w:rFonts w:hint="eastAsia"/>
        </w:rPr>
        <w:t>Lilliefor</w:t>
      </w:r>
      <w:r w:rsidRPr="002F24FD">
        <w:rPr>
          <w:rFonts w:hint="eastAsia"/>
        </w:rPr>
        <w:t>正态分布检验</w:t>
      </w:r>
    </w:p>
    <w:p w:rsidR="004A0D97" w:rsidRPr="002760C3" w:rsidRDefault="004A0D97" w:rsidP="004A0D97">
      <w:pPr>
        <w:ind w:leftChars="600" w:left="1260" w:firstLine="480"/>
      </w:pPr>
      <w:r w:rsidRPr="002760C3">
        <w:rPr>
          <w:rFonts w:hint="eastAsia"/>
        </w:rPr>
        <w:t>该检验是对</w:t>
      </w:r>
      <w:r w:rsidRPr="002760C3">
        <w:rPr>
          <w:rFonts w:hint="eastAsia"/>
        </w:rPr>
        <w:t>Kolmogorov-Smirnov</w:t>
      </w:r>
      <w:r w:rsidRPr="002760C3">
        <w:rPr>
          <w:rFonts w:hint="eastAsia"/>
        </w:rPr>
        <w:t>检验的修正，当总体均值和方差未知时，</w:t>
      </w:r>
      <w:r w:rsidRPr="002760C3">
        <w:rPr>
          <w:rFonts w:hint="eastAsia"/>
        </w:rPr>
        <w:t>Lilliefor</w:t>
      </w:r>
      <w:r w:rsidRPr="002760C3">
        <w:rPr>
          <w:rFonts w:hint="eastAsia"/>
        </w:rPr>
        <w:t>提出用样本均值和标准差代替总体的期望和标准差，然后使用</w:t>
      </w:r>
      <w:r w:rsidRPr="002760C3">
        <w:rPr>
          <w:rFonts w:hint="eastAsia"/>
        </w:rPr>
        <w:t>Kolmogorov-Smirnov</w:t>
      </w:r>
      <w:r w:rsidRPr="002760C3">
        <w:rPr>
          <w:rFonts w:hint="eastAsia"/>
        </w:rPr>
        <w:t>正态性检验法，它定义了一个</w:t>
      </w:r>
      <w:r w:rsidRPr="002760C3">
        <w:rPr>
          <w:rFonts w:hint="eastAsia"/>
        </w:rPr>
        <w:t>D</w:t>
      </w:r>
      <w:r w:rsidRPr="002760C3">
        <w:rPr>
          <w:rFonts w:hint="eastAsia"/>
        </w:rPr>
        <w:t>统计量：</w:t>
      </w:r>
    </w:p>
    <w:p w:rsidR="004A0D97" w:rsidRPr="002760C3" w:rsidRDefault="004A0D97" w:rsidP="004A0D97">
      <w:pPr>
        <w:pStyle w:val="a8"/>
        <w:ind w:leftChars="600" w:left="1260"/>
      </w:pPr>
      <w:r w:rsidRPr="002760C3"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9.5pt" o:ole="">
            <v:imagedata r:id="rId33" o:title=""/>
          </v:shape>
          <o:OLEObject Type="Embed" ProgID="Equation.DSMT4" ShapeID="_x0000_i1025" DrawAspect="Content" ObjectID="_1579529389" r:id="rId34"/>
        </w:object>
      </w:r>
    </w:p>
    <w:p w:rsidR="004A0D97" w:rsidRPr="002760C3" w:rsidRDefault="004A0D97" w:rsidP="004A0D97">
      <w:pPr>
        <w:ind w:leftChars="600" w:left="1260" w:firstLine="480"/>
      </w:pPr>
      <w:r w:rsidRPr="002760C3">
        <w:rPr>
          <w:rFonts w:hint="eastAsia"/>
        </w:rPr>
        <w:t>参数未知，由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760C3">
        <w:rPr>
          <w:rFonts w:hint="eastAsia"/>
        </w:rPr>
        <w:t>计算得到统计量，查表得</w:t>
      </w:r>
      <w:r w:rsidRPr="002760C3">
        <w:rPr>
          <w:rFonts w:hint="eastAsia"/>
        </w:rPr>
        <w:t>Lilliefor</w:t>
      </w:r>
      <w:r w:rsidRPr="002760C3">
        <w:rPr>
          <w:rFonts w:hint="eastAsia"/>
        </w:rPr>
        <w:t>检验的临界值，确定拒绝域，得出结论。</w:t>
      </w:r>
    </w:p>
    <w:p w:rsidR="004A0D97" w:rsidRPr="004A0D97" w:rsidRDefault="004A0D97" w:rsidP="004A0D97">
      <w:pPr>
        <w:pStyle w:val="a5"/>
        <w:ind w:leftChars="1343" w:left="2820" w:firstLineChars="0" w:firstLine="0"/>
      </w:pPr>
    </w:p>
    <w:p w:rsidR="004C3614" w:rsidRDefault="004C3614" w:rsidP="00E154AB">
      <w:pPr>
        <w:pStyle w:val="a5"/>
        <w:ind w:left="1140" w:firstLineChars="0" w:firstLine="0"/>
      </w:pPr>
    </w:p>
    <w:p w:rsidR="00E06C4A" w:rsidRDefault="00E154AB" w:rsidP="00E06C4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方差齐性的检验方法</w:t>
      </w:r>
    </w:p>
    <w:p w:rsidR="00A72B40" w:rsidRDefault="00A72B40" w:rsidP="004A0D97">
      <w:pPr>
        <w:ind w:leftChars="843" w:left="1770"/>
      </w:pPr>
    </w:p>
    <w:p w:rsidR="004A0D97" w:rsidRPr="002760C3" w:rsidRDefault="004A0D97" w:rsidP="007A2750">
      <w:pPr>
        <w:ind w:leftChars="300" w:left="630" w:firstLineChars="200" w:firstLine="420"/>
      </w:pPr>
      <w:r w:rsidRPr="002760C3">
        <w:t>Levene</w:t>
      </w:r>
      <w:r w:rsidRPr="002760C3">
        <w:t>方差齐性检验也称为</w:t>
      </w:r>
      <w:r w:rsidRPr="002760C3">
        <w:t>Levene</w:t>
      </w:r>
      <w:r w:rsidRPr="002760C3">
        <w:t>检验（</w:t>
      </w:r>
      <w:r w:rsidRPr="002760C3">
        <w:t>Leverie’s Test</w:t>
      </w:r>
      <w:r w:rsidRPr="002760C3">
        <w:t>）</w:t>
      </w:r>
      <w:r>
        <w:rPr>
          <w:rFonts w:hint="eastAsia"/>
        </w:rPr>
        <w:t>，</w:t>
      </w:r>
      <w:r w:rsidRPr="002760C3">
        <w:t>由</w:t>
      </w:r>
      <w:r w:rsidRPr="002760C3">
        <w:t>H</w:t>
      </w:r>
      <w:r w:rsidRPr="002760C3">
        <w:rPr>
          <w:rFonts w:hint="eastAsia"/>
        </w:rPr>
        <w:t>.</w:t>
      </w:r>
      <w:r w:rsidRPr="002760C3">
        <w:t>Levene</w:t>
      </w:r>
      <w:r w:rsidRPr="002760C3">
        <w:t>在</w:t>
      </w:r>
      <w:r w:rsidRPr="002760C3">
        <w:t>1960</w:t>
      </w:r>
      <w:r w:rsidRPr="002760C3">
        <w:t>年提出。</w:t>
      </w:r>
      <w:r w:rsidRPr="002760C3">
        <w:t>Levene</w:t>
      </w:r>
      <w:r w:rsidRPr="002760C3">
        <w:t>检验主要用于检验</w:t>
      </w:r>
      <w:r w:rsidRPr="002760C3">
        <w:rPr>
          <w:rFonts w:hint="eastAsia"/>
        </w:rPr>
        <w:t>两</w:t>
      </w:r>
      <w:r>
        <w:rPr>
          <w:rFonts w:hint="eastAsia"/>
        </w:rPr>
        <w:t>个或两个以上样本间的方差是否齐性。要求样本为随</w:t>
      </w:r>
    </w:p>
    <w:p w:rsidR="004A0D97" w:rsidRPr="002760C3" w:rsidRDefault="004A0D97" w:rsidP="004A0D97">
      <w:pPr>
        <w:ind w:leftChars="300" w:left="630" w:firstLine="480"/>
      </w:pPr>
      <w:r w:rsidRPr="002760C3">
        <w:rPr>
          <w:rFonts w:hint="eastAsia"/>
        </w:rPr>
        <w:t>检验原理及方法如下：</w:t>
      </w:r>
    </w:p>
    <w:p w:rsidR="004A0D97" w:rsidRPr="002760C3" w:rsidRDefault="004A0D97" w:rsidP="004A0D97">
      <w:pPr>
        <w:ind w:leftChars="300" w:left="630" w:firstLine="480"/>
      </w:pPr>
      <w:r w:rsidRPr="002760C3">
        <w:rPr>
          <w:rFonts w:hint="eastAsia"/>
        </w:rPr>
        <w:t>①</w:t>
      </w:r>
      <w:r w:rsidRPr="002760C3">
        <w:t>检验假设</w:t>
      </w:r>
      <w:r w:rsidRPr="002760C3">
        <w:object w:dxaOrig="340" w:dyaOrig="360">
          <v:shape id="_x0000_i1026" type="#_x0000_t75" style="width:18pt;height:18pt" o:ole="">
            <v:imagedata r:id="rId35" o:title=""/>
          </v:shape>
          <o:OLEObject Type="Embed" ProgID="Equation.DSMT4" ShapeID="_x0000_i1026" DrawAspect="Content" ObjectID="_1579529390" r:id="rId36"/>
        </w:object>
      </w:r>
      <w:r w:rsidRPr="002760C3">
        <w:t>：</w:t>
      </w:r>
      <w:r w:rsidRPr="002760C3">
        <w:object w:dxaOrig="1939" w:dyaOrig="360">
          <v:shape id="_x0000_i1027" type="#_x0000_t75" style="width:97.5pt;height:18pt" o:ole="">
            <v:imagedata r:id="rId37" o:title=""/>
          </v:shape>
          <o:OLEObject Type="Embed" ProgID="Equation.DSMT4" ShapeID="_x0000_i1027" DrawAspect="Content" ObjectID="_1579529391" r:id="rId38"/>
        </w:object>
      </w:r>
      <w:r w:rsidRPr="002760C3">
        <w:t>，即各处理组方</w:t>
      </w:r>
      <w:r w:rsidRPr="002760C3">
        <w:rPr>
          <w:rFonts w:hint="eastAsia"/>
        </w:rPr>
        <w:t>差相等；</w:t>
      </w:r>
      <w:r w:rsidRPr="002760C3">
        <w:object w:dxaOrig="320" w:dyaOrig="360">
          <v:shape id="_x0000_i1028" type="#_x0000_t75" style="width:15.75pt;height:18pt" o:ole="">
            <v:imagedata r:id="rId39" o:title=""/>
          </v:shape>
          <o:OLEObject Type="Embed" ProgID="Equation.DSMT4" ShapeID="_x0000_i1028" DrawAspect="Content" ObjectID="_1579529392" r:id="rId40"/>
        </w:object>
      </w:r>
      <w:r w:rsidRPr="002760C3">
        <w:t>：</w:t>
      </w:r>
      <w:r w:rsidRPr="002760C3">
        <w:object w:dxaOrig="760" w:dyaOrig="380">
          <v:shape id="_x0000_i1029" type="#_x0000_t75" style="width:39pt;height:18pt" o:ole="">
            <v:imagedata r:id="rId41" o:title=""/>
          </v:shape>
          <o:OLEObject Type="Embed" ProgID="Equation.DSMT4" ShapeID="_x0000_i1029" DrawAspect="Content" ObjectID="_1579529393" r:id="rId42"/>
        </w:object>
      </w:r>
      <w:r w:rsidRPr="002760C3">
        <w:t>，各处理组方差不全相等。取</w:t>
      </w:r>
      <w:r w:rsidRPr="002760C3">
        <w:object w:dxaOrig="880" w:dyaOrig="279">
          <v:shape id="_x0000_i1030" type="#_x0000_t75" style="width:43.5pt;height:13.5pt" o:ole="">
            <v:imagedata r:id="rId43" o:title=""/>
          </v:shape>
          <o:OLEObject Type="Embed" ProgID="Equation.DSMT4" ShapeID="_x0000_i1030" DrawAspect="Content" ObjectID="_1579529394" r:id="rId44"/>
        </w:object>
      </w:r>
      <w:r w:rsidRPr="002760C3">
        <w:t>或</w:t>
      </w:r>
      <w:r w:rsidRPr="002760C3">
        <w:object w:dxaOrig="880" w:dyaOrig="279">
          <v:shape id="_x0000_i1031" type="#_x0000_t75" style="width:43.5pt;height:13.5pt" o:ole="">
            <v:imagedata r:id="rId45" o:title=""/>
          </v:shape>
          <o:OLEObject Type="Embed" ProgID="Equation.DSMT4" ShapeID="_x0000_i1031" DrawAspect="Content" ObjectID="_1579529395" r:id="rId46"/>
        </w:object>
      </w:r>
      <w:r w:rsidRPr="002760C3">
        <w:t>。</w:t>
      </w:r>
    </w:p>
    <w:p w:rsidR="004A0D97" w:rsidRPr="002760C3" w:rsidRDefault="004A0D97" w:rsidP="004A0D97">
      <w:pPr>
        <w:ind w:leftChars="300" w:left="630" w:firstLine="480"/>
      </w:pPr>
      <w:r w:rsidRPr="002760C3">
        <w:rPr>
          <w:rFonts w:hint="eastAsia"/>
        </w:rPr>
        <w:t>②</w:t>
      </w:r>
      <w:r w:rsidRPr="002760C3">
        <w:t>计算检验统计量</w:t>
      </w:r>
      <w:r w:rsidRPr="002760C3">
        <w:rPr>
          <w:rFonts w:hint="eastAsia"/>
        </w:rPr>
        <w:t>W</w:t>
      </w:r>
      <w:r w:rsidRPr="002760C3">
        <w:t>值</w:t>
      </w:r>
    </w:p>
    <w:p w:rsidR="004A0D97" w:rsidRPr="002760C3" w:rsidRDefault="004A0D97" w:rsidP="004A0D97">
      <w:pPr>
        <w:ind w:leftChars="300" w:left="630"/>
        <w:jc w:val="center"/>
      </w:pPr>
      <w:r w:rsidRPr="002760C3">
        <w:object w:dxaOrig="2720" w:dyaOrig="1359">
          <v:shape id="_x0000_i1032" type="#_x0000_t75" style="width:120pt;height:60pt" o:ole="">
            <v:imagedata r:id="rId47" o:title=""/>
          </v:shape>
          <o:OLEObject Type="Embed" ProgID="Equation.DSMT4" ShapeID="_x0000_i1032" DrawAspect="Content" ObjectID="_1579529396" r:id="rId48"/>
        </w:object>
      </w:r>
    </w:p>
    <w:p w:rsidR="004A0D97" w:rsidRDefault="004A0D97" w:rsidP="004A0D97">
      <w:pPr>
        <w:ind w:leftChars="300" w:left="630" w:firstLine="480"/>
      </w:pPr>
      <w:r w:rsidRPr="002760C3">
        <w:rPr>
          <w:rFonts w:hint="eastAsia"/>
        </w:rPr>
        <w:t>式中：</w:t>
      </w:r>
      <w:r w:rsidRPr="002760C3">
        <w:rPr>
          <w:rFonts w:hint="eastAsia"/>
        </w:rPr>
        <w:t>W</w:t>
      </w:r>
      <w:r w:rsidRPr="002760C3">
        <w:rPr>
          <w:rFonts w:hint="eastAsia"/>
        </w:rPr>
        <w:t>为</w:t>
      </w:r>
      <w:r w:rsidRPr="002760C3">
        <w:t>Levene</w:t>
      </w:r>
      <w:r w:rsidRPr="002760C3">
        <w:t>检验统计量，</w:t>
      </w:r>
      <w:r w:rsidRPr="002760C3">
        <w:rPr>
          <w:rFonts w:hint="eastAsia"/>
        </w:rPr>
        <w:t>k</w:t>
      </w:r>
      <w:r w:rsidRPr="002760C3">
        <w:t>为样本组数，</w:t>
      </w:r>
      <w:r w:rsidRPr="002760C3">
        <w:t>Ni</w:t>
      </w:r>
      <w:r w:rsidRPr="002760C3">
        <w:t>为</w:t>
      </w:r>
      <w:r w:rsidRPr="002760C3">
        <w:rPr>
          <w:rFonts w:hint="eastAsia"/>
        </w:rPr>
        <w:t>第</w:t>
      </w:r>
      <w:r w:rsidRPr="002760C3">
        <w:object w:dxaOrig="139" w:dyaOrig="260">
          <v:shape id="_x0000_i1033" type="#_x0000_t75" style="width:7.5pt;height:12.75pt" o:ole="">
            <v:imagedata r:id="rId49" o:title=""/>
          </v:shape>
          <o:OLEObject Type="Embed" ProgID="Equation.DSMT4" ShapeID="_x0000_i1033" DrawAspect="Content" ObjectID="_1579529397" r:id="rId50"/>
        </w:object>
      </w:r>
      <w:r w:rsidRPr="002760C3">
        <w:t>个样本的含量，</w:t>
      </w:r>
      <w:r w:rsidRPr="002760C3">
        <w:t>N</w:t>
      </w:r>
      <w:r w:rsidRPr="002760C3">
        <w:t>为各样本含量之和，</w:t>
      </w:r>
      <w:r w:rsidRPr="002760C3">
        <w:object w:dxaOrig="300" w:dyaOrig="380">
          <v:shape id="_x0000_i1034" type="#_x0000_t75" style="width:15pt;height:18pt" o:ole="">
            <v:imagedata r:id="rId51" o:title=""/>
          </v:shape>
          <o:OLEObject Type="Embed" ProgID="Equation.DSMT4" ShapeID="_x0000_i1034" DrawAspect="Content" ObjectID="_1579529398" r:id="rId52"/>
        </w:object>
      </w:r>
      <w:r w:rsidRPr="002760C3">
        <w:t>将原</w:t>
      </w:r>
      <w:r w:rsidRPr="002760C3">
        <w:rPr>
          <w:rFonts w:hint="eastAsia"/>
        </w:rPr>
        <w:t>始数据经数据转换后的新的变量值。</w:t>
      </w:r>
      <w:r w:rsidRPr="002760C3">
        <w:object w:dxaOrig="340" w:dyaOrig="400">
          <v:shape id="_x0000_i1035" type="#_x0000_t75" style="width:18pt;height:19.5pt" o:ole="">
            <v:imagedata r:id="rId53" o:title=""/>
          </v:shape>
          <o:OLEObject Type="Embed" ProgID="Equation.DSMT4" ShapeID="_x0000_i1035" DrawAspect="Content" ObjectID="_1579529399" r:id="rId54"/>
        </w:object>
      </w:r>
      <w:r w:rsidRPr="002760C3">
        <w:t>为第</w:t>
      </w:r>
      <w:r w:rsidRPr="002760C3">
        <w:object w:dxaOrig="139" w:dyaOrig="260">
          <v:shape id="_x0000_i1036" type="#_x0000_t75" style="width:7.5pt;height:12.75pt" o:ole="">
            <v:imagedata r:id="rId55" o:title=""/>
          </v:shape>
          <o:OLEObject Type="Embed" ProgID="Equation.DSMT4" ShapeID="_x0000_i1036" DrawAspect="Content" ObjectID="_1579529400" r:id="rId56"/>
        </w:object>
      </w:r>
      <w:r w:rsidRPr="002760C3">
        <w:t>个样</w:t>
      </w:r>
      <w:r w:rsidRPr="002760C3">
        <w:rPr>
          <w:rFonts w:hint="eastAsia"/>
        </w:rPr>
        <w:t>本的均数，</w:t>
      </w:r>
      <w:r w:rsidRPr="002760C3">
        <w:object w:dxaOrig="340" w:dyaOrig="400">
          <v:shape id="_x0000_i1037" type="#_x0000_t75" style="width:18pt;height:19.5pt" o:ole="">
            <v:imagedata r:id="rId57" o:title=""/>
          </v:shape>
          <o:OLEObject Type="Embed" ProgID="Equation.DSMT4" ShapeID="_x0000_i1037" DrawAspect="Content" ObjectID="_1579529401" r:id="rId58"/>
        </w:object>
      </w:r>
      <w:r w:rsidRPr="002760C3">
        <w:rPr>
          <w:rFonts w:hint="eastAsia"/>
        </w:rPr>
        <w:t>为全部数据的总的均数。</w:t>
      </w:r>
    </w:p>
    <w:p w:rsidR="004A0D97" w:rsidRDefault="004A0D97" w:rsidP="004A0D97">
      <w:pPr>
        <w:ind w:leftChars="300" w:left="630" w:firstLine="480"/>
      </w:pPr>
      <w:r w:rsidRPr="002760C3">
        <w:rPr>
          <w:rFonts w:hint="eastAsia"/>
        </w:rPr>
        <w:t>③</w:t>
      </w:r>
      <w:r w:rsidRPr="002760C3">
        <w:t>判断原则</w:t>
      </w:r>
      <w:r w:rsidRPr="002760C3">
        <w:t>Levene</w:t>
      </w:r>
      <w:r w:rsidRPr="002760C3">
        <w:t>检验统计量</w:t>
      </w:r>
      <w:r w:rsidRPr="002760C3">
        <w:t>W</w:t>
      </w:r>
      <w:r w:rsidRPr="002760C3">
        <w:t>服从自由</w:t>
      </w:r>
      <w:r w:rsidRPr="002760C3">
        <w:rPr>
          <w:rFonts w:hint="eastAsia"/>
        </w:rPr>
        <w:t>度为</w:t>
      </w:r>
      <w:r w:rsidRPr="002760C3">
        <w:object w:dxaOrig="900" w:dyaOrig="360">
          <v:shape id="_x0000_i1038" type="#_x0000_t75" style="width:45pt;height:18pt" o:ole="">
            <v:imagedata r:id="rId59" o:title=""/>
          </v:shape>
          <o:OLEObject Type="Embed" ProgID="Equation.DSMT4" ShapeID="_x0000_i1038" DrawAspect="Content" ObjectID="_1579529402" r:id="rId60"/>
        </w:object>
      </w:r>
      <w:r w:rsidRPr="002760C3">
        <w:t>，</w:t>
      </w:r>
      <w:r w:rsidRPr="002760C3">
        <w:object w:dxaOrig="1040" w:dyaOrig="360">
          <v:shape id="_x0000_i1039" type="#_x0000_t75" style="width:52.5pt;height:18pt" o:ole="">
            <v:imagedata r:id="rId61" o:title=""/>
          </v:shape>
          <o:OLEObject Type="Embed" ProgID="Equation.DSMT4" ShapeID="_x0000_i1039" DrawAspect="Content" ObjectID="_1579529403" r:id="rId62"/>
        </w:object>
      </w:r>
      <w:r w:rsidRPr="002760C3">
        <w:t>的</w:t>
      </w:r>
      <w:r w:rsidRPr="002760C3">
        <w:object w:dxaOrig="260" w:dyaOrig="260">
          <v:shape id="_x0000_i1040" type="#_x0000_t75" style="width:12.75pt;height:12.75pt" o:ole="">
            <v:imagedata r:id="rId63" o:title=""/>
          </v:shape>
          <o:OLEObject Type="Embed" ProgID="Equation.DSMT4" ShapeID="_x0000_i1040" DrawAspect="Content" ObjectID="_1579529404" r:id="rId64"/>
        </w:object>
      </w:r>
      <w:r w:rsidRPr="002760C3">
        <w:t>分布。当</w:t>
      </w:r>
      <w:r w:rsidRPr="002760C3">
        <w:object w:dxaOrig="2160" w:dyaOrig="320">
          <v:shape id="_x0000_i1041" type="#_x0000_t75" style="width:108.75pt;height:16.5pt" o:ole="">
            <v:imagedata r:id="rId65" o:title=""/>
          </v:shape>
          <o:OLEObject Type="Embed" ProgID="Equation.DSMT4" ShapeID="_x0000_i1041" DrawAspect="Content" ObjectID="_1579529405" r:id="rId66"/>
        </w:object>
      </w:r>
      <w:r w:rsidRPr="002760C3">
        <w:t>时，则</w:t>
      </w:r>
      <w:r w:rsidRPr="002760C3">
        <w:object w:dxaOrig="639" w:dyaOrig="279">
          <v:shape id="_x0000_i1042" type="#_x0000_t75" style="width:31.5pt;height:13.5pt" o:ole="">
            <v:imagedata r:id="rId67" o:title=""/>
          </v:shape>
          <o:OLEObject Type="Embed" ProgID="Equation.DSMT4" ShapeID="_x0000_i1042" DrawAspect="Content" ObjectID="_1579529406" r:id="rId68"/>
        </w:object>
      </w:r>
      <w:r w:rsidRPr="002760C3">
        <w:t>，在</w:t>
      </w:r>
      <w:r w:rsidRPr="002760C3">
        <w:object w:dxaOrig="240" w:dyaOrig="220">
          <v:shape id="_x0000_i1043" type="#_x0000_t75" style="width:12pt;height:11.25pt" o:ole="">
            <v:imagedata r:id="rId69" o:title=""/>
          </v:shape>
          <o:OLEObject Type="Embed" ProgID="Equation.DSMT4" ShapeID="_x0000_i1043" DrawAspect="Content" ObjectID="_1579529407" r:id="rId70"/>
        </w:object>
      </w:r>
      <w:r w:rsidRPr="002760C3">
        <w:t>水准上拒绝</w:t>
      </w:r>
      <w:r w:rsidRPr="002760C3">
        <w:object w:dxaOrig="340" w:dyaOrig="360">
          <v:shape id="_x0000_i1044" type="#_x0000_t75" style="width:18pt;height:18pt" o:ole="">
            <v:imagedata r:id="rId35" o:title=""/>
          </v:shape>
          <o:OLEObject Type="Embed" ProgID="Equation.DSMT4" ShapeID="_x0000_i1044" DrawAspect="Content" ObjectID="_1579529408" r:id="rId71"/>
        </w:object>
      </w:r>
      <w:r w:rsidRPr="002760C3">
        <w:t>，接受</w:t>
      </w:r>
      <w:r w:rsidRPr="002760C3">
        <w:object w:dxaOrig="320" w:dyaOrig="360">
          <v:shape id="_x0000_i1045" type="#_x0000_t75" style="width:15.75pt;height:18pt" o:ole="">
            <v:imagedata r:id="rId39" o:title=""/>
          </v:shape>
          <o:OLEObject Type="Embed" ProgID="Equation.DSMT4" ShapeID="_x0000_i1045" DrawAspect="Content" ObjectID="_1579529409" r:id="rId72"/>
        </w:object>
      </w:r>
      <w:r w:rsidRPr="002760C3">
        <w:t>，可认为各样本方差不全相等。当</w:t>
      </w:r>
      <w:r w:rsidRPr="002760C3">
        <w:object w:dxaOrig="2160" w:dyaOrig="320">
          <v:shape id="_x0000_i1046" type="#_x0000_t75" style="width:108.75pt;height:16.5pt" o:ole="">
            <v:imagedata r:id="rId73" o:title=""/>
          </v:shape>
          <o:OLEObject Type="Embed" ProgID="Equation.DSMT4" ShapeID="_x0000_i1046" DrawAspect="Content" ObjectID="_1579529410" r:id="rId74"/>
        </w:object>
      </w:r>
      <w:r w:rsidRPr="002760C3">
        <w:t>时，则</w:t>
      </w:r>
      <w:r w:rsidRPr="002760C3">
        <w:object w:dxaOrig="639" w:dyaOrig="279">
          <v:shape id="_x0000_i1047" type="#_x0000_t75" style="width:31.5pt;height:13.5pt" o:ole="">
            <v:imagedata r:id="rId75" o:title=""/>
          </v:shape>
          <o:OLEObject Type="Embed" ProgID="Equation.DSMT4" ShapeID="_x0000_i1047" DrawAspect="Content" ObjectID="_1579529411" r:id="rId76"/>
        </w:object>
      </w:r>
      <w:r w:rsidRPr="002760C3">
        <w:t>，不拒绝</w:t>
      </w:r>
      <w:r w:rsidRPr="002760C3">
        <w:object w:dxaOrig="340" w:dyaOrig="360">
          <v:shape id="_x0000_i1048" type="#_x0000_t75" style="width:18pt;height:18pt" o:ole="">
            <v:imagedata r:id="rId35" o:title=""/>
          </v:shape>
          <o:OLEObject Type="Embed" ProgID="Equation.DSMT4" ShapeID="_x0000_i1048" DrawAspect="Content" ObjectID="_1579529412" r:id="rId77"/>
        </w:object>
      </w:r>
      <w:r w:rsidRPr="002760C3">
        <w:t>，可以认为各样本方</w:t>
      </w:r>
      <w:r w:rsidRPr="002760C3">
        <w:rPr>
          <w:rFonts w:hint="eastAsia"/>
        </w:rPr>
        <w:t>差齐性。</w:t>
      </w:r>
    </w:p>
    <w:p w:rsidR="00A72B40" w:rsidRPr="004A0D97" w:rsidRDefault="00A72B40" w:rsidP="00A72B40">
      <w:pPr>
        <w:ind w:left="1140"/>
      </w:pPr>
    </w:p>
    <w:p w:rsidR="00A72B40" w:rsidRDefault="00A72B40" w:rsidP="00A72B40">
      <w:pPr>
        <w:ind w:left="1140"/>
      </w:pPr>
    </w:p>
    <w:p w:rsidR="00A72B40" w:rsidRDefault="00A72B40" w:rsidP="00A72B40">
      <w:pPr>
        <w:ind w:left="1140"/>
      </w:pPr>
    </w:p>
    <w:p w:rsidR="00A72B40" w:rsidRDefault="00A72B40" w:rsidP="00A72B40">
      <w:pPr>
        <w:ind w:left="1140"/>
      </w:pPr>
    </w:p>
    <w:sectPr w:rsidR="00A7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727" w:rsidRDefault="00504727" w:rsidP="001F2717">
      <w:r>
        <w:separator/>
      </w:r>
    </w:p>
  </w:endnote>
  <w:endnote w:type="continuationSeparator" w:id="0">
    <w:p w:rsidR="00504727" w:rsidRDefault="00504727" w:rsidP="001F2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727" w:rsidRDefault="00504727" w:rsidP="001F2717">
      <w:r>
        <w:separator/>
      </w:r>
    </w:p>
  </w:footnote>
  <w:footnote w:type="continuationSeparator" w:id="0">
    <w:p w:rsidR="00504727" w:rsidRDefault="00504727" w:rsidP="001F2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821"/>
    <w:multiLevelType w:val="hybridMultilevel"/>
    <w:tmpl w:val="2F5A0F18"/>
    <w:lvl w:ilvl="0" w:tplc="0F964ED8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21F27C1A"/>
    <w:multiLevelType w:val="hybridMultilevel"/>
    <w:tmpl w:val="8A124872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24371870"/>
    <w:multiLevelType w:val="hybridMultilevel"/>
    <w:tmpl w:val="3E161D86"/>
    <w:lvl w:ilvl="0" w:tplc="F654A6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631806"/>
    <w:multiLevelType w:val="hybridMultilevel"/>
    <w:tmpl w:val="1CB6CFE4"/>
    <w:lvl w:ilvl="0" w:tplc="EF4A6DB4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2316A0"/>
    <w:multiLevelType w:val="hybridMultilevel"/>
    <w:tmpl w:val="DAF6B58E"/>
    <w:lvl w:ilvl="0" w:tplc="813081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A43AD3"/>
    <w:multiLevelType w:val="hybridMultilevel"/>
    <w:tmpl w:val="E75E96F2"/>
    <w:lvl w:ilvl="0" w:tplc="D6F070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B730ED"/>
    <w:multiLevelType w:val="hybridMultilevel"/>
    <w:tmpl w:val="4F68AF90"/>
    <w:lvl w:ilvl="0" w:tplc="C076FA6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6621E0"/>
    <w:multiLevelType w:val="hybridMultilevel"/>
    <w:tmpl w:val="77544A9E"/>
    <w:lvl w:ilvl="0" w:tplc="9A9A6F0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18"/>
    <w:rsid w:val="00072CD8"/>
    <w:rsid w:val="000A44CB"/>
    <w:rsid w:val="000E3888"/>
    <w:rsid w:val="00113E6E"/>
    <w:rsid w:val="0018522B"/>
    <w:rsid w:val="001F2717"/>
    <w:rsid w:val="00200A36"/>
    <w:rsid w:val="002D2E79"/>
    <w:rsid w:val="002F108E"/>
    <w:rsid w:val="002F24FD"/>
    <w:rsid w:val="002F2D11"/>
    <w:rsid w:val="00336307"/>
    <w:rsid w:val="00341E6B"/>
    <w:rsid w:val="003D598C"/>
    <w:rsid w:val="003F198B"/>
    <w:rsid w:val="00455799"/>
    <w:rsid w:val="00460040"/>
    <w:rsid w:val="004A0D97"/>
    <w:rsid w:val="004B280F"/>
    <w:rsid w:val="004C3614"/>
    <w:rsid w:val="004D3EA9"/>
    <w:rsid w:val="00504727"/>
    <w:rsid w:val="00532822"/>
    <w:rsid w:val="00542457"/>
    <w:rsid w:val="005D304D"/>
    <w:rsid w:val="006048C3"/>
    <w:rsid w:val="00660940"/>
    <w:rsid w:val="0069527A"/>
    <w:rsid w:val="006A35B3"/>
    <w:rsid w:val="006A3B29"/>
    <w:rsid w:val="006B439D"/>
    <w:rsid w:val="00727052"/>
    <w:rsid w:val="007A2750"/>
    <w:rsid w:val="00807DF9"/>
    <w:rsid w:val="008836C8"/>
    <w:rsid w:val="008A13D2"/>
    <w:rsid w:val="008F35A6"/>
    <w:rsid w:val="00917B71"/>
    <w:rsid w:val="00933EEB"/>
    <w:rsid w:val="009348B1"/>
    <w:rsid w:val="00983C65"/>
    <w:rsid w:val="009B60D2"/>
    <w:rsid w:val="009C2D24"/>
    <w:rsid w:val="00A030AF"/>
    <w:rsid w:val="00A2572F"/>
    <w:rsid w:val="00A5439B"/>
    <w:rsid w:val="00A72B40"/>
    <w:rsid w:val="00A96848"/>
    <w:rsid w:val="00B01924"/>
    <w:rsid w:val="00B12CCE"/>
    <w:rsid w:val="00B22C29"/>
    <w:rsid w:val="00B5028C"/>
    <w:rsid w:val="00B6324A"/>
    <w:rsid w:val="00BB02CC"/>
    <w:rsid w:val="00BC6E30"/>
    <w:rsid w:val="00BD398D"/>
    <w:rsid w:val="00BD7CF7"/>
    <w:rsid w:val="00C004DF"/>
    <w:rsid w:val="00C66C65"/>
    <w:rsid w:val="00C91568"/>
    <w:rsid w:val="00D45721"/>
    <w:rsid w:val="00D5143B"/>
    <w:rsid w:val="00DB435B"/>
    <w:rsid w:val="00DD3B88"/>
    <w:rsid w:val="00DE489A"/>
    <w:rsid w:val="00E06C4A"/>
    <w:rsid w:val="00E154AB"/>
    <w:rsid w:val="00E41B18"/>
    <w:rsid w:val="00E467F8"/>
    <w:rsid w:val="00EA2892"/>
    <w:rsid w:val="00EA3DDE"/>
    <w:rsid w:val="00EC1612"/>
    <w:rsid w:val="00F670BB"/>
    <w:rsid w:val="00F9372B"/>
    <w:rsid w:val="00F94B76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5100F9-DC58-4136-8B57-1AE36ACE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1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A2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36"/>
    <w:pPr>
      <w:numPr>
        <w:numId w:val="6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717"/>
    <w:rPr>
      <w:sz w:val="18"/>
      <w:szCs w:val="18"/>
    </w:rPr>
  </w:style>
  <w:style w:type="paragraph" w:styleId="a5">
    <w:name w:val="List Paragraph"/>
    <w:basedOn w:val="a"/>
    <w:uiPriority w:val="34"/>
    <w:qFormat/>
    <w:rsid w:val="0045579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12C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2C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0A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A28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A28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A2892"/>
    <w:pPr>
      <w:tabs>
        <w:tab w:val="left" w:pos="1050"/>
        <w:tab w:val="right" w:leader="dot" w:pos="8296"/>
      </w:tabs>
      <w:ind w:leftChars="200" w:left="420"/>
    </w:pPr>
  </w:style>
  <w:style w:type="character" w:styleId="a7">
    <w:name w:val="Hyperlink"/>
    <w:basedOn w:val="a0"/>
    <w:uiPriority w:val="99"/>
    <w:unhideWhenUsed/>
    <w:rsid w:val="00EA289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A2892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2892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customStyle="1" w:styleId="a8">
    <w:name w:val="图表明"/>
    <w:basedOn w:val="a9"/>
    <w:link w:val="aa"/>
    <w:qFormat/>
    <w:rsid w:val="004A0D97"/>
    <w:pPr>
      <w:spacing w:line="360" w:lineRule="auto"/>
      <w:jc w:val="center"/>
      <w:textAlignment w:val="center"/>
    </w:pPr>
    <w:rPr>
      <w:rFonts w:ascii="Times New Roman" w:hAnsi="Times New Roman"/>
      <w:sz w:val="18"/>
    </w:rPr>
  </w:style>
  <w:style w:type="character" w:customStyle="1" w:styleId="aa">
    <w:name w:val="图表明 字符"/>
    <w:basedOn w:val="a0"/>
    <w:link w:val="a8"/>
    <w:rsid w:val="004A0D97"/>
    <w:rPr>
      <w:rFonts w:ascii="Times New Roman" w:eastAsia="黑体" w:hAnsi="Times New Roman" w:cstheme="majorBidi"/>
      <w:sz w:val="18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4A0D9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29.wmf"/><Relationship Id="rId21" Type="http://schemas.openxmlformats.org/officeDocument/2006/relationships/image" Target="media/image14.emf"/><Relationship Id="rId34" Type="http://schemas.openxmlformats.org/officeDocument/2006/relationships/oleObject" Target="embeddings/oleObject1.bin"/><Relationship Id="rId42" Type="http://schemas.openxmlformats.org/officeDocument/2006/relationships/oleObject" Target="embeddings/oleObject5.bin"/><Relationship Id="rId47" Type="http://schemas.openxmlformats.org/officeDocument/2006/relationships/image" Target="media/image33.wmf"/><Relationship Id="rId50" Type="http://schemas.openxmlformats.org/officeDocument/2006/relationships/oleObject" Target="embeddings/oleObject9.bin"/><Relationship Id="rId55" Type="http://schemas.openxmlformats.org/officeDocument/2006/relationships/image" Target="media/image37.wmf"/><Relationship Id="rId63" Type="http://schemas.openxmlformats.org/officeDocument/2006/relationships/image" Target="media/image41.wmf"/><Relationship Id="rId68" Type="http://schemas.openxmlformats.org/officeDocument/2006/relationships/oleObject" Target="embeddings/oleObject18.bin"/><Relationship Id="rId76" Type="http://schemas.openxmlformats.org/officeDocument/2006/relationships/oleObject" Target="embeddings/oleObject23.bin"/><Relationship Id="rId7" Type="http://schemas.openxmlformats.org/officeDocument/2006/relationships/endnotes" Target="endnotes.xml"/><Relationship Id="rId71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png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28.wmf"/><Relationship Id="rId40" Type="http://schemas.openxmlformats.org/officeDocument/2006/relationships/oleObject" Target="embeddings/oleObject4.bin"/><Relationship Id="rId45" Type="http://schemas.openxmlformats.org/officeDocument/2006/relationships/image" Target="media/image32.wmf"/><Relationship Id="rId53" Type="http://schemas.openxmlformats.org/officeDocument/2006/relationships/image" Target="media/image36.wmf"/><Relationship Id="rId58" Type="http://schemas.openxmlformats.org/officeDocument/2006/relationships/oleObject" Target="embeddings/oleObject13.bin"/><Relationship Id="rId66" Type="http://schemas.openxmlformats.org/officeDocument/2006/relationships/oleObject" Target="embeddings/oleObject17.bin"/><Relationship Id="rId74" Type="http://schemas.openxmlformats.org/officeDocument/2006/relationships/oleObject" Target="embeddings/oleObject22.bin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0.w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oleObject" Target="embeddings/oleObject6.bin"/><Relationship Id="rId52" Type="http://schemas.openxmlformats.org/officeDocument/2006/relationships/oleObject" Target="embeddings/oleObject10.bin"/><Relationship Id="rId60" Type="http://schemas.openxmlformats.org/officeDocument/2006/relationships/oleObject" Target="embeddings/oleObject14.bin"/><Relationship Id="rId65" Type="http://schemas.openxmlformats.org/officeDocument/2006/relationships/image" Target="media/image42.wmf"/><Relationship Id="rId73" Type="http://schemas.openxmlformats.org/officeDocument/2006/relationships/image" Target="media/image45.wmf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7.wmf"/><Relationship Id="rId43" Type="http://schemas.openxmlformats.org/officeDocument/2006/relationships/image" Target="media/image31.wmf"/><Relationship Id="rId48" Type="http://schemas.openxmlformats.org/officeDocument/2006/relationships/oleObject" Target="embeddings/oleObject8.bin"/><Relationship Id="rId56" Type="http://schemas.openxmlformats.org/officeDocument/2006/relationships/oleObject" Target="embeddings/oleObject12.bin"/><Relationship Id="rId64" Type="http://schemas.openxmlformats.org/officeDocument/2006/relationships/oleObject" Target="embeddings/oleObject16.bin"/><Relationship Id="rId69" Type="http://schemas.openxmlformats.org/officeDocument/2006/relationships/image" Target="media/image44.wmf"/><Relationship Id="rId77" Type="http://schemas.openxmlformats.org/officeDocument/2006/relationships/oleObject" Target="embeddings/oleObject24.bin"/><Relationship Id="rId8" Type="http://schemas.openxmlformats.org/officeDocument/2006/relationships/image" Target="media/image1.emf"/><Relationship Id="rId51" Type="http://schemas.openxmlformats.org/officeDocument/2006/relationships/image" Target="media/image35.wmf"/><Relationship Id="rId72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wmf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59" Type="http://schemas.openxmlformats.org/officeDocument/2006/relationships/image" Target="media/image39.wmf"/><Relationship Id="rId67" Type="http://schemas.openxmlformats.org/officeDocument/2006/relationships/image" Target="media/image43.wmf"/><Relationship Id="rId20" Type="http://schemas.openxmlformats.org/officeDocument/2006/relationships/image" Target="media/image13.emf"/><Relationship Id="rId41" Type="http://schemas.openxmlformats.org/officeDocument/2006/relationships/image" Target="media/image30.wmf"/><Relationship Id="rId54" Type="http://schemas.openxmlformats.org/officeDocument/2006/relationships/oleObject" Target="embeddings/oleObject11.bin"/><Relationship Id="rId62" Type="http://schemas.openxmlformats.org/officeDocument/2006/relationships/oleObject" Target="embeddings/oleObject15.bin"/><Relationship Id="rId70" Type="http://schemas.openxmlformats.org/officeDocument/2006/relationships/oleObject" Target="embeddings/oleObject19.bin"/><Relationship Id="rId75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oleObject" Target="embeddings/oleObject2.bin"/><Relationship Id="rId49" Type="http://schemas.openxmlformats.org/officeDocument/2006/relationships/image" Target="media/image34.wmf"/><Relationship Id="rId57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9AAAD-A9B4-4E7C-BF80-3E2DB7940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hao-yang</dc:creator>
  <cp:keywords/>
  <dc:description/>
  <cp:lastModifiedBy>hao-yang</cp:lastModifiedBy>
  <cp:revision>212</cp:revision>
  <dcterms:created xsi:type="dcterms:W3CDTF">2017-10-20T07:48:00Z</dcterms:created>
  <dcterms:modified xsi:type="dcterms:W3CDTF">2018-02-07T09:23:00Z</dcterms:modified>
</cp:coreProperties>
</file>