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FCA8" w14:textId="2D699D78" w:rsidR="003E7650" w:rsidRDefault="00421388" w:rsidP="003E7650">
      <w:pPr>
        <w:pStyle w:val="a3"/>
        <w:numPr>
          <w:ilvl w:val="0"/>
          <w:numId w:val="1"/>
        </w:numPr>
      </w:pPr>
      <w:r>
        <w:t>FFT estimate power spectrum of signal</w:t>
      </w:r>
      <w:r w:rsidR="003E7650">
        <w:br/>
        <w:t xml:space="preserve">mental load and memory mainly associated with three frequency bands: </w:t>
      </w:r>
      <w:r w:rsidR="00A61C47">
        <w:t>theta (4-7)</w:t>
      </w:r>
      <w:r w:rsidR="003E7650">
        <w:t>, alpha</w:t>
      </w:r>
      <w:r w:rsidR="00A61C47">
        <w:t xml:space="preserve"> (8-13)</w:t>
      </w:r>
      <w:r w:rsidR="003E7650">
        <w:t xml:space="preserve"> and beta</w:t>
      </w:r>
      <w:r w:rsidR="005A3C23">
        <w:t xml:space="preserve"> (</w:t>
      </w:r>
      <w:r w:rsidR="00D92696">
        <w:t>13-30</w:t>
      </w:r>
      <w:r w:rsidR="005A3C23">
        <w:t>)</w:t>
      </w:r>
      <w:r w:rsidR="003E7650">
        <w:t xml:space="preserve">. </w:t>
      </w:r>
    </w:p>
    <w:p w14:paraId="47CAC0B0" w14:textId="603F7A92" w:rsidR="00153BFA" w:rsidRDefault="00153BFA" w:rsidP="00153BFA">
      <w:pPr>
        <w:pStyle w:val="a3"/>
      </w:pPr>
      <w:r>
        <w:t>Sum of squared absolute values within each frequency bands.</w:t>
      </w:r>
    </w:p>
    <w:p w14:paraId="7B77DBA7" w14:textId="6DDEB999" w:rsidR="007A7011" w:rsidRDefault="001E4C65" w:rsidP="003E7650">
      <w:pPr>
        <w:pStyle w:val="a3"/>
        <w:numPr>
          <w:ilvl w:val="0"/>
          <w:numId w:val="1"/>
        </w:numPr>
      </w:pPr>
      <w:r>
        <w:t>Azimuthal Equidistant project</w:t>
      </w:r>
      <w:r w:rsidR="000406A4">
        <w:t>ion</w:t>
      </w:r>
      <w:r w:rsidR="004C6DD9">
        <w:t xml:space="preserve"> (polar projection)</w:t>
      </w:r>
      <w:r w:rsidR="0083505F">
        <w:br/>
        <w:t xml:space="preserve">3-D electrodes placement to </w:t>
      </w:r>
      <w:r w:rsidR="00210818">
        <w:t>2-D surface</w:t>
      </w:r>
    </w:p>
    <w:p w14:paraId="148320EA" w14:textId="47F55226" w:rsidR="00210818" w:rsidRDefault="00CA1573" w:rsidP="003E7650">
      <w:pPr>
        <w:pStyle w:val="a3"/>
        <w:numPr>
          <w:ilvl w:val="0"/>
          <w:numId w:val="1"/>
        </w:numPr>
      </w:pPr>
      <w:r>
        <w:t>Clough-Tocher scheme</w:t>
      </w:r>
      <w:r w:rsidR="00103F88">
        <w:br/>
      </w:r>
      <w:r w:rsidR="00B453AF">
        <w:t xml:space="preserve">interpolating </w:t>
      </w:r>
      <w:r w:rsidR="00CA5F31">
        <w:t>the scattered power measurements</w:t>
      </w:r>
      <w:r w:rsidR="00C1017B">
        <w:br/>
      </w:r>
      <w:r w:rsidR="00EA4FCC">
        <w:t>32 by 32 mesh.</w:t>
      </w:r>
    </w:p>
    <w:p w14:paraId="295D598B" w14:textId="01456C2A" w:rsidR="003C7EFB" w:rsidRDefault="003C7EFB" w:rsidP="003C7EFB"/>
    <w:p w14:paraId="5F533C3B" w14:textId="4116C8CF" w:rsidR="003C7EFB" w:rsidRDefault="003C7EFB" w:rsidP="003C7EFB">
      <w:r>
        <w:t>Prepare data first</w:t>
      </w:r>
      <w:bookmarkStart w:id="0" w:name="_GoBack"/>
      <w:bookmarkEnd w:id="0"/>
    </w:p>
    <w:p w14:paraId="222286AA" w14:textId="77777777" w:rsidR="003C7EFB" w:rsidRDefault="003C7EFB" w:rsidP="003C7EFB"/>
    <w:sectPr w:rsidR="003C7E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4580"/>
    <w:multiLevelType w:val="hybridMultilevel"/>
    <w:tmpl w:val="9FA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C1"/>
    <w:rsid w:val="000406A4"/>
    <w:rsid w:val="00103F88"/>
    <w:rsid w:val="00153BFA"/>
    <w:rsid w:val="001E4C65"/>
    <w:rsid w:val="00210818"/>
    <w:rsid w:val="00294C46"/>
    <w:rsid w:val="002E7DD4"/>
    <w:rsid w:val="00347EC1"/>
    <w:rsid w:val="003A0A85"/>
    <w:rsid w:val="003C7EFB"/>
    <w:rsid w:val="003E7650"/>
    <w:rsid w:val="00421388"/>
    <w:rsid w:val="004567E8"/>
    <w:rsid w:val="004C6DD9"/>
    <w:rsid w:val="0052613D"/>
    <w:rsid w:val="005A3C23"/>
    <w:rsid w:val="006A23CB"/>
    <w:rsid w:val="006E5359"/>
    <w:rsid w:val="007A7011"/>
    <w:rsid w:val="0083505F"/>
    <w:rsid w:val="00A61C47"/>
    <w:rsid w:val="00B453AF"/>
    <w:rsid w:val="00C1017B"/>
    <w:rsid w:val="00CA1573"/>
    <w:rsid w:val="00CA5F31"/>
    <w:rsid w:val="00CE78B4"/>
    <w:rsid w:val="00D92696"/>
    <w:rsid w:val="00E90258"/>
    <w:rsid w:val="00EA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20E"/>
  <w15:chartTrackingRefBased/>
  <w15:docId w15:val="{C7623360-C181-42AD-8A55-7D3624B9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tang</dc:creator>
  <cp:keywords/>
  <dc:description/>
  <cp:lastModifiedBy>yun tang</cp:lastModifiedBy>
  <cp:revision>28</cp:revision>
  <dcterms:created xsi:type="dcterms:W3CDTF">2017-03-11T14:06:00Z</dcterms:created>
  <dcterms:modified xsi:type="dcterms:W3CDTF">2017-03-11T14:34:00Z</dcterms:modified>
</cp:coreProperties>
</file>