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8E9F6" w14:textId="20E19447" w:rsidR="00752FD0" w:rsidRDefault="0015146D" w:rsidP="00752FD0">
      <w:pPr>
        <w:ind w:firstLine="420"/>
        <w:rPr>
          <w:rFonts w:ascii="宋体" w:eastAsia="宋体" w:hAnsi="宋体"/>
          <w:sz w:val="24"/>
          <w:szCs w:val="24"/>
        </w:rPr>
      </w:pPr>
      <w:r w:rsidRPr="003A5EB7">
        <w:rPr>
          <w:rFonts w:ascii="宋体" w:eastAsia="宋体" w:hAnsi="宋体" w:hint="eastAsia"/>
          <w:sz w:val="24"/>
          <w:szCs w:val="24"/>
        </w:rPr>
        <w:t>学习逻辑有助于人们正确地表达自己的观点，</w:t>
      </w:r>
      <w:r w:rsidR="00B00B16">
        <w:rPr>
          <w:rFonts w:ascii="宋体" w:eastAsia="宋体" w:hAnsi="宋体" w:hint="eastAsia"/>
          <w:sz w:val="24"/>
          <w:szCs w:val="24"/>
        </w:rPr>
        <w:t>这是日常生活中与人沟通交流是十分重要的，此外，在辩论、演讲中，也得讲逻辑。</w:t>
      </w:r>
    </w:p>
    <w:p w14:paraId="1819E721" w14:textId="418B87B2" w:rsidR="00752FD0" w:rsidRPr="00752FD0" w:rsidRDefault="00752FD0" w:rsidP="00752FD0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学习逻辑学，</w:t>
      </w:r>
      <w:r w:rsidRPr="00ED7778">
        <w:rPr>
          <w:rFonts w:ascii="宋体" w:eastAsia="宋体" w:hAnsi="宋体" w:hint="eastAsia"/>
          <w:sz w:val="24"/>
          <w:szCs w:val="24"/>
        </w:rPr>
        <w:t>有助于培养和提高思维素质。通过学习逻辑学掌握了符号化的人工语言，今后</w:t>
      </w:r>
      <w:r>
        <w:rPr>
          <w:rFonts w:ascii="宋体" w:eastAsia="宋体" w:hAnsi="宋体" w:hint="eastAsia"/>
          <w:sz w:val="24"/>
          <w:szCs w:val="24"/>
        </w:rPr>
        <w:t>我们</w:t>
      </w:r>
      <w:r w:rsidRPr="00ED7778">
        <w:rPr>
          <w:rFonts w:ascii="宋体" w:eastAsia="宋体" w:hAnsi="宋体" w:hint="eastAsia"/>
          <w:sz w:val="24"/>
          <w:szCs w:val="24"/>
        </w:rPr>
        <w:t>思想的表述和论证就会十分的精确和严密。理论和实践都已经反复证明，具备较强的逻辑思维能力，认知能力自学能力就会比较强，知识的迁移能力就比较强。</w:t>
      </w:r>
      <w:r>
        <w:rPr>
          <w:rFonts w:ascii="宋体" w:eastAsia="宋体" w:hAnsi="宋体" w:hint="eastAsia"/>
          <w:sz w:val="24"/>
          <w:szCs w:val="24"/>
        </w:rPr>
        <w:t>换言之，学好逻辑学，你就能够很好地梳理课程的逻辑脉络，搭建严谨而又可视化的逻辑大厦，助力当下其他学科的学习。</w:t>
      </w:r>
    </w:p>
    <w:p w14:paraId="2536C2EA" w14:textId="77777777" w:rsidR="00B77D11" w:rsidRPr="003A5EB7" w:rsidRDefault="00B77D11" w:rsidP="00B77D11">
      <w:pPr>
        <w:ind w:firstLine="420"/>
        <w:rPr>
          <w:rFonts w:ascii="宋体" w:eastAsia="宋体" w:hAnsi="宋体" w:hint="eastAsia"/>
          <w:sz w:val="24"/>
          <w:szCs w:val="24"/>
        </w:rPr>
      </w:pPr>
      <w:r w:rsidRPr="003A5EB7">
        <w:rPr>
          <w:rFonts w:ascii="宋体" w:eastAsia="宋体" w:hAnsi="宋体" w:hint="eastAsia"/>
          <w:sz w:val="24"/>
          <w:szCs w:val="24"/>
        </w:rPr>
        <w:t>学习逻辑学，有助于培养和提高理论素养。写论文也好、码代码也罢，都需要有着严密的逻辑，这早已经成为了共识。此外，学好逻辑学的知识，也有让我们不被诡辩、谬误所迷惑，增强自己的判断能力，不至于在生活中闹出荒唐的笑话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FFF92E5" w14:textId="39544F3F" w:rsidR="003A5EB7" w:rsidRPr="003A5EB7" w:rsidRDefault="00752FD0" w:rsidP="00752FD0">
      <w:pPr>
        <w:ind w:firstLine="420"/>
        <w:rPr>
          <w:rFonts w:ascii="宋体" w:eastAsia="宋体" w:hAnsi="宋体" w:hint="eastAsia"/>
          <w:sz w:val="24"/>
          <w:szCs w:val="24"/>
        </w:rPr>
      </w:pPr>
      <w:r w:rsidRPr="003A5EB7">
        <w:rPr>
          <w:rFonts w:ascii="宋体" w:eastAsia="宋体" w:hAnsi="宋体" w:hint="eastAsia"/>
          <w:sz w:val="24"/>
          <w:szCs w:val="24"/>
        </w:rPr>
        <w:t>不少人也许会有这样的误区：学了逻辑学，是不是就和人文分道扬镳了？是不是就变得冷冰冰了？其实不然。感性与理性是辩证统一的，情绪与逻辑并不对立，讲逻辑的情感才能更加持久，更加稳固。若感情丧失了理智，丧失了逻辑，那或许给他人带来的也终究会是伤害。</w:t>
      </w:r>
    </w:p>
    <w:p w14:paraId="28BF4830" w14:textId="3E5ACCF1" w:rsidR="00B77D11" w:rsidRPr="003A5EB7" w:rsidRDefault="00B77D1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此外，本课程有较多的课堂讨论环节，可以同更多的同学进行沟通交流，进行思想上的碰撞。</w:t>
      </w:r>
    </w:p>
    <w:sectPr w:rsidR="00B77D11" w:rsidRPr="003A5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33977" w14:textId="77777777" w:rsidR="00A21FF2" w:rsidRDefault="00A21FF2" w:rsidP="003A5EB7">
      <w:r>
        <w:separator/>
      </w:r>
    </w:p>
  </w:endnote>
  <w:endnote w:type="continuationSeparator" w:id="0">
    <w:p w14:paraId="43D7F52E" w14:textId="77777777" w:rsidR="00A21FF2" w:rsidRDefault="00A21FF2" w:rsidP="003A5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E6F68" w14:textId="77777777" w:rsidR="00A21FF2" w:rsidRDefault="00A21FF2" w:rsidP="003A5EB7">
      <w:r>
        <w:separator/>
      </w:r>
    </w:p>
  </w:footnote>
  <w:footnote w:type="continuationSeparator" w:id="0">
    <w:p w14:paraId="7184372C" w14:textId="77777777" w:rsidR="00A21FF2" w:rsidRDefault="00A21FF2" w:rsidP="003A5E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AB5"/>
    <w:rsid w:val="0015146D"/>
    <w:rsid w:val="003A5EB7"/>
    <w:rsid w:val="00700C00"/>
    <w:rsid w:val="00752FD0"/>
    <w:rsid w:val="00A21FF2"/>
    <w:rsid w:val="00A32B42"/>
    <w:rsid w:val="00B00B16"/>
    <w:rsid w:val="00B77D11"/>
    <w:rsid w:val="00FB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0E835"/>
  <w15:chartTrackingRefBased/>
  <w15:docId w15:val="{BE397FCF-9162-4100-B6CE-32D7CA2D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5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5E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5E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5E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Howard</dc:creator>
  <cp:keywords/>
  <dc:description/>
  <cp:lastModifiedBy>Daniel Howard</cp:lastModifiedBy>
  <cp:revision>12</cp:revision>
  <dcterms:created xsi:type="dcterms:W3CDTF">2021-03-21T11:40:00Z</dcterms:created>
  <dcterms:modified xsi:type="dcterms:W3CDTF">2021-03-21T16:35:00Z</dcterms:modified>
</cp:coreProperties>
</file>