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processing_report_20260322_1546</w:t>
      </w:r>
    </w:p>
    <w:p>
      <w:pPr>
        <w:pStyle w:val="Heading1"/>
      </w:pPr>
      <w:r>
        <w:t>图片知识库处理报告</w:t>
      </w:r>
    </w:p>
    <w:p>
      <w:r>
        <w:t>**处理时间**：2026年3月22日 15:46</w:t>
      </w:r>
    </w:p>
    <w:p>
      <w:r>
        <w:t>**处理模式**：AI全自动处理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📊 处理统计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📝 内容分类详情</w:t>
      </w:r>
    </w:p>
    <w:p>
      <w:pPr>
        <w:pStyle w:val="Heading3"/>
      </w:pPr>
      <w:r>
        <w:t>03_中医养生与食疗（6张图片 → 6个新章节）</w:t>
      </w:r>
    </w:p>
    <w:p>
      <w:pPr>
        <w:pStyle w:val="Heading3"/>
      </w:pPr>
      <w:r>
        <w:t>04_日常饮食建议（4张图片 → 4个新章节）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📁 文档更新详情</w:t>
      </w:r>
    </w:p>
    <w:p>
      <w:pPr>
        <w:pStyle w:val="Heading3"/>
      </w:pPr>
      <w:r>
        <w:t>03_中医养生与食疗.md</w:t>
      </w:r>
    </w:p>
    <w:p>
      <w:r>
        <w:t>**原有章节**：19个</w:t>
      </w:r>
    </w:p>
    <w:p>
      <w:r>
        <w:t>**新增章节**：6个</w:t>
      </w:r>
    </w:p>
    <w:p>
      <w:r>
        <w:t>**现有章节**：25个</w:t>
      </w:r>
    </w:p>
    <w:p>
      <w:r>
        <w:t>**新增内容**：</w:t>
      </w:r>
    </w:p>
    <w:p>
      <w:r>
        <w:t>1. 三花疏肝解郁茶（玫瑰花、茉莉花、槐花）</w:t>
      </w:r>
    </w:p>
    <w:p>
      <w:r>
        <w:t>2. 三伏天养生指南（初伏、中伏、末伏、出伏）</w:t>
      </w:r>
    </w:p>
    <w:p>
      <w:r>
        <w:t>3. 桑葚 - 水果中的乌鸡白凤丸</w:t>
      </w:r>
    </w:p>
    <w:p>
      <w:r>
        <w:t>4. 滋阴养血桑葚膏</w:t>
      </w:r>
    </w:p>
    <w:p>
      <w:r>
        <w:t>5. 夏至节气饮食养生（吃麦子、咸鸭蛋、桑葚）</w:t>
      </w:r>
    </w:p>
    <w:p>
      <w:r>
        <w:t>6. 银花甘草茶</w:t>
      </w:r>
    </w:p>
    <w:p>
      <w:pPr>
        <w:pStyle w:val="Heading3"/>
      </w:pPr>
      <w:r>
        <w:t>04_日常饮食建议.md</w:t>
      </w:r>
    </w:p>
    <w:p>
      <w:r>
        <w:t>**原有章节**：7个</w:t>
      </w:r>
    </w:p>
    <w:p>
      <w:r>
        <w:t>**新增章节**：4个</w:t>
      </w:r>
    </w:p>
    <w:p>
      <w:r>
        <w:t>**现有章节**：11个</w:t>
      </w:r>
    </w:p>
    <w:p>
      <w:r>
        <w:t>**新增内容**：</w:t>
      </w:r>
    </w:p>
    <w:p>
      <w:r>
        <w:t>1. 常见消结散肿作用的食物（油菜、芥蓝、大白菜、猕猴桃、大枣、山药）</w:t>
      </w:r>
    </w:p>
    <w:p>
      <w:r>
        <w:t>2. 控糖饮食红绿灯（绿灯食物+红灯黑名单）</w:t>
      </w:r>
    </w:p>
    <w:p>
      <w:r>
        <w:t>3. 健康早餐（50岁人群）</w:t>
      </w:r>
    </w:p>
    <w:p>
      <w:r>
        <w:t>4. 全日食谱参考（一日饮食搭配表）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☁️ ima同步结果</w:t>
      </w:r>
    </w:p>
    <w:p>
      <w:r>
        <w:t>**同步时间**：2026年3月22日 15:46</w:t>
      </w:r>
    </w:p>
    <w:p>
      <w:r>
        <w:t>**API Key有效期**：2026-04-16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📦 文件生成清单</w:t>
      </w:r>
    </w:p>
    <w:p>
      <w:pPr>
        <w:pStyle w:val="Heading3"/>
      </w:pPr>
      <w:r>
        <w:t>更新文件</w:t>
      </w:r>
    </w:p>
    <w:p>
      <w:r>
        <w:t>- ✅ 03_中医养生与食疗.md（+6个章节）</w:t>
      </w:r>
    </w:p>
    <w:p>
      <w:r>
        <w:t>- ✅ 04_日常饮食建议.md（+4个章节）</w:t>
      </w:r>
    </w:p>
    <w:p>
      <w:r>
        <w:t>- ✅ 03_中医养生与食疗.docx（重新生成）</w:t>
      </w:r>
    </w:p>
    <w:p>
      <w:r>
        <w:t>- ✅ 04_日常饮食建议.docx（重新生成）</w:t>
      </w:r>
    </w:p>
    <w:p>
      <w:pPr>
        <w:pStyle w:val="Heading3"/>
      </w:pPr>
      <w:r>
        <w:t>归档图片</w:t>
      </w:r>
    </w:p>
    <w:p>
      <w:r>
        <w:t>- ✅ 10张图片已归档到 `已处理图片/示范/`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✅ 任务完成清单</w:t>
      </w:r>
    </w:p>
    <w:p>
      <w:r>
        <w:t>- [x] 扫描待处理图片文件夹</w:t>
      </w:r>
    </w:p>
    <w:p>
      <w:r>
        <w:t>- [x] 逐一读取并识别图片内容</w:t>
      </w:r>
    </w:p>
    <w:p>
      <w:r>
        <w:t>- [x] 整理分类并判断归属</w:t>
      </w:r>
    </w:p>
    <w:p>
      <w:r>
        <w:t>- [x] 更新Markdown文档（03、04）</w:t>
      </w:r>
    </w:p>
    <w:p>
      <w:r>
        <w:t>- [x] 生成Word文档</w:t>
      </w:r>
    </w:p>
    <w:p>
      <w:r>
        <w:t>- [x] 归档图片到已处理文件夹</w:t>
      </w:r>
    </w:p>
    <w:p>
      <w:r>
        <w:t>- [x] 同步文档到ima</w:t>
      </w:r>
    </w:p>
    <w:p>
      <w:r>
        <w:t>- [x] 生成处理报告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💡 后续建议</w:t>
      </w:r>
    </w:p>
    <w:p>
      <w:r>
        <w:t>1. **查看ima**：打开ima客户端查看更新的03、04文档</w:t>
      </w:r>
    </w:p>
    <w:p>
      <w:r>
        <w:t>2. **继续添加**：将新图片放入 `待处理图片/&lt;主题名&gt;/` 文件夹</w:t>
      </w:r>
    </w:p>
    <w:p>
      <w:r>
        <w:t>3. **定期同步**：建议每次处理完都同步到ima备份</w:t>
      </w:r>
    </w:p>
    <w:p>
      <w:r>
        <w:t>4. **API续期**：2026-04-16前刷新API Key</w:t>
      </w:r>
    </w:p>
    <w:p>
      <w:r>
        <w:t>────────────────────────────────────────</w:t>
      </w:r>
    </w:p>
    <w:p>
      <w:r>
        <w:t>*报告由AI自动生成*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