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综合知识-摄影镜头选择指南</w:t>
      </w:r>
    </w:p>
    <w:p>
      <w:r>
        <w:t>来源图片: Camera_1040g3k831lccqhe2lmd05pfaf2ejcnal616smgg.jpg</w:t>
      </w:r>
    </w:p>
    <w:p>
      <w:r>
        <w:t>识别时间: 2026-04-25 21:18</w:t>
      </w:r>
    </w:p>
    <w:p>
      <w:r>
        <w:t>分类: 综合知识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**摘要**：了解不同焦距镜头的特点与适用场景，助您拍出专业作品</w:t>
      </w:r>
    </w:p>
    <w:p/>
    <w:p>
      <w:pPr>
        <w:pStyle w:val="Heading1"/>
      </w:pPr>
      <w:r>
        <w:t>镜头分类</w:t>
      </w:r>
    </w:p>
    <w:p/>
    <w:p>
      <w:pPr>
        <w:pStyle w:val="Heading2"/>
      </w:pPr>
      <w:r>
        <w:t>标准焦距镜头</w:t>
      </w:r>
    </w:p>
    <w:p>
      <w:r>
        <w:t>- 特点：(50mm)左右的镜头被称为标准焦距，接近人眼看到的视觉范围，视觉冲击不够强，适合拍人像。</w:t>
      </w:r>
    </w:p>
    <w:p>
      <w:r>
        <w:t>- 适用场景：拍人像。</w:t>
      </w:r>
    </w:p>
    <w:p/>
    <w:p>
      <w:pPr>
        <w:pStyle w:val="Heading2"/>
      </w:pPr>
      <w:r>
        <w:t>变焦镜头</w:t>
      </w:r>
    </w:p>
    <w:p>
      <w:r>
        <w:t>- 特点：镜头可以转动变换焦距，例如24-105mm镜头或者18-200mm等，具有两个数字的都是变焦镜头。</w:t>
      </w:r>
    </w:p>
    <w:p>
      <w:r>
        <w:t>- 适用场景：多种场景。</w:t>
      </w:r>
    </w:p>
    <w:p/>
    <w:p>
      <w:pPr>
        <w:pStyle w:val="Heading2"/>
      </w:pPr>
      <w:r>
        <w:t>定焦镜头</w:t>
      </w:r>
    </w:p>
    <w:p>
      <w:r>
        <w:t>- 特点：不可以变换焦距，恒定只有一个焦距。例如50mm f1.8(小痰孟)就是50焦段的定焦镜头。</w:t>
      </w:r>
    </w:p>
    <w:p>
      <w:r>
        <w:t>- 适用场景：多种场景。</w:t>
      </w:r>
    </w:p>
    <w:p/>
    <w:p>
      <w:pPr>
        <w:pStyle w:val="Heading2"/>
      </w:pPr>
      <w:r>
        <w:t>广角镜头</w:t>
      </w:r>
    </w:p>
    <w:p>
      <w:r>
        <w:t>- 特点：视角大，能拍到更大面积的画面，适合拍摄风景。但拍摄近距离的画面会使对象被“放大”，广角镜头还会使画面发生“透视变”。</w:t>
      </w:r>
    </w:p>
    <w:p>
      <w:r>
        <w:t>- 适用场景：风景、大合照。</w:t>
      </w:r>
    </w:p>
    <w:p/>
    <w:p>
      <w:pPr>
        <w:pStyle w:val="Heading2"/>
      </w:pPr>
      <w:r>
        <w:t>长焦镜头</w:t>
      </w:r>
    </w:p>
    <w:p>
      <w:r>
        <w:t>- 特点：能够让我们拍到更远处的主体，同时由于长焦距带来的透视作用更容易虚化背景。</w:t>
      </w:r>
    </w:p>
    <w:p>
      <w:r>
        <w:t>- 适用场景：远景。</w:t>
      </w:r>
    </w:p>
    <w:p/>
    <w:p>
      <w:pPr>
        <w:pStyle w:val="Heading2"/>
      </w:pPr>
      <w:r>
        <w:t>微距镜头</w:t>
      </w:r>
    </w:p>
    <w:p>
      <w:r>
        <w:t>- 特点：焦段分为60mm、100mm、200mm，适合近距离拍摄的物体。</w:t>
      </w:r>
    </w:p>
    <w:p>
      <w:r>
        <w:t>- 适用场景：细微的物体，如花卉、昆虫等。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