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金融投资-分钟理财</w:t>
      </w:r>
    </w:p>
    <w:p>
      <w:r>
        <w:t>来源图片: mmexport1713874976254.jpg</w:t>
      </w:r>
    </w:p>
    <w:p>
      <w:r>
        <w:t>识别时间: 2026-04-27 15:35</w:t>
      </w:r>
    </w:p>
    <w:p>
      <w:r>
        <w:t>分类: 金融投资</w:t>
      </w:r>
    </w:p>
    <w:p>
      <w:r>
        <w:t>关键词: 无</w:t>
      </w:r>
    </w:p>
    <w:p>
      <w:r>
        <w:t>──────────────────────────────</w:t>
      </w:r>
    </w:p>
    <w:p>
      <w:r>
        <w:t>**摘要**：提供多种理财方式，涵盖股票、基金、债券等</w:t>
      </w:r>
    </w:p>
    <w:p/>
    <w:p>
      <w:pPr>
        <w:pStyle w:val="Heading1"/>
      </w:pPr>
      <w:r>
        <w:t>分钟理财：另类投资指南</w:t>
      </w:r>
    </w:p>
    <w:p/>
    <w:p>
      <w:pPr>
        <w:pStyle w:val="Heading2"/>
      </w:pPr>
      <w:r>
        <w:t>黄金</w:t>
      </w:r>
    </w:p>
    <w:p>
      <w:r>
        <w:t>- 黄金作为一种贵金属，在全球经济中扮演着重要的角色。</w:t>
      </w:r>
    </w:p>
    <w:p>
      <w:r>
        <w:t>- 它被视为避险资产，通常在经济不确定性增加时表现良好。</w:t>
      </w:r>
    </w:p>
    <w:p/>
    <w:p>
      <w:pPr>
        <w:pStyle w:val="Heading2"/>
      </w:pPr>
      <w:r>
        <w:t>PE/VC</w:t>
      </w:r>
    </w:p>
    <w:p>
      <w:r>
        <w:t>- PE代表私募股权投资，VC代表风险投资。</w:t>
      </w:r>
    </w:p>
    <w:p>
      <w:r>
        <w:t>- 这些是风险较高的投资方式，通常涉及对初创企业或成熟企业的投资。</w:t>
      </w:r>
    </w:p>
    <w:p/>
    <w:p>
      <w:pPr>
        <w:pStyle w:val="Heading2"/>
      </w:pPr>
      <w:r>
        <w:t>海外不动产基金</w:t>
      </w:r>
    </w:p>
    <w:p>
      <w:r>
        <w:t>- 海外不动产基金专注于投资海外的商业地产项目。</w:t>
      </w:r>
    </w:p>
    <w:p>
      <w:r>
        <w:t>- 这些基金通常寻求长期稳定的回报，并可能涉及多种房地产类型。</w:t>
      </w:r>
    </w:p>
    <w:p/>
    <w:p>
      <w:pPr>
        <w:pStyle w:val="Heading2"/>
      </w:pPr>
      <w:r>
        <w:t>股权</w:t>
      </w:r>
    </w:p>
    <w:p>
      <w:r>
        <w:t>- 股权是指持有某公司的股份，成为其股东。</w:t>
      </w:r>
    </w:p>
    <w:p>
      <w:r>
        <w:t>- 投资股权可以分享公司的增长和利润。</w:t>
      </w:r>
    </w:p>
    <w:p/>
    <w:p>
      <w:pPr>
        <w:pStyle w:val="Heading2"/>
      </w:pPr>
      <w:r>
        <w:t>股票</w:t>
      </w:r>
    </w:p>
    <w:p>
      <w:r>
        <w:t>- 股票是一种证券，代表对一家公司的所有权。</w:t>
      </w:r>
    </w:p>
    <w:p>
      <w:r>
        <w:t>- 股票市场提供了买卖股票的场所。</w:t>
      </w:r>
    </w:p>
    <w:p/>
    <w:p>
      <w:pPr>
        <w:pStyle w:val="Heading2"/>
      </w:pPr>
      <w:r>
        <w:t>股票基金</w:t>
      </w:r>
    </w:p>
    <w:p>
      <w:r>
        <w:t>- 股票基金是一种投资于股票的共同基金。</w:t>
      </w:r>
    </w:p>
    <w:p>
      <w:r>
        <w:t>- 它们由专业基金经理管理，旨在通过分散投资来降低风险。</w:t>
      </w:r>
    </w:p>
    <w:p/>
    <w:p>
      <w:pPr>
        <w:pStyle w:val="Heading2"/>
      </w:pPr>
      <w:r>
        <w:t>混合基金</w:t>
      </w:r>
    </w:p>
    <w:p>
      <w:r>
        <w:t>- 混合基金结合了股票和债券等多种投资工具。</w:t>
      </w:r>
    </w:p>
    <w:p>
      <w:r>
        <w:t>- 它们旨在提供比股票基金更稳定的收益，同时仍然具有较高的风险。</w:t>
      </w:r>
    </w:p>
    <w:p/>
    <w:p>
      <w:pPr>
        <w:pStyle w:val="Heading2"/>
      </w:pPr>
      <w:r>
        <w:t>私募基金</w:t>
      </w:r>
    </w:p>
    <w:p>
      <w:r>
        <w:t>- 私募基金是向特定投资者非公开发行的基金。</w:t>
      </w:r>
    </w:p>
    <w:p>
      <w:r>
        <w:t>- 它们通常不对公众开放，投资门槛较高。</w:t>
      </w:r>
    </w:p>
    <w:p/>
    <w:p>
      <w:pPr>
        <w:pStyle w:val="Heading2"/>
      </w:pPr>
      <w:r>
        <w:t>债权</w:t>
      </w:r>
    </w:p>
    <w:p>
      <w:r>
        <w:t>- 债权是指借款人对债权人拥有的权利。</w:t>
      </w:r>
    </w:p>
    <w:p>
      <w:r>
        <w:t>- 在金融市场中，债权可以通过债券等方式进行投资。</w:t>
      </w:r>
    </w:p>
    <w:p/>
    <w:p>
      <w:pPr>
        <w:pStyle w:val="Heading2"/>
      </w:pPr>
      <w:r>
        <w:t>国债</w:t>
      </w:r>
    </w:p>
    <w:p>
      <w:r>
        <w:t>- 国债是由政府发行的债券，是政府债务的一种形式。</w:t>
      </w:r>
    </w:p>
    <w:p>
      <w:r>
        <w:t>- 国债通常被认为是最安全的投资之一。</w:t>
      </w:r>
    </w:p>
    <w:p/>
    <w:p>
      <w:pPr>
        <w:pStyle w:val="Heading2"/>
      </w:pPr>
      <w:r>
        <w:t>P2P</w:t>
      </w:r>
    </w:p>
    <w:p>
      <w:r>
        <w:t>- P2P代表个人对个人的借贷。</w:t>
      </w:r>
    </w:p>
    <w:p>
      <w:r>
        <w:t>- 在P2P平台上，投资者可以直接向借款人贷款。</w:t>
      </w:r>
    </w:p>
    <w:p/>
    <w:p>
      <w:pPr>
        <w:pStyle w:val="Heading2"/>
      </w:pPr>
      <w:r>
        <w:t>银行理财</w:t>
      </w:r>
    </w:p>
    <w:p>
      <w:r>
        <w:t>- 银行理财产品是由银行发行的投资产品。</w:t>
      </w:r>
    </w:p>
    <w:p>
      <w:r>
        <w:t>- 它们通常提供比传统储蓄更高的回报。</w:t>
      </w:r>
    </w:p>
    <w:p/>
    <w:p>
      <w:pPr>
        <w:pStyle w:val="Heading2"/>
      </w:pPr>
      <w:r>
        <w:t>保本基金</w:t>
      </w:r>
    </w:p>
    <w:p>
      <w:r>
        <w:t>- 保本基金是一种低风险的投资产品。</w:t>
      </w:r>
    </w:p>
    <w:p>
      <w:r>
        <w:t>- 它们旨在保护投资者的本金，即使在市场下跌时也能保证一定的收益。</w:t>
      </w:r>
    </w:p>
    <w:p/>
    <w:p>
      <w:pPr>
        <w:pStyle w:val="Heading2"/>
      </w:pPr>
      <w:r>
        <w:t>项目融资信托</w:t>
      </w:r>
    </w:p>
    <w:p>
      <w:r>
        <w:t>- 项目融资信托是一种投资方式，通过购买信托份额来支持特定项目的发展。</w:t>
      </w:r>
    </w:p>
    <w:p/>
    <w:p>
      <w:pPr>
        <w:pStyle w:val="Heading2"/>
      </w:pPr>
      <w:r>
        <w:t>债权基金</w:t>
      </w:r>
    </w:p>
    <w:p>
      <w:r>
        <w:t>- 债权基金专注于投资债权相关的产品。</w:t>
      </w:r>
    </w:p>
    <w:p>
      <w:r>
        <w:t>- 这些基金可能包括债券、贷款和其他形式的债权投资。</w:t>
      </w:r>
    </w:p>
    <w:p/>
    <w:p>
      <w:pPr>
        <w:pStyle w:val="Heading2"/>
      </w:pPr>
      <w:r>
        <w:t>O7分钟理财出品</w:t>
      </w:r>
    </w:p>
    <w:p>
      <w:r>
        <w:t>- “O7分钟理财”可能是一个投资品牌或平台的名称。</w:t>
      </w:r>
    </w:p>
    <w:p>
      <w:r>
        <w:t>- 该品牌或平台提供的产品和服务旨在帮助投资者实现财务目标。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