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版权说明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感谢您下载包图网平台上提供的</w:t>
      </w:r>
      <w:r>
        <w:rPr>
          <w:rFonts w:hint="eastAsia"/>
          <w:sz w:val="24"/>
          <w:szCs w:val="32"/>
          <w:lang w:eastAsia="zh-CN"/>
        </w:rPr>
        <w:t>视频</w:t>
      </w:r>
      <w:r>
        <w:rPr>
          <w:rFonts w:hint="eastAsia"/>
          <w:sz w:val="24"/>
          <w:szCs w:val="32"/>
        </w:rPr>
        <w:t>模板！包图网是正版商业图库，所有原创作品（含预览图）均受著作权法保护。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著作权及相关权利归包图网所有，未经许可任何人不得擅自使用，否则将依法要求承担高达人民币50万元的赔偿责任。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该模板内容仅供参考，您可以结合自身需求，在修改更新模板内容后投入使用。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有任何问题请随时联系网站客服沟通处理。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更多精品</w:t>
      </w:r>
      <w:r>
        <w:rPr>
          <w:rFonts w:hint="eastAsia"/>
          <w:sz w:val="24"/>
          <w:szCs w:val="32"/>
          <w:lang w:eastAsia="zh-CN"/>
        </w:rPr>
        <w:t>音频</w:t>
      </w:r>
      <w:r>
        <w:rPr>
          <w:rFonts w:hint="eastAsia"/>
          <w:sz w:val="24"/>
          <w:szCs w:val="32"/>
        </w:rPr>
        <w:t>模板：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"http://ibaotu.com/yinxiao/"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http://ibaotu.com/</w:t>
      </w:r>
      <w:r>
        <w:rPr>
          <w:rStyle w:val="5"/>
          <w:rFonts w:hint="eastAsia"/>
          <w:sz w:val="24"/>
          <w:szCs w:val="32"/>
          <w:lang w:val="en-US" w:eastAsia="zh-CN"/>
        </w:rPr>
        <w:t>yinxiao</w:t>
      </w:r>
      <w:r>
        <w:rPr>
          <w:rStyle w:val="5"/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"http://ibaotu.com/peiyue/"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32"/>
          <w:lang w:val="en-US" w:eastAsia="zh-CN"/>
        </w:rPr>
        <w:t>http://ibaotu.com/peiyue/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66C36"/>
    <w:rsid w:val="17A31C7B"/>
    <w:rsid w:val="2399229B"/>
    <w:rsid w:val="32A14F86"/>
    <w:rsid w:val="39EE663E"/>
    <w:rsid w:val="43C607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Dell</cp:lastModifiedBy>
  <dcterms:modified xsi:type="dcterms:W3CDTF">2017-11-22T09:01:46Z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