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基于状态空间模型的mpc光储系统---学术分析与代码解读"/>
    <w:p>
      <w:pPr>
        <w:pStyle w:val="1"/>
      </w:pPr>
      <w:r>
        <w:t xml:space="preserve">基于状态空间模型的MPC光储系统 - 学术分析与代码解读</w:t>
      </w:r>
    </w:p>
    <w:bookmarkStart w:id="20" w:name="目录"/>
    <w:p>
      <w:pPr>
        <w:pStyle w:val="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f2a215a173f3075817de5a1569d8040dd6e3634">
        <w:r>
          <w:rPr>
            <w:rStyle w:val="af"/>
          </w:rPr>
          <w:t xml:space="preserve">需求分析</w:t>
        </w:r>
      </w:hyperlink>
    </w:p>
    <w:p>
      <w:pPr>
        <w:pStyle w:val="Compact"/>
        <w:numPr>
          <w:ilvl w:val="0"/>
          <w:numId w:val="1001"/>
        </w:numPr>
      </w:pPr>
      <w:hyperlink w:anchor="X185bf6c999c195d7af7c40160c736ca1fc91471">
        <w:r>
          <w:rPr>
            <w:rStyle w:val="af"/>
          </w:rPr>
          <w:t xml:space="preserve">学术设计思路</w:t>
        </w:r>
      </w:hyperlink>
    </w:p>
    <w:p>
      <w:pPr>
        <w:pStyle w:val="Compact"/>
        <w:numPr>
          <w:ilvl w:val="0"/>
          <w:numId w:val="1001"/>
        </w:numPr>
      </w:pPr>
      <w:hyperlink w:anchor="X3b0635ac940d36d0d46cbd279381017ad4634a6">
        <w:r>
          <w:rPr>
            <w:rStyle w:val="af"/>
          </w:rPr>
          <w:t xml:space="preserve">状态空间模型建立</w:t>
        </w:r>
      </w:hyperlink>
    </w:p>
    <w:p>
      <w:pPr>
        <w:pStyle w:val="Compact"/>
        <w:numPr>
          <w:ilvl w:val="0"/>
          <w:numId w:val="1001"/>
        </w:numPr>
      </w:pPr>
      <w:hyperlink w:anchor="X7143efa8392841d3b4883ac839eb8d8c88d5d6f">
        <w:r>
          <w:rPr>
            <w:rStyle w:val="af"/>
          </w:rPr>
          <w:t xml:space="preserve">上层功率分配优化器设计</w:t>
        </w:r>
      </w:hyperlink>
    </w:p>
    <w:p>
      <w:pPr>
        <w:pStyle w:val="Compact"/>
        <w:numPr>
          <w:ilvl w:val="0"/>
          <w:numId w:val="1001"/>
        </w:numPr>
      </w:pPr>
      <w:hyperlink w:anchor="X5659f9b373a0fa291672921325f96b1ecd63bf1">
        <w:r>
          <w:rPr>
            <w:rStyle w:val="af"/>
          </w:rPr>
          <w:t xml:space="preserve">下层MPC控制器设计</w:t>
        </w:r>
      </w:hyperlink>
    </w:p>
    <w:p>
      <w:pPr>
        <w:pStyle w:val="Compact"/>
        <w:numPr>
          <w:ilvl w:val="0"/>
          <w:numId w:val="1001"/>
        </w:numPr>
      </w:pPr>
      <w:hyperlink w:anchor="X0819a6ef4cbd7bb0deb04b3391edce6da70ef39">
        <w:r>
          <w:rPr>
            <w:rStyle w:val="af"/>
          </w:rPr>
          <w:t xml:space="preserve">求解器原理与数学库</w:t>
        </w:r>
      </w:hyperlink>
    </w:p>
    <w:p>
      <w:pPr>
        <w:pStyle w:val="Compact"/>
        <w:numPr>
          <w:ilvl w:val="0"/>
          <w:numId w:val="1001"/>
        </w:numPr>
      </w:pPr>
      <w:hyperlink w:anchor="X796e8849bbd8c7e397fce080adee65ff5e61f71">
        <w:r>
          <w:rPr>
            <w:rStyle w:val="af"/>
          </w:rPr>
          <w:t xml:space="preserve">代码结构解读</w:t>
        </w:r>
      </w:hyperlink>
    </w:p>
    <w:p>
      <w:pPr>
        <w:pStyle w:val="Compact"/>
        <w:numPr>
          <w:ilvl w:val="0"/>
          <w:numId w:val="1001"/>
        </w:numPr>
      </w:pPr>
      <w:hyperlink w:anchor="X03a1d704e72fb93661ad83a159fd271e079c6cd">
        <w:r>
          <w:rPr>
            <w:rStyle w:val="af"/>
          </w:rPr>
          <w:t xml:space="preserve">关键公式汇总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需求分析"/>
    <w:p>
      <w:pPr>
        <w:pStyle w:val="2"/>
      </w:pPr>
      <w:r>
        <w:t xml:space="preserve">1. 需求分析</w:t>
      </w:r>
    </w:p>
    <w:bookmarkStart w:id="21" w:name="系统描述"/>
    <w:p>
      <w:pPr>
        <w:pStyle w:val="3"/>
      </w:pPr>
      <w:r>
        <w:t xml:space="preserve">1.1 系统描述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两簇光储系统</w:t>
      </w:r>
      <w:r>
        <w:t xml:space="preserve">：每簇包含电池(870V/261Ah)、PCS(250kW/98%效率)、光伏(400kW峰值)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控制目标</w:t>
      </w:r>
      <w:r>
        <w:t xml:space="preserve">：最大化光伏消纳、市电故障备电(SOC≥0.60)、SOC均衡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约束条件</w:t>
      </w:r>
      <w:r>
        <w:t xml:space="preserve">：PCS功率±250kW、市电需量≤500kW、禁止逆流</w:t>
      </w:r>
    </w:p>
    <w:bookmarkEnd w:id="21"/>
    <w:bookmarkStart w:id="22" w:name="控制架构需求"/>
    <w:p>
      <w:pPr>
        <w:pStyle w:val="3"/>
      </w:pPr>
      <w:r>
        <w:t xml:space="preserve">1.2 控制架构需求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上层</w:t>
      </w:r>
      <w:r>
        <w:t xml:space="preserve">：5分钟周期，功率分配优化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下层</w:t>
      </w:r>
      <w:r>
        <w:t xml:space="preserve">：5秒周期，快速跟踪与约束处理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学术设计思路"/>
    <w:p>
      <w:pPr>
        <w:pStyle w:val="2"/>
      </w:pPr>
      <w:r>
        <w:t xml:space="preserve">2. 学术设计思路</w:t>
      </w:r>
    </w:p>
    <w:bookmarkStart w:id="24" w:name="为什么选择mpc"/>
    <w:p>
      <w:pPr>
        <w:pStyle w:val="3"/>
      </w:pPr>
      <w:r>
        <w:t xml:space="preserve">2.1 为什么选择MPC？</w:t>
      </w:r>
    </w:p>
    <w:p>
      <w:pPr>
        <w:pStyle w:val="FirstParagraph"/>
      </w:pPr>
      <w:r>
        <w:rPr>
          <w:b/>
          <w:bCs/>
        </w:rPr>
        <w:t xml:space="preserve">传统控制方法的局限</w:t>
      </w:r>
      <w:r>
        <w:t xml:space="preserve">：</w:t>
      </w:r>
      <w:r>
        <w:t xml:space="preserve"> </w:t>
      </w:r>
      <w:r>
        <w:t xml:space="preserve">- PID控制：难以处理多变量、多约束</w:t>
      </w:r>
      <w:r>
        <w:t xml:space="preserve"> </w:t>
      </w:r>
      <w:r>
        <w:t xml:space="preserve">- 逻辑控制：无法保证最优性</w:t>
      </w:r>
      <w:r>
        <w:t xml:space="preserve"> </w:t>
      </w:r>
      <w:r>
        <w:t xml:space="preserve">- 开环优化：无法应对扰动</w:t>
      </w:r>
    </w:p>
    <w:p>
      <w:pPr>
        <w:pStyle w:val="a0"/>
      </w:pPr>
      <w:r>
        <w:rPr>
          <w:b/>
          <w:bCs/>
        </w:rPr>
        <w:t xml:space="preserve">MPC的优势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模型预测</w:t>
      </w:r>
      <w:r>
        <w:t xml:space="preserve">：基于系统模型预测未来状态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滚动优化</w:t>
      </w:r>
      <w:r>
        <w:t xml:space="preserve">：每个周期重新求解最优控制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约束处理</w:t>
      </w:r>
      <w:r>
        <w:t xml:space="preserve">：将约束融入优化问题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反馈校正</w:t>
      </w:r>
      <w:r>
        <w:t xml:space="preserve">：利用实测状态修正预测</w:t>
      </w:r>
    </w:p>
    <w:bookmarkEnd w:id="24"/>
    <w:bookmarkStart w:id="25" w:name="分层控制架构的学术依据"/>
    <w:p>
      <w:pPr>
        <w:pStyle w:val="3"/>
      </w:pPr>
      <w:r>
        <w:t xml:space="preserve">2.2 分层控制架构的学术依据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功率分配优化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最优控制 + 经济调度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快速跟踪 + 约束处理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MPC滚动优化</w:t>
            </w:r>
          </w:p>
        </w:tc>
      </w:tr>
    </w:tbl>
    <w:p>
      <w:pPr>
        <w:pStyle w:val="a0"/>
      </w:pPr>
      <w:r>
        <w:rPr>
          <w:b/>
          <w:bCs/>
        </w:rPr>
        <w:t xml:space="preserve">分层原因</w:t>
      </w:r>
      <w:r>
        <w:t xml:space="preserve">：</w:t>
      </w:r>
      <w:r>
        <w:t xml:space="preserve"> </w:t>
      </w:r>
      <w:r>
        <w:t xml:space="preserve">- 上层：处理慢动态（SOC变化）、经济性优化</w:t>
      </w:r>
      <w:r>
        <w:t xml:space="preserve"> </w:t>
      </w:r>
      <w:r>
        <w:t xml:space="preserve">- 下层：处理快动态（负载波动）、约束强制执行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状态空间模型建立"/>
    <w:p>
      <w:pPr>
        <w:pStyle w:val="2"/>
      </w:pPr>
      <w:r>
        <w:t xml:space="preserve">3. 状态空间模型建立</w:t>
      </w:r>
    </w:p>
    <w:bookmarkStart w:id="27" w:name="状态变量定义"/>
    <w:p>
      <w:pPr>
        <w:pStyle w:val="3"/>
      </w:pPr>
      <w:r>
        <w:t xml:space="preserve">3.1 状态变量定义</w:t>
      </w:r>
    </w:p>
    <w:p>
      <w:pPr>
        <w:pStyle w:val="SourceCode"/>
      </w:pPr>
      <w:r>
        <w:rPr>
          <w:rStyle w:val="VerbatimChar"/>
        </w:rPr>
        <w:t xml:space="preserve">x = [SOC1, SOC2]^T ∈ R²</w:t>
      </w:r>
    </w:p>
    <w:p>
      <w:pPr>
        <w:pStyle w:val="FirstParagraph"/>
      </w:pPr>
      <w:r>
        <w:rPr>
          <w:b/>
          <w:bCs/>
        </w:rPr>
        <w:t xml:space="preserve">物理意义</w:t>
      </w:r>
      <w:r>
        <w:t xml:space="preserve">：电池的荷电状态，反映储能系统的能量水平。</w:t>
      </w:r>
    </w:p>
    <w:bookmarkEnd w:id="27"/>
    <w:bookmarkStart w:id="28" w:name="控制输入定义"/>
    <w:p>
      <w:pPr>
        <w:pStyle w:val="3"/>
      </w:pPr>
      <w:r>
        <w:t xml:space="preserve">3.2 控制输入定义</w:t>
      </w:r>
    </w:p>
    <w:p>
      <w:pPr>
        <w:pStyle w:val="SourceCode"/>
      </w:pPr>
      <w:r>
        <w:rPr>
          <w:rStyle w:val="VerbatimChar"/>
        </w:rPr>
        <w:t xml:space="preserve">u = [P_clu1, P_clu2, P_pv_limit1, P_pv_limit2]^T ∈ R⁴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物理意义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P_clu1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簇1 PCS功率（正放电，负充电）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P_clu2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簇2 PCS功率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P_pv_limit1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簇1光伏限功值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P_pv_limit2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簇2光伏限功值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</w:t>
            </w:r>
          </w:p>
        </w:tc>
      </w:tr>
    </w:tbl>
    <w:bookmarkEnd w:id="28"/>
    <w:bookmarkStart w:id="29" w:name="扰动输入定义"/>
    <w:p>
      <w:pPr>
        <w:pStyle w:val="3"/>
      </w:pPr>
      <w:r>
        <w:t xml:space="preserve">3.3 扰动输入定义</w:t>
      </w:r>
    </w:p>
    <w:p>
      <w:pPr>
        <w:pStyle w:val="SourceCode"/>
      </w:pPr>
      <w:r>
        <w:rPr>
          <w:rStyle w:val="VerbatimChar"/>
        </w:rPr>
        <w:t xml:space="preserve">d = [P_pv1, P_pv2, P_load]^T ∈ R³</w:t>
      </w:r>
    </w:p>
    <w:bookmarkEnd w:id="29"/>
    <w:bookmarkStart w:id="30" w:name="状态方程推导"/>
    <w:p>
      <w:pPr>
        <w:pStyle w:val="3"/>
      </w:pPr>
      <w:r>
        <w:t xml:space="preserve">3.4 状态方程推导</w:t>
      </w:r>
    </w:p>
    <w:p>
      <w:pPr>
        <w:pStyle w:val="FirstParagraph"/>
      </w:pPr>
      <w:r>
        <w:rPr>
          <w:b/>
          <w:bCs/>
        </w:rPr>
        <w:t xml:space="preserve">直流侧功率平衡</w:t>
      </w:r>
      <w:r>
        <w:t xml:space="preserve">（单簇）：</w:t>
      </w:r>
    </w:p>
    <w:p>
      <w:pPr>
        <w:pStyle w:val="SourceCode"/>
      </w:pPr>
      <w:r>
        <w:rPr>
          <w:rStyle w:val="VerbatimChar"/>
        </w:rPr>
        <w:t xml:space="preserve">P_bat = P_clu/η - P_pv_actual</w:t>
      </w:r>
    </w:p>
    <w:p>
      <w:pPr>
        <w:pStyle w:val="FirstParagraph"/>
      </w:pPr>
      <w:r>
        <w:rPr>
          <w:b/>
          <w:bCs/>
        </w:rPr>
        <w:t xml:space="preserve">SOC动态方程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dSOC/dt = -P_bat / (V × Q × 3600 / 1000)</w:t>
      </w:r>
    </w:p>
    <w:p>
      <w:pPr>
        <w:pStyle w:val="FirstParagraph"/>
      </w:pPr>
      <w:r>
        <w:rPr>
          <w:b/>
          <w:bCs/>
        </w:rPr>
        <w:t xml:space="preserve">离散化</w:t>
      </w:r>
      <w:r>
        <w:t xml:space="preserve">（前向欧拉法）：</w:t>
      </w:r>
    </w:p>
    <w:p>
      <w:pPr>
        <w:pStyle w:val="SourceCode"/>
      </w:pPr>
      <w:r>
        <w:rPr>
          <w:rStyle w:val="VerbatimChar"/>
        </w:rPr>
        <w:t xml:space="preserve">SOC(k+1) = SOC(k) - (P_clu(k)/η - P_pv_actual(k)) × Δt / (V×Q×3600/1000)</w:t>
      </w:r>
    </w:p>
    <w:bookmarkEnd w:id="30"/>
    <w:bookmarkStart w:id="31" w:name="输出方程"/>
    <w:p>
      <w:pPr>
        <w:pStyle w:val="3"/>
      </w:pPr>
      <w:r>
        <w:t xml:space="preserve">3.5 输出方程</w:t>
      </w:r>
    </w:p>
    <w:p>
      <w:pPr>
        <w:pStyle w:val="FirstParagraph"/>
      </w:pPr>
      <w:r>
        <w:rPr>
          <w:b/>
          <w:bCs/>
        </w:rPr>
        <w:t xml:space="preserve">交流侧功率平衡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P_grid = P_load - P_clu1 - P_clu2</w:t>
      </w:r>
    </w:p>
    <w:p>
      <w:pPr>
        <w:pStyle w:val="FirstParagraph"/>
      </w:pPr>
      <w:r>
        <w:rPr>
          <w:b/>
          <w:bCs/>
        </w:rPr>
        <w:t xml:space="preserve">完整输出方程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y = [P_grid, SOC1, SOC2]^T = g(x, u, d)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上层功率分配优化器设计"/>
    <w:p>
      <w:pPr>
        <w:pStyle w:val="2"/>
      </w:pPr>
      <w:r>
        <w:t xml:space="preserve">4. 上层功率分配优化器设计</w:t>
      </w:r>
    </w:p>
    <w:bookmarkStart w:id="33" w:name="学术定位"/>
    <w:p>
      <w:pPr>
        <w:pStyle w:val="3"/>
      </w:pPr>
      <w:r>
        <w:t xml:space="preserve">4.1 学术定位</w:t>
      </w:r>
    </w:p>
    <w:p>
      <w:pPr>
        <w:pStyle w:val="FirstParagraph"/>
      </w:pPr>
      <w:r>
        <w:t xml:space="preserve">上层优化器属于</w:t>
      </w:r>
      <w:r>
        <w:rPr>
          <w:b/>
          <w:bCs/>
        </w:rPr>
        <w:t xml:space="preserve">最优控制</w:t>
      </w:r>
      <w:r>
        <w:t xml:space="preserve">范畴，求解的是</w:t>
      </w:r>
      <w:r>
        <w:rPr>
          <w:b/>
          <w:bCs/>
        </w:rPr>
        <w:t xml:space="preserve">静态优化问题</w:t>
      </w:r>
      <w:r>
        <w:t xml:space="preserve">（单步优化）。</w:t>
      </w:r>
    </w:p>
    <w:bookmarkEnd w:id="33"/>
    <w:bookmarkStart w:id="34" w:name="目标函数设计"/>
    <w:p>
      <w:pPr>
        <w:pStyle w:val="3"/>
      </w:pPr>
      <w:r>
        <w:t xml:space="preserve">4.2 目标函数设计</w:t>
      </w:r>
    </w:p>
    <w:p>
      <w:pPr>
        <w:pStyle w:val="SourceCode"/>
      </w:pPr>
      <w:r>
        <w:rPr>
          <w:rStyle w:val="VerbatimChar"/>
        </w:rPr>
        <w:t xml:space="preserve">min J = w₁×J_green + w₂×J_balance + w₃×J_smooth + w₄×J_grid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Σ(P_pv_est - P_pv_actual)²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绿电消纳（最小化弃光）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(SOC1_pred - SOC2_pred)²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SOC均衡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J_smooth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Σ(P_clu - P_clu_prev)²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控制平滑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J_grid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P_grid²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电网成本（最小化购电）</w:t>
            </w:r>
          </w:p>
        </w:tc>
      </w:tr>
    </w:tbl>
    <w:bookmarkEnd w:id="34"/>
    <w:bookmarkStart w:id="35" w:name="约束条件"/>
    <w:p>
      <w:pPr>
        <w:pStyle w:val="3"/>
      </w:pPr>
      <w:r>
        <w:t xml:space="preserve">4.3 约束条件</w:t>
      </w:r>
    </w:p>
    <w:p>
      <w:pPr>
        <w:pStyle w:val="FirstParagraph"/>
      </w:pPr>
      <w:r>
        <w:rPr>
          <w:b/>
          <w:bCs/>
        </w:rPr>
        <w:t xml:space="preserve">不等式约束</w:t>
      </w:r>
      <w:r>
        <w:t xml:space="preserve">（g(u) ≥ 0形式）：</w:t>
      </w:r>
    </w:p>
    <w:p>
      <w:pPr>
        <w:pStyle w:val="SourceCode"/>
      </w:pPr>
      <w:r>
        <w:rPr>
          <w:rStyle w:val="VerbatimChar"/>
        </w:rPr>
        <w:t xml:space="preserve">SOC1_pred ≥ 0.60      (备电约束)</w:t>
      </w:r>
      <w:r>
        <w:br/>
      </w:r>
      <w:r>
        <w:rPr>
          <w:rStyle w:val="VerbatimChar"/>
        </w:rPr>
        <w:t xml:space="preserve">SOC2_pred ≥ 0.60</w:t>
      </w:r>
      <w:r>
        <w:br/>
      </w:r>
      <w:r>
        <w:rPr>
          <w:rStyle w:val="VerbatimChar"/>
        </w:rPr>
        <w:t xml:space="preserve">SOC1_pred ≤ 0.90      (SOC上限)</w:t>
      </w:r>
      <w:r>
        <w:br/>
      </w:r>
      <w:r>
        <w:rPr>
          <w:rStyle w:val="VerbatimChar"/>
        </w:rPr>
        <w:t xml:space="preserve">SOC2_pred ≤ 0.90</w:t>
      </w:r>
      <w:r>
        <w:br/>
      </w:r>
      <w:r>
        <w:rPr>
          <w:rStyle w:val="VerbatimChar"/>
        </w:rPr>
        <w:t xml:space="preserve">500 - P_grid ≥ 0      (市电需量)</w:t>
      </w:r>
      <w:r>
        <w:br/>
      </w:r>
      <w:r>
        <w:rPr>
          <w:rStyle w:val="VerbatimChar"/>
        </w:rPr>
        <w:t xml:space="preserve">P_grid ≥ 0            (禁止逆流)</w:t>
      </w:r>
    </w:p>
    <w:p>
      <w:pPr>
        <w:pStyle w:val="FirstParagraph"/>
      </w:pPr>
      <w:r>
        <w:rPr>
          <w:b/>
          <w:bCs/>
        </w:rPr>
        <w:t xml:space="preserve">边界约束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-250 ≤ P_clu1, P_clu2 ≤ 250</w:t>
      </w:r>
      <w:r>
        <w:br/>
      </w:r>
      <w:r>
        <w:rPr>
          <w:rStyle w:val="VerbatimChar"/>
        </w:rPr>
        <w:t xml:space="preserve">0 ≤ P_pv_limit1, P_pv_limit2 ≤ P_pv_est × 1.2</w:t>
      </w:r>
    </w:p>
    <w:bookmarkEnd w:id="35"/>
    <w:bookmarkStart w:id="36" w:name="求解方法"/>
    <w:p>
      <w:pPr>
        <w:pStyle w:val="3"/>
      </w:pPr>
      <w:r>
        <w:t xml:space="preserve">4.4 求解方法</w:t>
      </w:r>
    </w:p>
    <w:p>
      <w:pPr>
        <w:pStyle w:val="FirstParagraph"/>
      </w:pPr>
      <w:r>
        <w:t xml:space="preserve">使用</w:t>
      </w:r>
      <w:r>
        <w:rPr>
          <w:b/>
          <w:bCs/>
        </w:rPr>
        <w:t xml:space="preserve">SLSQP算法</w:t>
      </w:r>
      <w:r>
        <w:t xml:space="preserve">（Sequential Least Squares Programming）：</w:t>
      </w:r>
      <w:r>
        <w:t xml:space="preserve"> </w:t>
      </w:r>
      <w:r>
        <w:t xml:space="preserve">- 适用于带约束的非线性优化</w:t>
      </w:r>
      <w:r>
        <w:t xml:space="preserve"> </w:t>
      </w:r>
      <w:r>
        <w:t xml:space="preserve">- 结合拟牛顿法和积极集法</w:t>
      </w:r>
      <w:r>
        <w:t xml:space="preserve"> </w:t>
      </w:r>
      <w:r>
        <w:t xml:space="preserve">- 通过拉格朗日函数处理约束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下层mpc控制器设计"/>
    <w:p>
      <w:pPr>
        <w:pStyle w:val="2"/>
      </w:pPr>
      <w:r>
        <w:t xml:space="preserve">5. 下层MPC控制器设计</w:t>
      </w:r>
    </w:p>
    <w:bookmarkStart w:id="38" w:name="mpc的核心特征"/>
    <w:p>
      <w:pPr>
        <w:pStyle w:val="3"/>
      </w:pPr>
      <w:r>
        <w:t xml:space="preserve">5.1 MPC的核心特征</w:t>
      </w:r>
    </w:p>
    <w:p>
      <w:pPr>
        <w:pStyle w:val="FirstParagraph"/>
      </w:pPr>
      <w:r>
        <w:rPr>
          <w:b/>
          <w:bCs/>
        </w:rPr>
        <w:t xml:space="preserve">问题：代码中哪里体现了”模型预测”？</w:t>
      </w:r>
    </w:p>
    <w:p>
      <w:pPr>
        <w:pStyle w:val="a0"/>
      </w:pPr>
      <w:r>
        <w:rPr>
          <w:b/>
          <w:bCs/>
        </w:rPr>
        <w:t xml:space="preserve">答案</w:t>
      </w:r>
      <w:r>
        <w:t xml:space="preserve">：在</w:t>
      </w:r>
      <w:r>
        <w:rPr>
          <w:rStyle w:val="VerbatimChar"/>
        </w:rPr>
        <w:t xml:space="preserve">state_equation</w:t>
      </w:r>
      <w:r>
        <w:t xml:space="preserve">函数中：</w:t>
      </w:r>
    </w:p>
    <w:p>
      <w:pPr>
        <w:pStyle w:val="SourceCode"/>
      </w:pPr>
      <w:r>
        <w:rPr>
          <w:rStyle w:val="NormalTok"/>
        </w:rPr>
        <w:t xml:space="preserve">x_next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.system.state_equation(x, u, d, dt)</w:t>
      </w:r>
    </w:p>
    <w:p>
      <w:pPr>
        <w:pStyle w:val="FirstParagraph"/>
      </w:pPr>
      <w:r>
        <w:t xml:space="preserve">这行代码就是</w:t>
      </w:r>
      <w:r>
        <w:rPr>
          <w:b/>
          <w:bCs/>
        </w:rPr>
        <w:t xml:space="preserve">模型预测</w:t>
      </w:r>
      <w:r>
        <w:t xml:space="preserve">的核心——基于当前状态x、控制u、扰动d，利用系统模型预测下一时刻状态x_next。</w:t>
      </w:r>
    </w:p>
    <w:bookmarkEnd w:id="38"/>
    <w:bookmarkStart w:id="39" w:name="为什么是滚动优化"/>
    <w:p>
      <w:pPr>
        <w:pStyle w:val="3"/>
      </w:pPr>
      <w:r>
        <w:t xml:space="preserve">5.2 为什么是”滚动优化”？</w:t>
      </w:r>
    </w:p>
    <w:p>
      <w:pPr>
        <w:pStyle w:val="FirstParagraph"/>
      </w:pPr>
      <w:r>
        <w:rPr>
          <w:b/>
          <w:bCs/>
        </w:rPr>
        <w:t xml:space="preserve">传统优化</w:t>
      </w:r>
      <w:r>
        <w:t xml:space="preserve">：求解整个时间序列的最优控制</w:t>
      </w:r>
      <w:r>
        <w:t xml:space="preserve"> </w:t>
      </w:r>
      <w:r>
        <w:rPr>
          <w:b/>
          <w:bCs/>
        </w:rPr>
        <w:t xml:space="preserve">MPC滚动优化</w:t>
      </w:r>
      <w:r>
        <w:t xml:space="preserve">：</w:t>
      </w:r>
      <w:r>
        <w:t xml:space="preserve"> </w:t>
      </w:r>
      <w:r>
        <w:t xml:space="preserve">1. 在当前时刻k，求解最优控制u</w:t>
      </w:r>
      <w:r>
        <w:rPr>
          <w:i/>
          <w:iCs/>
        </w:rPr>
        <w:t xml:space="preserve">(k)</w:t>
      </w:r>
      <w:r>
        <w:rPr>
          <w:i/>
          <w:iCs/>
        </w:rPr>
        <w:t xml:space="preserve"> </w:t>
      </w:r>
      <w:r>
        <w:rPr>
          <w:i/>
          <w:iCs/>
        </w:rPr>
        <w:t xml:space="preserve">2. 只实施u</w:t>
      </w:r>
      <w:r>
        <w:t xml:space="preserve">(k)的第一步</w:t>
      </w:r>
      <w:r>
        <w:t xml:space="preserve"> </w:t>
      </w:r>
      <w:r>
        <w:t xml:space="preserve">3. 下一时刻k+1，重新测量状态，再次求解</w:t>
      </w:r>
    </w:p>
    <w:p>
      <w:pPr>
        <w:pStyle w:val="a0"/>
      </w:pPr>
      <w:r>
        <w:rPr>
          <w:b/>
          <w:bCs/>
        </w:rPr>
        <w:t xml:space="preserve">代码体现</w:t>
      </w:r>
      <w:r>
        <w:t xml:space="preserve">：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每个周期重新求解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mpc.solve(x, u_ref, 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只实施第一步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system.state_equation(x, u, d, dt)</w:t>
      </w:r>
    </w:p>
    <w:bookmarkEnd w:id="39"/>
    <w:bookmarkStart w:id="40" w:name="mpc目标函数"/>
    <w:p>
      <w:pPr>
        <w:pStyle w:val="3"/>
      </w:pPr>
      <w:r>
        <w:t xml:space="preserve">5.3 MPC目标函数</w:t>
      </w:r>
    </w:p>
    <w:p>
      <w:pPr>
        <w:pStyle w:val="SourceCode"/>
      </w:pPr>
      <w:r>
        <w:rPr>
          <w:rStyle w:val="VerbatimChar"/>
        </w:rPr>
        <w:t xml:space="preserve">min J = ||x_next - x_ref||²_Q + ||u - u_ref||²_R + ||u - u_prev||²_S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= diag([50, 50])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跟踪参考SOC=0.75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= diag([5, 5, 0.5, 0.5])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跟踪上层参考值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=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减少PCS功率突变</w:t>
            </w:r>
          </w:p>
        </w:tc>
      </w:tr>
    </w:tbl>
    <w:bookmarkEnd w:id="40"/>
    <w:bookmarkStart w:id="41" w:name="约束强制执行"/>
    <w:p>
      <w:pPr>
        <w:pStyle w:val="3"/>
      </w:pPr>
      <w:r>
        <w:t xml:space="preserve">5.4 约束强制执行</w:t>
      </w:r>
    </w:p>
    <w:p>
      <w:pPr>
        <w:pStyle w:val="FirstParagraph"/>
      </w:pPr>
      <w:r>
        <w:rPr>
          <w:b/>
          <w:bCs/>
        </w:rPr>
        <w:t xml:space="preserve">为什么需要</w:t>
      </w:r>
      <w:r>
        <w:rPr>
          <w:rStyle w:val="VerbatimChar"/>
          <w:b/>
          <w:bCs/>
        </w:rPr>
        <w:t xml:space="preserve">enforce_constraints</w:t>
      </w:r>
      <w:r>
        <w:rPr>
          <w:b/>
          <w:bCs/>
        </w:rPr>
        <w:t xml:space="preserve">函数？</w:t>
      </w:r>
    </w:p>
    <w:p>
      <w:pPr>
        <w:pStyle w:val="a0"/>
      </w:pPr>
      <w:r>
        <w:t xml:space="preserve">因为SLSQP求解器可能由于数值精度问题，求解结果略微违反约束。</w:t>
      </w:r>
      <w:r>
        <w:rPr>
          <w:rStyle w:val="VerbatimChar"/>
        </w:rPr>
        <w:t xml:space="preserve">enforce_constraints</w:t>
      </w:r>
      <w:r>
        <w:t xml:space="preserve">通过解析计算确保约束严格满足：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enforce_constraints(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u, x, 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确保P_grid在[0, 500]内</w:t>
      </w:r>
      <w:r>
        <w:br/>
      </w:r>
      <w:r>
        <w:rPr>
          <w:rStyle w:val="NormalTok"/>
        </w:rPr>
        <w:t xml:space="preserve">    P_clu_sum_target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np.clip(P_clu_sum, P_load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499</w:t>
      </w:r>
      <w:r>
        <w:rPr>
          <w:rStyle w:val="NormalTok"/>
        </w:rPr>
        <w:t xml:space="preserve">, P_load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确保SOC ≥ 0.60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x_pred[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P_clu1_new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(P_clu1_new, P_clu1_max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确保PCS功率在±250内</w:t>
      </w:r>
      <w:r>
        <w:br/>
      </w:r>
      <w:r>
        <w:rPr>
          <w:rStyle w:val="NormalTok"/>
        </w:rPr>
        <w:t xml:space="preserve">    P_clu1_new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np.clip(P_clu1_new,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求解器原理与数学库"/>
    <w:p>
      <w:pPr>
        <w:pStyle w:val="2"/>
      </w:pPr>
      <w:r>
        <w:t xml:space="preserve">6. 求解器原理与数学库</w:t>
      </w:r>
    </w:p>
    <w:bookmarkStart w:id="43" w:name="使用的数学库"/>
    <w:p>
      <w:pPr>
        <w:pStyle w:val="3"/>
      </w:pPr>
      <w:r>
        <w:t xml:space="preserve">6.1 使用的数学库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minimize</w:t>
      </w:r>
    </w:p>
    <w:p>
      <w:pPr>
        <w:pStyle w:val="FirstParagraph"/>
      </w:pPr>
      <w:r>
        <w:rPr>
          <w:b/>
          <w:bCs/>
        </w:rPr>
        <w:t xml:space="preserve">SciPy</w:t>
      </w:r>
      <w:r>
        <w:t xml:space="preserve">是Python科学计算库，</w:t>
      </w:r>
      <w:r>
        <w:rPr>
          <w:rStyle w:val="VerbatimChar"/>
        </w:rPr>
        <w:t xml:space="preserve">minimize</w:t>
      </w:r>
      <w:r>
        <w:t xml:space="preserve">函数提供多种优化算法。</w:t>
      </w:r>
    </w:p>
    <w:bookmarkEnd w:id="43"/>
    <w:bookmarkStart w:id="44" w:name="slsqp算法原理"/>
    <w:p>
      <w:pPr>
        <w:pStyle w:val="3"/>
      </w:pPr>
      <w:r>
        <w:t xml:space="preserve">6.2 SLSQP算法原理</w:t>
      </w:r>
    </w:p>
    <w:p>
      <w:pPr>
        <w:pStyle w:val="FirstParagraph"/>
      </w:pPr>
      <w:r>
        <w:rPr>
          <w:b/>
          <w:bCs/>
        </w:rPr>
        <w:t xml:space="preserve">SLSQP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</w:t>
      </w:r>
      <w:r>
        <w:t xml:space="preserve">equential</w:t>
      </w:r>
      <w:r>
        <w:t xml:space="preserve"> </w:t>
      </w:r>
      <w:r>
        <w:rPr>
          <w:b/>
          <w:bCs/>
        </w:rPr>
        <w:t xml:space="preserve">L</w:t>
      </w:r>
      <w:r>
        <w:t xml:space="preserve">east</w:t>
      </w:r>
      <w:r>
        <w:t xml:space="preserve"> </w:t>
      </w:r>
      <w:r>
        <w:rPr>
          <w:b/>
          <w:bCs/>
        </w:rPr>
        <w:t xml:space="preserve">S</w:t>
      </w:r>
      <w:r>
        <w:t xml:space="preserve">quares</w:t>
      </w:r>
      <w:r>
        <w:t xml:space="preserve"> </w:t>
      </w:r>
      <w:r>
        <w:rPr>
          <w:b/>
          <w:bCs/>
        </w:rPr>
        <w:t xml:space="preserve">P</w:t>
      </w:r>
      <w:r>
        <w:t xml:space="preserve">rogramming</w:t>
      </w:r>
    </w:p>
    <w:p>
      <w:pPr>
        <w:pStyle w:val="a0"/>
      </w:pPr>
      <w:r>
        <w:rPr>
          <w:b/>
          <w:bCs/>
        </w:rPr>
        <w:t xml:space="preserve">算法流程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线性化</w:t>
      </w:r>
      <w:r>
        <w:t xml:space="preserve">：在当前点线性化约束和目标函数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QP子问题</w:t>
      </w:r>
      <w:r>
        <w:t xml:space="preserve">：求解二次规划子问题得到搜索方向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线搜索</w:t>
      </w:r>
      <w:r>
        <w:t xml:space="preserve">：沿搜索方向寻找最优步长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更新</w:t>
      </w:r>
      <w:r>
        <w:t xml:space="preserve">：更新当前点，重复直到收敛</w:t>
      </w:r>
    </w:p>
    <w:p>
      <w:pPr>
        <w:pStyle w:val="a0"/>
      </w:pPr>
      <w:r>
        <w:rPr>
          <w:b/>
          <w:bCs/>
        </w:rPr>
        <w:t xml:space="preserve">数学基础</w:t>
      </w:r>
      <w:r>
        <w:t xml:space="preserve">：</w:t>
      </w:r>
      <w:r>
        <w:t xml:space="preserve"> </w:t>
      </w:r>
      <w:r>
        <w:t xml:space="preserve">- 拉格朗日函数：L(x, λ) = f(x) + λ^T g(x)</w:t>
      </w:r>
      <w:r>
        <w:t xml:space="preserve"> </w:t>
      </w:r>
      <w:r>
        <w:t xml:space="preserve">- KKT条件：最优解满足一阶必要条件</w:t>
      </w:r>
      <w:r>
        <w:t xml:space="preserve"> </w:t>
      </w:r>
      <w:r>
        <w:t xml:space="preserve">- 拟牛顿法：近似Hessian矩阵</w:t>
      </w:r>
    </w:p>
    <w:bookmarkEnd w:id="44"/>
    <w:bookmarkStart w:id="45" w:name="求解器参数设置"/>
    <w:p>
      <w:pPr>
        <w:pStyle w:val="3"/>
      </w:pPr>
      <w:r>
        <w:t xml:space="preserve">6.3 求解器参数设置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</w:t>
      </w:r>
      <w:r>
        <w:br/>
      </w:r>
      <w:r>
        <w:rPr>
          <w:rStyle w:val="NormalTok"/>
        </w:rPr>
        <w:t xml:space="preserve">    objective,           </w:t>
      </w:r>
      <w:r>
        <w:rPr>
          <w:rStyle w:val="CommentTok"/>
        </w:rPr>
        <w:t xml:space="preserve"># 目标函数</w:t>
      </w:r>
      <w:r>
        <w:br/>
      </w:r>
      <w:r>
        <w:rPr>
          <w:rStyle w:val="NormalTok"/>
        </w:rPr>
        <w:t xml:space="preserve">    x0,                  </w:t>
      </w:r>
      <w:r>
        <w:rPr>
          <w:rStyle w:val="CommentTok"/>
        </w:rPr>
        <w:t xml:space="preserve"># 初始猜测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'SLSQP'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优化算法</w:t>
      </w:r>
      <w:r>
        <w:br/>
      </w:r>
      <w:r>
        <w:rPr>
          <w:rStyle w:val="NormalTok"/>
        </w:rPr>
        <w:t xml:space="preserve">   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bounds,       </w:t>
      </w:r>
      <w:r>
        <w:rPr>
          <w:rStyle w:val="CommentTok"/>
        </w:rPr>
        <w:t xml:space="preserve"># 边界约束</w:t>
      </w:r>
      <w:r>
        <w:br/>
      </w:r>
      <w:r>
        <w:rPr>
          <w:rStyle w:val="NormalTok"/>
        </w:rPr>
        <w:t xml:space="preserve">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constraints,  </w:t>
      </w:r>
      <w:r>
        <w:rPr>
          <w:rStyle w:val="CommentTok"/>
        </w:rPr>
        <w:t xml:space="preserve"># 不等式约束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'ftol'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收敛容差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'maxiter'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最大迭代次数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bookmarkEnd w:id="45"/>
    <w:bookmarkStart w:id="46" w:name="为什么选择slsqp"/>
    <w:p>
      <w:pPr>
        <w:pStyle w:val="3"/>
      </w:pPr>
      <w:r>
        <w:t xml:space="preserve">6.4 为什么选择SLSQP？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SLSQP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带约束非线性优化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支持边界约束和不等式约束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L-BFGS-B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大规模无约束优化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不支持不等式约束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COBYLA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无梯度优化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收敛速度慢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代码结构解读"/>
    <w:p>
      <w:pPr>
        <w:pStyle w:val="2"/>
      </w:pPr>
      <w:r>
        <w:t xml:space="preserve">7. 代码结构解读</w:t>
      </w:r>
    </w:p>
    <w:bookmarkStart w:id="48" w:name="类结构"/>
    <w:p>
      <w:pPr>
        <w:pStyle w:val="3"/>
      </w:pPr>
      <w:r>
        <w:t xml:space="preserve">7.1 类结构</w:t>
      </w:r>
    </w:p>
    <w:p>
      <w:pPr>
        <w:pStyle w:val="SourceCode"/>
      </w:pPr>
      <w:r>
        <w:rPr>
          <w:rStyle w:val="VerbatimChar"/>
        </w:rPr>
        <w:t xml:space="preserve">EnergyStorageSystem    # 系统模型（状态方程 + 输出方程）</w:t>
      </w:r>
      <w:r>
        <w:br/>
      </w:r>
      <w:r>
        <w:rPr>
          <w:rStyle w:val="VerbatimChar"/>
        </w:rPr>
        <w:t xml:space="preserve">    ├── state_equation(x, u, d, dt)  → x_next</w:t>
      </w:r>
      <w:r>
        <w:br/>
      </w:r>
      <w:r>
        <w:rPr>
          <w:rStyle w:val="VerbatimChar"/>
        </w:rPr>
        <w:t xml:space="preserve">    └── output_equation(x, u, d)     → y</w:t>
      </w:r>
      <w:r>
        <w:br/>
      </w:r>
      <w:r>
        <w:br/>
      </w:r>
      <w:r>
        <w:rPr>
          <w:rStyle w:val="VerbatimChar"/>
        </w:rPr>
        <w:t xml:space="preserve">UpperLayerOptimizer    # 上层优化器（5min周期）</w:t>
      </w:r>
      <w:r>
        <w:br/>
      </w:r>
      <w:r>
        <w:rPr>
          <w:rStyle w:val="VerbatimChar"/>
        </w:rPr>
        <w:t xml:space="preserve">    ├── objective(u, x, d, ...)      → J</w:t>
      </w:r>
      <w:r>
        <w:br/>
      </w:r>
      <w:r>
        <w:rPr>
          <w:rStyle w:val="VerbatimChar"/>
        </w:rPr>
        <w:t xml:space="preserve">    ├── enforce_constraints(u, x, d) → u_feasible</w:t>
      </w:r>
      <w:r>
        <w:br/>
      </w:r>
      <w:r>
        <w:rPr>
          <w:rStyle w:val="VerbatimChar"/>
        </w:rPr>
        <w:t xml:space="preserve">    └── solve(x, d, ...)             → u_opt</w:t>
      </w:r>
      <w:r>
        <w:br/>
      </w:r>
      <w:r>
        <w:br/>
      </w:r>
      <w:r>
        <w:rPr>
          <w:rStyle w:val="VerbatimChar"/>
        </w:rPr>
        <w:t xml:space="preserve">LowerLayerMPC          # 下层MPC（5s周期）</w:t>
      </w:r>
      <w:r>
        <w:br/>
      </w:r>
      <w:r>
        <w:rPr>
          <w:rStyle w:val="VerbatimChar"/>
        </w:rPr>
        <w:t xml:space="preserve">    ├── objective(u, x, u_ref, d)    → J</w:t>
      </w:r>
      <w:r>
        <w:br/>
      </w:r>
      <w:r>
        <w:rPr>
          <w:rStyle w:val="VerbatimChar"/>
        </w:rPr>
        <w:t xml:space="preserve">    ├── enforce_constraints(u, x, d) → u_feasible</w:t>
      </w:r>
      <w:r>
        <w:br/>
      </w:r>
      <w:r>
        <w:rPr>
          <w:rStyle w:val="VerbatimChar"/>
        </w:rPr>
        <w:t xml:space="preserve">    └── solve(x, u_ref, d)           → u_opt</w:t>
      </w:r>
    </w:p>
    <w:bookmarkEnd w:id="48"/>
    <w:bookmarkStart w:id="49" w:name="仿真流程"/>
    <w:p>
      <w:pPr>
        <w:pStyle w:val="3"/>
      </w:pPr>
      <w:r>
        <w:t xml:space="preserve">7.2 仿真流程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(n_steps):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获取工况</w:t>
      </w:r>
      <w:r>
        <w:br/>
      </w:r>
      <w:r>
        <w:rPr>
          <w:rStyle w:val="NormalTok"/>
        </w:rPr>
        <w:t xml:space="preserve">    P_pv, P_load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get_scenario_data(t)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[P_pv, P_pv, P_load]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上层优化（每5分钟）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optimizer.solve(x, d, ...)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下层MPC（每5秒）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mpc.solve(x, u_ref, 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状态更新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system.state_equation(x, u, d, dt)</w:t>
      </w:r>
    </w:p>
    <w:bookmarkEnd w:id="49"/>
    <w:bookmarkStart w:id="50" w:name="关键代码段解读"/>
    <w:p>
      <w:pPr>
        <w:pStyle w:val="3"/>
      </w:pPr>
      <w:r>
        <w:t xml:space="preserve">7.3 关键代码段解读</w:t>
      </w:r>
    </w:p>
    <w:p>
      <w:pPr>
        <w:pStyle w:val="FirstParagraph"/>
      </w:pPr>
      <w:r>
        <w:rPr>
          <w:b/>
          <w:bCs/>
        </w:rPr>
        <w:t xml:space="preserve">状态方程实现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state_equation(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u, d, dt):</w:t>
      </w:r>
      <w:r>
        <w:br/>
      </w:r>
      <w:r>
        <w:rPr>
          <w:rStyle w:val="NormalTok"/>
        </w:rPr>
        <w:t xml:space="preserve">    SOC1, SOC2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P_clu1, P_clu2, P_pv_limit1, P_pv_limit2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P_pv1, P_pv2, P_load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实际光伏功率（限功）</w:t>
      </w:r>
      <w:r>
        <w:br/>
      </w:r>
      <w:r>
        <w:rPr>
          <w:rStyle w:val="NormalTok"/>
        </w:rPr>
        <w:t xml:space="preserve">    P_pv_actual1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(P_pv1, P_pv_limit1)</w:t>
      </w:r>
      <w:r>
        <w:br/>
      </w:r>
      <w:r>
        <w:rPr>
          <w:rStyle w:val="NormalTok"/>
        </w:rPr>
        <w:t xml:space="preserve">    P_pv_actual2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(P_pv2, P_pv_limit2)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电池功率（直流侧平衡）</w:t>
      </w:r>
      <w:r>
        <w:br/>
      </w:r>
      <w:r>
        <w:rPr>
          <w:rStyle w:val="NormalTok"/>
        </w:rPr>
        <w:t xml:space="preserve">    P_bat1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P_clu1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.eta_pcs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P_pv_actual1</w:t>
      </w:r>
      <w:r>
        <w:br/>
      </w:r>
      <w:r>
        <w:rPr>
          <w:rStyle w:val="NormalTok"/>
        </w:rPr>
        <w:t xml:space="preserve">    P_bat2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P_clu2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.eta_pcs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P_pv_actual2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SOC更新（前向欧拉离散化）</w:t>
      </w:r>
      <w:r>
        <w:br/>
      </w:r>
      <w:r>
        <w:rPr>
          <w:rStyle w:val="NormalTok"/>
        </w:rPr>
        <w:t xml:space="preserve">    delta_SOC1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P_bat1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delta_SOC2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P_bat2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np.clip([SOC1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delta_SOC1, SOC2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delta_SOC2],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关键公式汇总"/>
    <w:p>
      <w:pPr>
        <w:pStyle w:val="2"/>
      </w:pPr>
      <w:r>
        <w:t xml:space="preserve">8. 关键公式汇总</w:t>
      </w:r>
    </w:p>
    <w:bookmarkStart w:id="52" w:name="系统模型"/>
    <w:p>
      <w:pPr>
        <w:pStyle w:val="3"/>
      </w:pPr>
      <w:r>
        <w:t xml:space="preserve">8.1 系统模型</w:t>
      </w:r>
    </w:p>
    <w:p>
      <w:pPr>
        <w:pStyle w:val="FirstParagraph"/>
      </w:pPr>
      <w:r>
        <w:rPr>
          <w:b/>
          <w:bCs/>
        </w:rPr>
        <w:t xml:space="preserve">状态方程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SOC(k+1) = SOC(k) - (P_clu(k)/η - P_pv_actual(k)) × Δt / (V×Q×3600/1000)</w:t>
      </w:r>
    </w:p>
    <w:p>
      <w:pPr>
        <w:pStyle w:val="FirstParagraph"/>
      </w:pPr>
      <w:r>
        <w:rPr>
          <w:b/>
          <w:bCs/>
        </w:rPr>
        <w:t xml:space="preserve">输出方程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P_grid = P_load - P_clu1 - P_clu2</w:t>
      </w:r>
    </w:p>
    <w:bookmarkEnd w:id="52"/>
    <w:bookmarkStart w:id="53" w:name="上层优化"/>
    <w:p>
      <w:pPr>
        <w:pStyle w:val="3"/>
      </w:pPr>
      <w:r>
        <w:t xml:space="preserve">8.2 上层优化</w:t>
      </w:r>
    </w:p>
    <w:p>
      <w:pPr>
        <w:pStyle w:val="FirstParagraph"/>
      </w:pPr>
      <w:r>
        <w:rPr>
          <w:b/>
          <w:bCs/>
        </w:rPr>
        <w:t xml:space="preserve">目标函数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J = w₁×Σ(P_pv_est - P_pv_actual)² + w₂×(SOC1 - SOC2)² + w₃×Σ(P_clu - P_clu_prev)² + w₄×P_grid²</w:t>
      </w:r>
    </w:p>
    <w:bookmarkEnd w:id="53"/>
    <w:bookmarkStart w:id="54" w:name="下层mpc"/>
    <w:p>
      <w:pPr>
        <w:pStyle w:val="3"/>
      </w:pPr>
      <w:r>
        <w:t xml:space="preserve">8.3 下层MPC</w:t>
      </w:r>
    </w:p>
    <w:p>
      <w:pPr>
        <w:pStyle w:val="FirstParagraph"/>
      </w:pPr>
      <w:r>
        <w:rPr>
          <w:b/>
          <w:bCs/>
        </w:rPr>
        <w:t xml:space="preserve">目标函数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J = ||x_next - x_ref||²_Q + ||u - u_ref||²_R + ||u - u_prev||²_S</w:t>
      </w:r>
    </w:p>
    <w:bookmarkEnd w:id="54"/>
    <w:bookmarkStart w:id="55" w:name="约束条件-1"/>
    <w:p>
      <w:pPr>
        <w:pStyle w:val="3"/>
      </w:pPr>
      <w:r>
        <w:t xml:space="preserve">8.4 约束条件</w:t>
      </w:r>
    </w:p>
    <w:p>
      <w:pPr>
        <w:pStyle w:val="SourceCode"/>
      </w:pPr>
      <w:r>
        <w:rPr>
          <w:rStyle w:val="VerbatimChar"/>
        </w:rPr>
        <w:t xml:space="preserve">0.60 ≤ SOC ≤ 0.90</w:t>
      </w:r>
      <w:r>
        <w:br/>
      </w:r>
      <w:r>
        <w:rPr>
          <w:rStyle w:val="VerbatimChar"/>
        </w:rPr>
        <w:t xml:space="preserve">-250 ≤ P_clu ≤ 250</w:t>
      </w:r>
      <w:r>
        <w:br/>
      </w:r>
      <w:r>
        <w:rPr>
          <w:rStyle w:val="VerbatimChar"/>
        </w:rPr>
        <w:t xml:space="preserve">0 ≤ P_grid ≤ 500</w:t>
      </w:r>
      <w:r>
        <w:br/>
      </w:r>
      <w:r>
        <w:rPr>
          <w:rStyle w:val="VerbatimChar"/>
        </w:rPr>
        <w:t xml:space="preserve">0 ≤ P_pv_limit ≤ P_pv_est × 1.2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学术贡献总结"/>
    <w:p>
      <w:pPr>
        <w:pStyle w:val="2"/>
      </w:pPr>
      <w:r>
        <w:t xml:space="preserve">9. 学术贡献总结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建立了完整的状态空间模型</w:t>
      </w:r>
      <w:r>
        <w:t xml:space="preserve">：将光储系统建模为2维状态、4维控制、3维扰动的MIMO系统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设计了分层MPC架构</w:t>
      </w:r>
      <w:r>
        <w:t xml:space="preserve">：上层处理经济性优化（5min），下层处理快速约束跟踪（5s）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实现了约束强制执行机制</w:t>
      </w:r>
      <w:r>
        <w:t xml:space="preserve">：通过解析计算确保所有约束严格满足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验证了MPC在光储系统的有效性</w:t>
      </w:r>
      <w:r>
        <w:t xml:space="preserve">：仿真结果表明所有约束得到满足</w:t>
      </w:r>
    </w:p>
    <w:p>
      <w:r>
        <w:pict>
          <v:rect style="width:0;height:1.5pt" o:hralign="center" o:hrstd="t" o:hr="t"/>
        </w:pict>
      </w:r>
    </w:p>
    <w:bookmarkEnd w:id="57"/>
    <w:bookmarkStart w:id="58" w:name="参考文献"/>
    <w:p>
      <w:pPr>
        <w:pStyle w:val="2"/>
      </w:pPr>
      <w:r>
        <w:t xml:space="preserve">参考文献</w:t>
      </w:r>
    </w:p>
    <w:p>
      <w:pPr>
        <w:pStyle w:val="Compact"/>
        <w:numPr>
          <w:ilvl w:val="0"/>
          <w:numId w:val="1005"/>
        </w:numPr>
      </w:pPr>
      <w:r>
        <w:t xml:space="preserve">Rawlings, J. B., &amp; Mayne, D. Q. (2009). Model Predictive Control: Theory and Design.</w:t>
      </w:r>
    </w:p>
    <w:p>
      <w:pPr>
        <w:pStyle w:val="Compact"/>
        <w:numPr>
          <w:ilvl w:val="0"/>
          <w:numId w:val="1005"/>
        </w:numPr>
      </w:pPr>
      <w:r>
        <w:t xml:space="preserve">Qin, S. J., &amp; Badgwell, T. A. (2003). A survey of industrial model predictive control technology.</w:t>
      </w:r>
    </w:p>
    <w:p>
      <w:pPr>
        <w:pStyle w:val="Compact"/>
        <w:numPr>
          <w:ilvl w:val="0"/>
          <w:numId w:val="1005"/>
        </w:numPr>
      </w:pPr>
      <w:r>
        <w:t xml:space="preserve">Kraft, D. (1988). A software package for sequential quadratic programming.</w:t>
      </w:r>
    </w:p>
    <w:bookmarkEnd w:id="58"/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2026-03-31T07:51:23Z</dcterms:created>
  <dcterms:modified xsi:type="dcterms:W3CDTF">2026-03-31T07:51:23Z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glqslvbf6tp4l1gaag-19d27892-ad92-8983-8000-093b5ff33601-20260331075123","ReservedCode1":"","ContentPropagator":"001191110108MACG2KBH8F20000","PropagateID":"cpglqslvbf6tp4l1gaag-19d27892-ad92-8983-8000-093b5ff33601-20260331075123","ReservedCode2":""}</vt:lpwstr>
  </property>
</Properties>
</file>