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8383B"/>
  <w:body>
    <w:p w14:paraId="7798814D" w14:textId="77777777" w:rsidR="00EE1E63" w:rsidRDefault="00EE1E63">
      <w:pPr>
        <w:spacing w:line="240" w:lineRule="auto"/>
        <w:ind w:left="-270" w:right="-270"/>
        <w:rPr>
          <w:rFonts w:ascii="Nunito" w:eastAsia="Nunito" w:hAnsi="Nunito" w:cs="Nunito"/>
          <w:sz w:val="8"/>
          <w:szCs w:val="8"/>
        </w:rPr>
      </w:pPr>
    </w:p>
    <w:p w14:paraId="156D87C3" w14:textId="77777777" w:rsidR="007647A5" w:rsidRDefault="00000000" w:rsidP="007647A5">
      <w:pPr>
        <w:spacing w:line="240" w:lineRule="auto"/>
        <w:ind w:left="-270" w:right="-270"/>
        <w:rPr>
          <w:rFonts w:ascii="Montserrat Thin" w:eastAsia="Montserrat Thin" w:hAnsi="Montserrat Thin" w:cs="Montserrat Thin"/>
          <w:color w:val="FFFFFF"/>
        </w:rPr>
      </w:pPr>
      <w:r>
        <w:rPr>
          <w:rFonts w:ascii="Nunito" w:eastAsia="Nunito" w:hAnsi="Nunito" w:cs="Nunito"/>
          <w:b/>
          <w:color w:val="529CCA"/>
        </w:rPr>
        <w:t>Skills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  <w:color w:val="FFFFFF"/>
        </w:rPr>
        <w:t>____________________________________________________________________________________________</w:t>
      </w:r>
    </w:p>
    <w:p w14:paraId="749892D7" w14:textId="1431D6C4" w:rsidR="00A2476C" w:rsidRDefault="00000000" w:rsidP="00A32182">
      <w:pPr>
        <w:spacing w:line="240" w:lineRule="auto"/>
        <w:ind w:left="-102" w:right="-272" w:hanging="170"/>
        <w:rPr>
          <w:rFonts w:ascii="Nunito" w:eastAsia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</w:t>
      </w:r>
      <w:r w:rsidR="007647A5">
        <w:rPr>
          <w:rFonts w:ascii="Nunito" w:eastAsia="Nunito" w:hAnsi="Nunito" w:cs="Nunito"/>
          <w:b/>
          <w:color w:val="FFFFFF"/>
          <w:sz w:val="18"/>
          <w:szCs w:val="18"/>
        </w:rPr>
        <w:t xml:space="preserve">Development: 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Python | C </w:t>
      </w:r>
      <w:r w:rsidR="007647A5">
        <w:rPr>
          <w:rFonts w:ascii="Nunito" w:eastAsia="Nunito" w:hAnsi="Nunito" w:cs="Nunito"/>
          <w:color w:val="D9D9D9"/>
          <w:sz w:val="18"/>
          <w:szCs w:val="18"/>
        </w:rPr>
        <w:t>| C++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 w:rsidR="00D145CE">
        <w:rPr>
          <w:rFonts w:ascii="Nunito" w:eastAsia="Nunito" w:hAnsi="Nunito" w:cs="Nunito"/>
          <w:color w:val="D9D9D9"/>
          <w:sz w:val="18"/>
          <w:szCs w:val="18"/>
        </w:rPr>
        <w:t xml:space="preserve">| 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Java | JavaScript | </w:t>
      </w:r>
      <w:r w:rsidR="008F64B9">
        <w:rPr>
          <w:rFonts w:ascii="Nunito" w:eastAsia="Nunito" w:hAnsi="Nunito" w:cs="Nunito"/>
          <w:color w:val="D9D9D9"/>
          <w:sz w:val="18"/>
          <w:szCs w:val="18"/>
        </w:rPr>
        <w:t xml:space="preserve">React | </w:t>
      </w:r>
      <w:r w:rsidR="008B6E34">
        <w:rPr>
          <w:rFonts w:ascii="Nunito" w:eastAsia="Nunito" w:hAnsi="Nunito" w:cs="Nunito"/>
          <w:color w:val="D9D9D9"/>
          <w:sz w:val="18"/>
          <w:szCs w:val="18"/>
        </w:rPr>
        <w:t>TypeScript |</w:t>
      </w:r>
      <w:r w:rsidR="00FF2AD5"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 w:rsidR="00C47208">
        <w:rPr>
          <w:rFonts w:ascii="Nunito" w:eastAsia="Nunito" w:hAnsi="Nunito" w:cs="Nunito"/>
          <w:color w:val="D9D9D9"/>
          <w:sz w:val="18"/>
          <w:szCs w:val="18"/>
        </w:rPr>
        <w:t>Node |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 w:rsidR="00C95129">
        <w:rPr>
          <w:rFonts w:ascii="Nunito" w:eastAsia="Nunito" w:hAnsi="Nunito" w:cs="Nunito"/>
          <w:color w:val="D9D9D9"/>
          <w:sz w:val="18"/>
          <w:szCs w:val="18"/>
        </w:rPr>
        <w:t>Bootstrap |</w:t>
      </w:r>
      <w:r w:rsidR="008F64B9">
        <w:rPr>
          <w:rFonts w:ascii="Nunito" w:eastAsia="Nunito" w:hAnsi="Nunito" w:cs="Nunito"/>
          <w:color w:val="D9D9D9"/>
          <w:sz w:val="18"/>
          <w:szCs w:val="18"/>
        </w:rPr>
        <w:t xml:space="preserve"> Tailwindcss |</w:t>
      </w:r>
      <w:r w:rsidR="00C95129"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 w:rsidR="00C47208">
        <w:rPr>
          <w:rFonts w:ascii="Nunito" w:eastAsia="Nunito" w:hAnsi="Nunito" w:cs="Nunito"/>
          <w:color w:val="D9D9D9"/>
          <w:sz w:val="18"/>
          <w:szCs w:val="18"/>
        </w:rPr>
        <w:t>Express</w:t>
      </w:r>
      <w:r w:rsidR="00A2476C"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 w:rsidR="00C47208">
        <w:rPr>
          <w:rFonts w:ascii="Nunito" w:eastAsia="Nunito" w:hAnsi="Nunito" w:cs="Nunito"/>
          <w:color w:val="D9D9D9"/>
          <w:sz w:val="18"/>
          <w:szCs w:val="18"/>
        </w:rPr>
        <w:t xml:space="preserve">| </w:t>
      </w:r>
      <w:r w:rsidR="00C95129">
        <w:rPr>
          <w:rFonts w:ascii="Nunito" w:eastAsia="Nunito" w:hAnsi="Nunito" w:cs="Nunito"/>
          <w:color w:val="D9D9D9"/>
          <w:sz w:val="18"/>
          <w:szCs w:val="18"/>
        </w:rPr>
        <w:t>Next</w:t>
      </w:r>
      <w:r w:rsidR="00463C21"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 w:rsidR="008F64B9">
        <w:rPr>
          <w:rFonts w:ascii="Nunito" w:eastAsia="Nunito" w:hAnsi="Nunito" w:cs="Nunito"/>
          <w:color w:val="D9D9D9"/>
          <w:sz w:val="18"/>
          <w:szCs w:val="18"/>
        </w:rPr>
        <w:t xml:space="preserve">| </w:t>
      </w:r>
      <w:r w:rsidR="00C47208">
        <w:rPr>
          <w:rFonts w:ascii="Nunito" w:eastAsia="Nunito" w:hAnsi="Nunito" w:cs="Nunito"/>
          <w:color w:val="D9D9D9"/>
          <w:sz w:val="18"/>
          <w:szCs w:val="18"/>
        </w:rPr>
        <w:t>MongoDB</w:t>
      </w:r>
      <w:r w:rsidR="00A32182"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 w:rsidR="00C47208">
        <w:rPr>
          <w:rFonts w:ascii="Nunito" w:eastAsia="Nunito" w:hAnsi="Nunito" w:cs="Nunito"/>
          <w:color w:val="D9D9D9"/>
          <w:sz w:val="18"/>
          <w:szCs w:val="18"/>
        </w:rPr>
        <w:t xml:space="preserve">| PostgreSQL </w:t>
      </w:r>
      <w:r w:rsidR="007647A5">
        <w:rPr>
          <w:rFonts w:ascii="Nunito" w:eastAsia="Nunito" w:hAnsi="Nunito" w:cs="Nunito"/>
          <w:color w:val="D9D9D9"/>
          <w:sz w:val="18"/>
          <w:szCs w:val="18"/>
        </w:rPr>
        <w:t xml:space="preserve">| </w:t>
      </w:r>
      <w:r w:rsidR="00463C21">
        <w:rPr>
          <w:rFonts w:ascii="Nunito" w:eastAsia="Nunito" w:hAnsi="Nunito" w:cs="Nunito"/>
          <w:color w:val="D9D9D9"/>
          <w:sz w:val="18"/>
          <w:szCs w:val="18"/>
        </w:rPr>
        <w:t>Kafka | Redis</w:t>
      </w:r>
      <w:r w:rsidR="00A2476C">
        <w:rPr>
          <w:rFonts w:ascii="Nunito" w:eastAsia="Nunito" w:hAnsi="Nunito" w:cs="Nunito"/>
          <w:color w:val="D9D9D9"/>
          <w:sz w:val="18"/>
          <w:szCs w:val="18"/>
        </w:rPr>
        <w:t xml:space="preserve"> |</w:t>
      </w:r>
      <w:r w:rsidR="008F64B9">
        <w:rPr>
          <w:rFonts w:ascii="Nunito" w:eastAsia="Nunito" w:hAnsi="Nunito" w:cs="Nunito"/>
          <w:color w:val="D9D9D9"/>
          <w:sz w:val="18"/>
          <w:szCs w:val="18"/>
        </w:rPr>
        <w:t xml:space="preserve"> Docker | CI/CD | Jenkins | Git | Bitbucket | Jira | Unit Testing | OOP | Distributed Systems</w:t>
      </w:r>
      <w:r w:rsidR="007647A5"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</w:p>
    <w:p w14:paraId="3B24E390" w14:textId="1D263950" w:rsidR="008F64B9" w:rsidRDefault="00000000" w:rsidP="00A32182">
      <w:pPr>
        <w:spacing w:line="240" w:lineRule="auto"/>
        <w:ind w:left="-102" w:right="-272" w:hanging="170"/>
        <w:rPr>
          <w:rFonts w:ascii="Nunito" w:eastAsia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</w:t>
      </w:r>
      <w:r w:rsidR="007647A5" w:rsidRPr="007647A5">
        <w:rPr>
          <w:rFonts w:ascii="Nunito" w:eastAsia="Nunito" w:hAnsi="Nunito" w:cs="Nunito"/>
          <w:b/>
          <w:color w:val="FFFFFF"/>
          <w:sz w:val="18"/>
          <w:szCs w:val="18"/>
        </w:rPr>
        <w:t>Machine Learning</w:t>
      </w:r>
      <w:r w:rsidR="007647A5">
        <w:rPr>
          <w:rFonts w:ascii="Nunito" w:eastAsia="Nunito" w:hAnsi="Nunito" w:cs="Nunito"/>
          <w:b/>
          <w:color w:val="FFFFFF"/>
          <w:sz w:val="18"/>
          <w:szCs w:val="18"/>
        </w:rPr>
        <w:t>:</w:t>
      </w:r>
      <w:r w:rsidR="007647A5"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R </w:t>
      </w:r>
      <w:r w:rsidR="00612DA1">
        <w:rPr>
          <w:rFonts w:ascii="Nunito" w:eastAsia="Nunito" w:hAnsi="Nunito" w:cs="Nunito"/>
          <w:color w:val="D9D9D9"/>
          <w:sz w:val="18"/>
          <w:szCs w:val="18"/>
        </w:rPr>
        <w:t>| NumPy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| Pandas </w:t>
      </w:r>
      <w:r w:rsidR="00612DA1">
        <w:rPr>
          <w:rFonts w:ascii="Nunito" w:eastAsia="Nunito" w:hAnsi="Nunito" w:cs="Nunito"/>
          <w:color w:val="D9D9D9"/>
          <w:sz w:val="18"/>
          <w:szCs w:val="18"/>
        </w:rPr>
        <w:t>| scikit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-learn | </w:t>
      </w:r>
      <w:r w:rsidR="007D0994">
        <w:rPr>
          <w:rFonts w:ascii="Nunito" w:eastAsia="Nunito" w:hAnsi="Nunito" w:cs="Nunito"/>
          <w:color w:val="D9D9D9"/>
          <w:sz w:val="18"/>
          <w:szCs w:val="18"/>
        </w:rPr>
        <w:t xml:space="preserve">Prophet | </w:t>
      </w:r>
      <w:r>
        <w:rPr>
          <w:rFonts w:ascii="Nunito" w:eastAsia="Nunito" w:hAnsi="Nunito" w:cs="Nunito"/>
          <w:color w:val="D9D9D9"/>
          <w:sz w:val="18"/>
          <w:szCs w:val="18"/>
        </w:rPr>
        <w:t>XGBoost | CatBoost | LightGBM | Pytorch | Pytorch Lightning | Tensorflow</w:t>
      </w:r>
      <w:r w:rsidR="00A32182"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| Keras </w:t>
      </w:r>
      <w:r w:rsidR="007647A5">
        <w:rPr>
          <w:rFonts w:ascii="Nunito" w:eastAsia="Nunito" w:hAnsi="Nunito" w:cs="Nunito"/>
          <w:color w:val="D9D9D9"/>
          <w:sz w:val="18"/>
          <w:szCs w:val="18"/>
        </w:rPr>
        <w:t xml:space="preserve">| </w:t>
      </w:r>
      <w:r w:rsidR="00B76276">
        <w:rPr>
          <w:rFonts w:ascii="Nunito" w:eastAsia="Nunito" w:hAnsi="Nunito" w:cs="Nunito"/>
          <w:color w:val="D9D9D9"/>
          <w:sz w:val="18"/>
          <w:szCs w:val="18"/>
        </w:rPr>
        <w:t xml:space="preserve">Hugging Face | Transformers | VAE | EBM | </w:t>
      </w:r>
      <w:r w:rsidR="00612DA1">
        <w:rPr>
          <w:rFonts w:ascii="Nunito" w:eastAsia="Nunito" w:hAnsi="Nunito" w:cs="Nunito"/>
          <w:color w:val="D9D9D9"/>
          <w:sz w:val="18"/>
          <w:szCs w:val="18"/>
        </w:rPr>
        <w:t>W</w:t>
      </w:r>
      <w:r>
        <w:rPr>
          <w:rFonts w:ascii="Nunito" w:eastAsia="Nunito" w:hAnsi="Nunito" w:cs="Nunito"/>
          <w:color w:val="D9D9D9"/>
          <w:sz w:val="18"/>
          <w:szCs w:val="18"/>
        </w:rPr>
        <w:t>&amp;B | Neptune |</w:t>
      </w:r>
      <w:r w:rsidR="00891CF8">
        <w:rPr>
          <w:rFonts w:ascii="Nunito" w:eastAsia="Nunito" w:hAnsi="Nunito" w:cs="Nunito"/>
          <w:color w:val="D9D9D9"/>
          <w:sz w:val="18"/>
          <w:szCs w:val="18"/>
        </w:rPr>
        <w:t xml:space="preserve"> MLFlow</w:t>
      </w:r>
      <w:r w:rsidR="00F87B1E"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 w:rsidR="00891CF8">
        <w:rPr>
          <w:rFonts w:ascii="Nunito" w:eastAsia="Nunito" w:hAnsi="Nunito" w:cs="Nunito"/>
          <w:color w:val="D9D9D9"/>
          <w:sz w:val="18"/>
          <w:szCs w:val="18"/>
        </w:rPr>
        <w:t>|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 w:rsidR="00F87B1E">
        <w:rPr>
          <w:rFonts w:ascii="Nunito" w:eastAsia="Nunito" w:hAnsi="Nunito" w:cs="Nunito"/>
          <w:color w:val="D9D9D9"/>
          <w:sz w:val="18"/>
          <w:szCs w:val="18"/>
        </w:rPr>
        <w:t xml:space="preserve">W&amp;B | 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ONNX | Kedro | Airflow | </w:t>
      </w:r>
      <w:r w:rsidR="00EC4846">
        <w:rPr>
          <w:rFonts w:ascii="Nunito" w:eastAsia="Nunito" w:hAnsi="Nunito" w:cs="Nunito"/>
          <w:color w:val="D9D9D9"/>
          <w:sz w:val="18"/>
          <w:szCs w:val="18"/>
        </w:rPr>
        <w:t>Spark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| </w:t>
      </w:r>
      <w:r w:rsidR="00EC4846">
        <w:rPr>
          <w:rFonts w:ascii="Nunito" w:eastAsia="Nunito" w:hAnsi="Nunito" w:cs="Nunito"/>
          <w:color w:val="D9D9D9"/>
          <w:sz w:val="18"/>
          <w:szCs w:val="18"/>
        </w:rPr>
        <w:t>Ray</w:t>
      </w:r>
    </w:p>
    <w:p w14:paraId="16653C18" w14:textId="09DB60A0" w:rsidR="00EE1E63" w:rsidRPr="007647A5" w:rsidRDefault="007647A5" w:rsidP="00A32182">
      <w:pPr>
        <w:spacing w:line="240" w:lineRule="auto"/>
        <w:ind w:left="-102" w:right="-272" w:hanging="170"/>
        <w:rPr>
          <w:rFonts w:ascii="Nunito" w:eastAsia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</w:t>
      </w:r>
      <w:r>
        <w:rPr>
          <w:rFonts w:ascii="Nunito" w:eastAsia="Nunito" w:hAnsi="Nunito" w:cs="Nunito"/>
          <w:b/>
          <w:color w:val="FFFFFF"/>
          <w:sz w:val="18"/>
          <w:szCs w:val="18"/>
        </w:rPr>
        <w:t xml:space="preserve">Platform: </w:t>
      </w:r>
      <w:r>
        <w:rPr>
          <w:rFonts w:ascii="Nunito" w:eastAsia="Nunito" w:hAnsi="Nunito" w:cs="Nunito"/>
          <w:color w:val="D9D9D9"/>
          <w:sz w:val="18"/>
          <w:szCs w:val="18"/>
        </w:rPr>
        <w:t>AWS |</w:t>
      </w:r>
      <w:r w:rsidRPr="008F64B9"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D9D9D9"/>
          <w:sz w:val="18"/>
          <w:szCs w:val="18"/>
        </w:rPr>
        <w:t>Databricks | Vercel</w:t>
      </w:r>
    </w:p>
    <w:p w14:paraId="061B2622" w14:textId="77777777" w:rsidR="007647A5" w:rsidRPr="007647A5" w:rsidRDefault="007647A5" w:rsidP="007647A5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8"/>
          <w:szCs w:val="8"/>
        </w:rPr>
      </w:pPr>
    </w:p>
    <w:p w14:paraId="44BF1978" w14:textId="77777777" w:rsidR="00EE1E63" w:rsidRDefault="00000000">
      <w:pPr>
        <w:spacing w:line="240" w:lineRule="auto"/>
        <w:ind w:left="-270" w:right="-270"/>
        <w:rPr>
          <w:rFonts w:ascii="Montserrat Thin" w:eastAsia="Montserrat Thin" w:hAnsi="Montserrat Thin" w:cs="Montserrat Thin"/>
          <w:sz w:val="8"/>
          <w:szCs w:val="8"/>
        </w:rPr>
      </w:pPr>
      <w:r>
        <w:rPr>
          <w:rFonts w:ascii="Nunito" w:eastAsia="Nunito" w:hAnsi="Nunito" w:cs="Nunito"/>
          <w:b/>
          <w:color w:val="529CCA"/>
        </w:rPr>
        <w:t>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  <w:color w:val="FFFFFF"/>
        </w:rPr>
        <w:t>_______________________________________________________________________________________</w:t>
      </w:r>
      <w:r>
        <w:rPr>
          <w:rFonts w:ascii="Nunito" w:eastAsia="Nunito" w:hAnsi="Nunito" w:cs="Nunito"/>
          <w:sz w:val="16"/>
          <w:szCs w:val="16"/>
        </w:rPr>
        <w:br/>
      </w:r>
    </w:p>
    <w:tbl>
      <w:tblPr>
        <w:tblStyle w:val="a"/>
        <w:tblW w:w="11055" w:type="dxa"/>
        <w:tblInd w:w="-249" w:type="dxa"/>
        <w:tblLayout w:type="fixed"/>
        <w:tblLook w:val="0600" w:firstRow="0" w:lastRow="0" w:firstColumn="0" w:lastColumn="0" w:noHBand="1" w:noVBand="1"/>
      </w:tblPr>
      <w:tblGrid>
        <w:gridCol w:w="2670"/>
        <w:gridCol w:w="1905"/>
        <w:gridCol w:w="2160"/>
        <w:gridCol w:w="2385"/>
        <w:gridCol w:w="1935"/>
      </w:tblGrid>
      <w:tr w:rsidR="00EE1E63" w14:paraId="431E27E7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E5A2" w14:textId="77777777" w:rsidR="00EE1E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-270" w:firstLine="270"/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 xml:space="preserve">Machine Learning Scientist         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67E46" w14:textId="77777777" w:rsidR="00EE1E63" w:rsidRDefault="00EE1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-270"/>
              <w:rPr>
                <w:rFonts w:ascii="Nunito" w:eastAsia="Nunito" w:hAnsi="Nunito" w:cs="Nunito"/>
                <w:color w:val="FFFFFF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7182C" w14:textId="77777777" w:rsidR="00EE1E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-270"/>
              <w:jc w:val="center"/>
              <w:rPr>
                <w:rFonts w:ascii="Nunito" w:eastAsia="Nunito" w:hAnsi="Nunito" w:cs="Nunito"/>
                <w:b/>
                <w:color w:val="FFFFFF"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  <w:u w:val="single"/>
              </w:rPr>
              <w:t>BluWave-ai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73A88" w14:textId="77777777" w:rsidR="00EE1E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100"/>
              <w:jc w:val="right"/>
              <w:rPr>
                <w:rFonts w:ascii="Nunito" w:eastAsia="Nunito" w:hAnsi="Nunito" w:cs="Nunito"/>
                <w:i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color w:val="FFFFFF"/>
                <w:sz w:val="20"/>
                <w:szCs w:val="20"/>
              </w:rPr>
              <w:t>Ottawa, ON, Canada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58A3" w14:textId="08EE27FC" w:rsidR="00EE1E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20"/>
              <w:jc w:val="right"/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0</w:t>
            </w:r>
            <w:r w:rsidR="00C5491B"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5</w:t>
            </w: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/2022 - Current</w:t>
            </w:r>
          </w:p>
        </w:tc>
      </w:tr>
    </w:tbl>
    <w:p w14:paraId="139594A7" w14:textId="7F76EEC1" w:rsidR="00EE1E63" w:rsidRPr="00A32182" w:rsidRDefault="00000000" w:rsidP="00A32182">
      <w:pPr>
        <w:spacing w:line="240" w:lineRule="auto"/>
        <w:ind w:left="-45" w:right="-272" w:hanging="227"/>
        <w:rPr>
          <w:rFonts w:ascii="Nunito" w:eastAsia="Nunito" w:hAnsi="Nunito" w:cs="Nunito"/>
          <w:b/>
          <w:bCs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 </w:t>
      </w:r>
      <w:r w:rsidR="001D1A10">
        <w:rPr>
          <w:rFonts w:ascii="Nunito" w:eastAsia="Nunito" w:hAnsi="Nunito" w:cs="Nunito"/>
          <w:color w:val="D9D9D9"/>
          <w:sz w:val="18"/>
          <w:szCs w:val="18"/>
        </w:rPr>
        <w:t>B</w:t>
      </w:r>
      <w:r w:rsidR="00533B7A">
        <w:rPr>
          <w:rFonts w:ascii="Nunito" w:eastAsia="Nunito" w:hAnsi="Nunito" w:cs="Nunito"/>
          <w:color w:val="D9D9D9"/>
          <w:sz w:val="18"/>
          <w:szCs w:val="18"/>
        </w:rPr>
        <w:t>ui</w:t>
      </w:r>
      <w:r w:rsidR="00E56D85">
        <w:rPr>
          <w:rFonts w:ascii="Nunito" w:eastAsia="Nunito" w:hAnsi="Nunito" w:cs="Nunito"/>
          <w:color w:val="D9D9D9"/>
          <w:sz w:val="18"/>
          <w:szCs w:val="18"/>
        </w:rPr>
        <w:t>lt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an </w:t>
      </w:r>
      <w:r w:rsidR="00612DA1">
        <w:rPr>
          <w:rFonts w:ascii="Nunito" w:eastAsia="Nunito" w:hAnsi="Nunito" w:cs="Nunito"/>
          <w:color w:val="D9D9D9"/>
          <w:sz w:val="18"/>
          <w:szCs w:val="18"/>
        </w:rPr>
        <w:t>end-to-end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machine learning pipeline for </w:t>
      </w:r>
      <w:r w:rsidR="00533B7A">
        <w:rPr>
          <w:rFonts w:ascii="Nunito" w:eastAsia="Nunito" w:hAnsi="Nunito" w:cs="Nunito"/>
          <w:color w:val="D9D9D9"/>
          <w:sz w:val="18"/>
          <w:szCs w:val="18"/>
        </w:rPr>
        <w:t>time series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forecasting </w:t>
      </w:r>
      <w:r w:rsidR="00533B7A">
        <w:rPr>
          <w:rFonts w:ascii="Nunito" w:eastAsia="Nunito" w:hAnsi="Nunito" w:cs="Nunito"/>
          <w:color w:val="D9D9D9"/>
          <w:sz w:val="18"/>
          <w:szCs w:val="18"/>
        </w:rPr>
        <w:t xml:space="preserve">of </w:t>
      </w:r>
      <w:r w:rsidR="00891CF8">
        <w:rPr>
          <w:rFonts w:ascii="Nunito" w:eastAsia="Nunito" w:hAnsi="Nunito" w:cs="Nunito"/>
          <w:color w:val="D9D9D9"/>
          <w:sz w:val="18"/>
          <w:szCs w:val="18"/>
        </w:rPr>
        <w:t xml:space="preserve">electricity </w:t>
      </w:r>
      <w:r w:rsidR="00533B7A">
        <w:rPr>
          <w:rFonts w:ascii="Nunito" w:eastAsia="Nunito" w:hAnsi="Nunito" w:cs="Nunito"/>
          <w:color w:val="D9D9D9"/>
          <w:sz w:val="18"/>
          <w:szCs w:val="18"/>
        </w:rPr>
        <w:t>load dat</w:t>
      </w:r>
      <w:r w:rsidR="000857E8">
        <w:rPr>
          <w:rFonts w:ascii="Nunito" w:eastAsia="Nunito" w:hAnsi="Nunito" w:cs="Nunito"/>
          <w:color w:val="D9D9D9"/>
          <w:sz w:val="18"/>
          <w:szCs w:val="18"/>
        </w:rPr>
        <w:t>a using</w:t>
      </w:r>
      <w:r w:rsidR="0037070D" w:rsidRPr="00F8623C">
        <w:rPr>
          <w:rFonts w:ascii="Nunito" w:eastAsia="Nunito" w:hAnsi="Nunito" w:cs="Nunito"/>
          <w:b/>
          <w:bCs/>
          <w:color w:val="D9D9D9"/>
          <w:sz w:val="18"/>
          <w:szCs w:val="18"/>
        </w:rPr>
        <w:t xml:space="preserve"> </w:t>
      </w:r>
      <w:r w:rsidR="0068531A">
        <w:rPr>
          <w:rFonts w:ascii="Nunito" w:eastAsia="Nunito" w:hAnsi="Nunito" w:cs="Nunito"/>
          <w:b/>
          <w:bCs/>
          <w:color w:val="D9D9D9"/>
          <w:sz w:val="18"/>
          <w:szCs w:val="18"/>
        </w:rPr>
        <w:t>Kinesis Data Streams</w:t>
      </w:r>
      <w:r w:rsidR="0037070D" w:rsidRPr="00F8623C">
        <w:rPr>
          <w:rFonts w:ascii="Nunito" w:eastAsia="Nunito" w:hAnsi="Nunito" w:cs="Nunito"/>
          <w:b/>
          <w:bCs/>
          <w:color w:val="D9D9D9"/>
          <w:sz w:val="18"/>
          <w:szCs w:val="18"/>
        </w:rPr>
        <w:t>, Lambda</w:t>
      </w:r>
      <w:r w:rsidR="000857E8" w:rsidRPr="00F8623C">
        <w:rPr>
          <w:rFonts w:ascii="Nunito" w:eastAsia="Nunito" w:hAnsi="Nunito" w:cs="Nunito"/>
          <w:b/>
          <w:bCs/>
          <w:color w:val="D9D9D9"/>
          <w:sz w:val="18"/>
          <w:szCs w:val="18"/>
        </w:rPr>
        <w:t>,</w:t>
      </w:r>
      <w:r w:rsidR="00A32182">
        <w:rPr>
          <w:rFonts w:ascii="Nunito" w:eastAsia="Nunito" w:hAnsi="Nunito" w:cs="Nunito"/>
          <w:b/>
          <w:bCs/>
          <w:color w:val="D9D9D9"/>
          <w:sz w:val="18"/>
          <w:szCs w:val="18"/>
        </w:rPr>
        <w:t xml:space="preserve"> </w:t>
      </w:r>
      <w:r w:rsidR="0037070D" w:rsidRPr="00F8623C">
        <w:rPr>
          <w:rFonts w:ascii="Nunito" w:eastAsia="Nunito" w:hAnsi="Nunito" w:cs="Nunito"/>
          <w:b/>
          <w:bCs/>
          <w:color w:val="D9D9D9"/>
          <w:sz w:val="18"/>
          <w:szCs w:val="18"/>
        </w:rPr>
        <w:t xml:space="preserve">Ray, </w:t>
      </w:r>
      <w:r w:rsidRPr="00F8623C">
        <w:rPr>
          <w:rFonts w:ascii="Nunito" w:eastAsia="Nunito" w:hAnsi="Nunito" w:cs="Nunito"/>
          <w:b/>
          <w:bCs/>
          <w:color w:val="D9D9D9"/>
          <w:sz w:val="18"/>
          <w:szCs w:val="18"/>
        </w:rPr>
        <w:t xml:space="preserve">Kedro, Airflow, </w:t>
      </w:r>
      <w:r w:rsidR="00533B7A" w:rsidRPr="00F8623C">
        <w:rPr>
          <w:rFonts w:ascii="Nunito" w:eastAsia="Nunito" w:hAnsi="Nunito" w:cs="Nunito"/>
          <w:b/>
          <w:bCs/>
          <w:color w:val="D9D9D9"/>
          <w:sz w:val="18"/>
          <w:szCs w:val="18"/>
        </w:rPr>
        <w:t xml:space="preserve">MLFlow, Tensorflow, </w:t>
      </w:r>
      <w:r w:rsidR="0037070D" w:rsidRPr="00F8623C">
        <w:rPr>
          <w:rFonts w:ascii="Nunito" w:eastAsia="Nunito" w:hAnsi="Nunito" w:cs="Nunito"/>
          <w:b/>
          <w:bCs/>
          <w:color w:val="D9D9D9"/>
          <w:sz w:val="18"/>
          <w:szCs w:val="18"/>
        </w:rPr>
        <w:t>Pytorch,</w:t>
      </w:r>
      <w:r w:rsidR="0037070D" w:rsidRPr="00F8623C"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 w:rsidR="00533B7A" w:rsidRPr="00F8623C">
        <w:rPr>
          <w:rFonts w:ascii="Nunito" w:eastAsia="Nunito" w:hAnsi="Nunito" w:cs="Nunito"/>
          <w:color w:val="D9D9D9"/>
          <w:sz w:val="18"/>
          <w:szCs w:val="18"/>
        </w:rPr>
        <w:t>and</w:t>
      </w:r>
      <w:r w:rsidR="00533B7A" w:rsidRPr="00F8623C">
        <w:rPr>
          <w:rFonts w:ascii="Nunito" w:eastAsia="Nunito" w:hAnsi="Nunito" w:cs="Nunito"/>
          <w:b/>
          <w:bCs/>
          <w:color w:val="D9D9D9"/>
          <w:sz w:val="18"/>
          <w:szCs w:val="18"/>
        </w:rPr>
        <w:t xml:space="preserve"> LightGBM</w:t>
      </w:r>
      <w:r w:rsidR="00533B7A"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 w:rsidR="00A32182">
        <w:rPr>
          <w:rFonts w:ascii="Nunito" w:eastAsia="Nunito" w:hAnsi="Nunito" w:cs="Nunito"/>
          <w:color w:val="D9D9D9"/>
          <w:sz w:val="18"/>
          <w:szCs w:val="18"/>
        </w:rPr>
        <w:t>resulting</w:t>
      </w:r>
      <w:r w:rsidR="00483C85">
        <w:rPr>
          <w:rFonts w:ascii="Nunito" w:eastAsia="Nunito" w:hAnsi="Nunito" w:cs="Nunito"/>
          <w:color w:val="D9D9D9"/>
          <w:sz w:val="18"/>
          <w:szCs w:val="18"/>
        </w:rPr>
        <w:t xml:space="preserve"> in </w:t>
      </w:r>
      <w:r w:rsidR="002262BB">
        <w:rPr>
          <w:rFonts w:ascii="Nunito" w:eastAsia="Nunito" w:hAnsi="Nunito" w:cs="Nunito"/>
          <w:color w:val="D9D9D9"/>
          <w:sz w:val="18"/>
          <w:szCs w:val="18"/>
        </w:rPr>
        <w:t>a 22</w:t>
      </w:r>
      <w:r>
        <w:rPr>
          <w:rFonts w:ascii="Nunito" w:eastAsia="Nunito" w:hAnsi="Nunito" w:cs="Nunito"/>
          <w:color w:val="D9D9D9"/>
          <w:sz w:val="18"/>
          <w:szCs w:val="18"/>
        </w:rPr>
        <w:t>%</w:t>
      </w:r>
      <w:r w:rsidR="001D1A10">
        <w:rPr>
          <w:rFonts w:ascii="Nunito" w:eastAsia="Nunito" w:hAnsi="Nunito" w:cs="Nunito"/>
          <w:color w:val="D9D9D9"/>
          <w:sz w:val="18"/>
          <w:szCs w:val="18"/>
        </w:rPr>
        <w:t xml:space="preserve"> improvement in performance</w:t>
      </w:r>
      <w:r w:rsidR="00A46CEF">
        <w:rPr>
          <w:rFonts w:ascii="Nunito" w:eastAsia="Nunito" w:hAnsi="Nunito" w:cs="Nunito"/>
          <w:color w:val="D9D9D9"/>
          <w:sz w:val="18"/>
          <w:szCs w:val="18"/>
        </w:rPr>
        <w:t xml:space="preserve"> (MAE)</w:t>
      </w:r>
      <w:r w:rsidR="0037070D">
        <w:rPr>
          <w:rFonts w:ascii="Nunito" w:eastAsia="Nunito" w:hAnsi="Nunito" w:cs="Nunito"/>
          <w:color w:val="D9D9D9"/>
          <w:sz w:val="18"/>
          <w:szCs w:val="18"/>
        </w:rPr>
        <w:t xml:space="preserve"> and an 80%</w:t>
      </w:r>
      <w:r w:rsidR="00A32182">
        <w:rPr>
          <w:rFonts w:ascii="Nunito" w:eastAsia="Nunito" w:hAnsi="Nunito" w:cs="Nunito"/>
          <w:b/>
          <w:bCs/>
          <w:color w:val="D9D9D9"/>
          <w:sz w:val="18"/>
          <w:szCs w:val="18"/>
        </w:rPr>
        <w:t xml:space="preserve"> </w:t>
      </w:r>
      <w:r w:rsidR="0037070D">
        <w:rPr>
          <w:rFonts w:ascii="Nunito" w:eastAsia="Nunito" w:hAnsi="Nunito" w:cs="Nunito"/>
          <w:color w:val="D9D9D9"/>
          <w:sz w:val="18"/>
          <w:szCs w:val="18"/>
        </w:rPr>
        <w:t>reduction</w:t>
      </w:r>
      <w:r w:rsidR="00F8623C"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 w:rsidR="00D5037C">
        <w:rPr>
          <w:rFonts w:ascii="Nunito" w:eastAsia="Nunito" w:hAnsi="Nunito" w:cs="Nunito"/>
          <w:color w:val="D9D9D9"/>
          <w:sz w:val="18"/>
          <w:szCs w:val="18"/>
        </w:rPr>
        <w:t>in</w:t>
      </w:r>
      <w:r w:rsidR="0037070D">
        <w:rPr>
          <w:rFonts w:ascii="Nunito" w:eastAsia="Nunito" w:hAnsi="Nunito" w:cs="Nunito"/>
          <w:color w:val="D9D9D9"/>
          <w:sz w:val="18"/>
          <w:szCs w:val="18"/>
        </w:rPr>
        <w:t xml:space="preserve"> inference time </w:t>
      </w:r>
      <w:r w:rsidR="00F8623C">
        <w:rPr>
          <w:rFonts w:ascii="Nunito" w:eastAsia="Nunito" w:hAnsi="Nunito" w:cs="Nunito"/>
          <w:color w:val="D9D9D9"/>
          <w:sz w:val="18"/>
          <w:szCs w:val="18"/>
        </w:rPr>
        <w:t>compared to the previous method.</w:t>
      </w:r>
    </w:p>
    <w:p w14:paraId="4344F45B" w14:textId="316F8E6A" w:rsidR="005E4298" w:rsidRDefault="00533B7A" w:rsidP="00A32182">
      <w:pPr>
        <w:spacing w:line="240" w:lineRule="auto"/>
        <w:ind w:left="-45" w:right="-272" w:hanging="227"/>
        <w:rPr>
          <w:rFonts w:ascii="Nunito" w:hAnsi="Nunito"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 xml:space="preserve">•   </w:t>
      </w:r>
      <w:r w:rsidR="00D82B1B">
        <w:rPr>
          <w:rFonts w:ascii="Nunito" w:hAnsi="Nunito"/>
          <w:color w:val="D9D9D9"/>
          <w:sz w:val="18"/>
          <w:szCs w:val="18"/>
        </w:rPr>
        <w:t xml:space="preserve">Involved in the entire life cycle of forecasting products. </w:t>
      </w:r>
      <w:r w:rsidR="005E4298">
        <w:rPr>
          <w:rFonts w:ascii="Nunito" w:hAnsi="Nunito"/>
          <w:color w:val="D9D9D9"/>
          <w:sz w:val="18"/>
          <w:szCs w:val="18"/>
        </w:rPr>
        <w:t>From</w:t>
      </w:r>
      <w:r w:rsidR="00194110">
        <w:rPr>
          <w:rFonts w:ascii="Nunito" w:hAnsi="Nunito"/>
          <w:color w:val="D9D9D9"/>
          <w:sz w:val="18"/>
          <w:szCs w:val="18"/>
        </w:rPr>
        <w:t xml:space="preserve"> </w:t>
      </w:r>
      <w:r w:rsidR="00194110" w:rsidRPr="00194110">
        <w:rPr>
          <w:rFonts w:ascii="Nunito" w:hAnsi="Nunito"/>
          <w:b/>
          <w:bCs/>
          <w:color w:val="D9D9D9"/>
          <w:sz w:val="18"/>
          <w:szCs w:val="18"/>
        </w:rPr>
        <w:t>ETL</w:t>
      </w:r>
      <w:r w:rsidR="00194110">
        <w:rPr>
          <w:rFonts w:ascii="Nunito" w:hAnsi="Nunito"/>
          <w:color w:val="D9D9D9"/>
          <w:sz w:val="18"/>
          <w:szCs w:val="18"/>
        </w:rPr>
        <w:t xml:space="preserve"> </w:t>
      </w:r>
      <w:r w:rsidR="00194110" w:rsidRPr="00194110">
        <w:rPr>
          <w:rFonts w:ascii="Nunito" w:hAnsi="Nunito"/>
          <w:color w:val="D9D9D9"/>
          <w:sz w:val="18"/>
          <w:szCs w:val="18"/>
        </w:rPr>
        <w:t>data from various sources</w:t>
      </w:r>
      <w:r w:rsidR="000E4A77">
        <w:rPr>
          <w:rFonts w:ascii="Nunito" w:hAnsi="Nunito"/>
          <w:color w:val="D9D9D9"/>
          <w:sz w:val="18"/>
          <w:szCs w:val="18"/>
        </w:rPr>
        <w:t>,</w:t>
      </w:r>
      <w:r w:rsidR="00D82B1B">
        <w:rPr>
          <w:rFonts w:ascii="Nunito" w:hAnsi="Nunito"/>
          <w:color w:val="D9D9D9"/>
          <w:sz w:val="18"/>
          <w:szCs w:val="18"/>
        </w:rPr>
        <w:t xml:space="preserve"> </w:t>
      </w:r>
      <w:r w:rsidR="00194110">
        <w:rPr>
          <w:rFonts w:ascii="Nunito" w:hAnsi="Nunito"/>
          <w:color w:val="D9D9D9"/>
          <w:sz w:val="18"/>
          <w:szCs w:val="18"/>
        </w:rPr>
        <w:t>c</w:t>
      </w:r>
      <w:r w:rsidR="00194110" w:rsidRPr="00194110">
        <w:rPr>
          <w:rFonts w:ascii="Nunito" w:hAnsi="Nunito"/>
          <w:color w:val="D9D9D9"/>
          <w:sz w:val="18"/>
          <w:szCs w:val="18"/>
        </w:rPr>
        <w:t>onduct</w:t>
      </w:r>
      <w:r w:rsidR="00194110">
        <w:rPr>
          <w:rFonts w:ascii="Nunito" w:hAnsi="Nunito"/>
          <w:color w:val="D9D9D9"/>
          <w:sz w:val="18"/>
          <w:szCs w:val="18"/>
        </w:rPr>
        <w:t>ing</w:t>
      </w:r>
      <w:r w:rsidR="00194110" w:rsidRPr="00194110">
        <w:rPr>
          <w:rFonts w:ascii="Nunito" w:hAnsi="Nunito"/>
          <w:color w:val="D9D9D9"/>
          <w:sz w:val="18"/>
          <w:szCs w:val="18"/>
        </w:rPr>
        <w:t xml:space="preserve"> statistical analysis </w:t>
      </w:r>
      <w:r w:rsidR="00194110">
        <w:rPr>
          <w:rFonts w:ascii="Nunito" w:hAnsi="Nunito"/>
          <w:color w:val="D9D9D9"/>
          <w:sz w:val="18"/>
          <w:szCs w:val="18"/>
        </w:rPr>
        <w:t xml:space="preserve">on </w:t>
      </w:r>
      <w:r w:rsidR="00A32182">
        <w:rPr>
          <w:rFonts w:ascii="Nunito" w:hAnsi="Nunito"/>
          <w:color w:val="D9D9D9"/>
          <w:sz w:val="18"/>
          <w:szCs w:val="18"/>
        </w:rPr>
        <w:t>data, model</w:t>
      </w:r>
      <w:r w:rsidR="005E4298">
        <w:rPr>
          <w:rFonts w:ascii="Nunito" w:hAnsi="Nunito"/>
          <w:color w:val="D9D9D9"/>
          <w:sz w:val="18"/>
          <w:szCs w:val="18"/>
        </w:rPr>
        <w:t xml:space="preserve"> development, testing, configuring metrics,</w:t>
      </w:r>
      <w:r w:rsidR="005E4298" w:rsidRPr="005E4298">
        <w:rPr>
          <w:rFonts w:ascii="Nunito" w:hAnsi="Nunito"/>
          <w:color w:val="D9D9D9"/>
          <w:sz w:val="18"/>
          <w:szCs w:val="18"/>
        </w:rPr>
        <w:t xml:space="preserve"> </w:t>
      </w:r>
      <w:r w:rsidR="005E4298">
        <w:rPr>
          <w:rFonts w:ascii="Nunito" w:hAnsi="Nunito"/>
          <w:color w:val="D9D9D9"/>
          <w:sz w:val="18"/>
          <w:szCs w:val="18"/>
        </w:rPr>
        <w:t>alarms, dashboards</w:t>
      </w:r>
      <w:r w:rsidR="00D5037C">
        <w:rPr>
          <w:rFonts w:ascii="Nunito" w:hAnsi="Nunito"/>
          <w:color w:val="D9D9D9"/>
          <w:sz w:val="18"/>
          <w:szCs w:val="18"/>
        </w:rPr>
        <w:t xml:space="preserve"> (</w:t>
      </w:r>
      <w:r w:rsidR="00D5037C" w:rsidRPr="001621BC">
        <w:rPr>
          <w:rFonts w:ascii="Nunito" w:hAnsi="Nunito"/>
          <w:b/>
          <w:bCs/>
          <w:color w:val="D9D9D9"/>
          <w:sz w:val="18"/>
          <w:szCs w:val="18"/>
        </w:rPr>
        <w:t>Grafana</w:t>
      </w:r>
      <w:r w:rsidR="00D5037C">
        <w:rPr>
          <w:rFonts w:ascii="Nunito" w:hAnsi="Nunito"/>
          <w:color w:val="D9D9D9"/>
          <w:sz w:val="18"/>
          <w:szCs w:val="18"/>
        </w:rPr>
        <w:t>)</w:t>
      </w:r>
      <w:r w:rsidR="00194110">
        <w:rPr>
          <w:rFonts w:ascii="Nunito" w:hAnsi="Nunito"/>
          <w:color w:val="D9D9D9"/>
          <w:sz w:val="18"/>
          <w:szCs w:val="18"/>
        </w:rPr>
        <w:t>, and deployment</w:t>
      </w:r>
      <w:r w:rsidR="005E4298">
        <w:rPr>
          <w:rFonts w:ascii="Nunito" w:hAnsi="Nunito"/>
          <w:color w:val="D9D9D9"/>
          <w:sz w:val="18"/>
          <w:szCs w:val="18"/>
        </w:rPr>
        <w:t>.</w:t>
      </w:r>
    </w:p>
    <w:p w14:paraId="554E6D29" w14:textId="69FE7F9E" w:rsidR="00D82B1B" w:rsidRPr="005E4298" w:rsidRDefault="00D82B1B" w:rsidP="00A32182">
      <w:pPr>
        <w:spacing w:line="240" w:lineRule="auto"/>
        <w:ind w:left="-45" w:right="-272" w:hanging="227"/>
        <w:rPr>
          <w:rFonts w:ascii="Nunito" w:hAnsi="Nunito"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 Improved the backtesting infrastructure for </w:t>
      </w:r>
      <w:r w:rsidR="00194110">
        <w:rPr>
          <w:rFonts w:ascii="Nunito" w:eastAsia="Nunito" w:hAnsi="Nunito" w:cs="Nunito"/>
          <w:color w:val="D9D9D9"/>
          <w:sz w:val="18"/>
          <w:szCs w:val="18"/>
        </w:rPr>
        <w:t>time series forecasting projects, accelerating model development and testing.</w:t>
      </w:r>
    </w:p>
    <w:p w14:paraId="6C749837" w14:textId="4319BBD4" w:rsidR="00EE1E63" w:rsidRPr="00A32182" w:rsidRDefault="00000000" w:rsidP="00A32182">
      <w:pPr>
        <w:spacing w:line="240" w:lineRule="auto"/>
        <w:ind w:left="-45" w:right="-272" w:hanging="227"/>
        <w:rPr>
          <w:rFonts w:ascii="Nunito" w:eastAsia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 Took the initiative </w:t>
      </w:r>
      <w:r w:rsidR="00533B7A">
        <w:rPr>
          <w:rFonts w:ascii="Nunito" w:eastAsia="Nunito" w:hAnsi="Nunito" w:cs="Nunito"/>
          <w:color w:val="D9D9D9"/>
          <w:sz w:val="18"/>
          <w:szCs w:val="18"/>
        </w:rPr>
        <w:t>to refactor existing machine learning pipelines into</w:t>
      </w:r>
      <w:r w:rsidR="00576D4D">
        <w:rPr>
          <w:rFonts w:ascii="Nunito" w:eastAsia="Nunito" w:hAnsi="Nunito" w:cs="Nunito"/>
          <w:color w:val="D9D9D9"/>
          <w:sz w:val="18"/>
          <w:szCs w:val="18"/>
        </w:rPr>
        <w:t xml:space="preserve"> modularized components leveraging Kedro accelerating model</w:t>
      </w:r>
      <w:r w:rsidR="00A32182"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 w:rsidR="00576D4D">
        <w:rPr>
          <w:rFonts w:ascii="Nunito" w:eastAsia="Nunito" w:hAnsi="Nunito" w:cs="Nunito"/>
          <w:color w:val="D9D9D9"/>
          <w:sz w:val="18"/>
          <w:szCs w:val="18"/>
        </w:rPr>
        <w:t>development and lowering the cost of maintenance.</w:t>
      </w:r>
    </w:p>
    <w:tbl>
      <w:tblPr>
        <w:tblStyle w:val="a0"/>
        <w:tblW w:w="11060" w:type="dxa"/>
        <w:tblInd w:w="-260" w:type="dxa"/>
        <w:tblLayout w:type="fixed"/>
        <w:tblLook w:val="0600" w:firstRow="0" w:lastRow="0" w:firstColumn="0" w:lastColumn="0" w:noHBand="1" w:noVBand="1"/>
      </w:tblPr>
      <w:tblGrid>
        <w:gridCol w:w="3245"/>
        <w:gridCol w:w="1335"/>
        <w:gridCol w:w="2160"/>
        <w:gridCol w:w="2385"/>
        <w:gridCol w:w="1935"/>
      </w:tblGrid>
      <w:tr w:rsidR="00EE1E63" w14:paraId="4C614E59" w14:textId="77777777"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0761B" w14:textId="77777777" w:rsidR="00EE1E63" w:rsidRDefault="00000000">
            <w:pPr>
              <w:widowControl w:val="0"/>
              <w:spacing w:line="180" w:lineRule="auto"/>
              <w:ind w:right="-270"/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Research Assistant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FDB07" w14:textId="77777777" w:rsidR="00EE1E63" w:rsidRDefault="00EE1E63">
            <w:pPr>
              <w:widowControl w:val="0"/>
              <w:spacing w:line="180" w:lineRule="auto"/>
              <w:ind w:left="-270" w:right="-270"/>
              <w:rPr>
                <w:rFonts w:ascii="Nunito" w:eastAsia="Nunito" w:hAnsi="Nunito" w:cs="Nunito"/>
                <w:color w:val="FFFFFF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260A1" w14:textId="77777777" w:rsidR="00EE1E63" w:rsidRDefault="00000000">
            <w:pPr>
              <w:widowControl w:val="0"/>
              <w:spacing w:line="180" w:lineRule="auto"/>
              <w:ind w:left="-270" w:right="-270"/>
              <w:jc w:val="center"/>
              <w:rPr>
                <w:rFonts w:ascii="Nunito" w:eastAsia="Nunito" w:hAnsi="Nunito" w:cs="Nunito"/>
                <w:b/>
                <w:color w:val="FFFFFF"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  <w:u w:val="single"/>
              </w:rPr>
              <w:t>University of Toronto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1C619" w14:textId="77777777" w:rsidR="00EE1E63" w:rsidRDefault="00000000">
            <w:pPr>
              <w:widowControl w:val="0"/>
              <w:spacing w:line="180" w:lineRule="auto"/>
              <w:ind w:left="-270" w:right="100"/>
              <w:jc w:val="right"/>
              <w:rPr>
                <w:rFonts w:ascii="Nunito" w:eastAsia="Nunito" w:hAnsi="Nunito" w:cs="Nunito"/>
                <w:i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color w:val="FFFFFF"/>
                <w:sz w:val="20"/>
                <w:szCs w:val="20"/>
              </w:rPr>
              <w:t>Toronto, ON, Canada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97D1A" w14:textId="77777777" w:rsidR="00EE1E63" w:rsidRDefault="00000000">
            <w:pPr>
              <w:widowControl w:val="0"/>
              <w:spacing w:line="180" w:lineRule="auto"/>
              <w:ind w:left="-270" w:right="15"/>
              <w:jc w:val="right"/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02/2022 - 06/2022</w:t>
            </w:r>
          </w:p>
        </w:tc>
      </w:tr>
    </w:tbl>
    <w:p w14:paraId="67263407" w14:textId="22A4DCA3" w:rsidR="00EE1E63" w:rsidRPr="00620030" w:rsidRDefault="00000000" w:rsidP="00A32182">
      <w:pPr>
        <w:spacing w:line="240" w:lineRule="auto"/>
        <w:ind w:left="-102" w:right="-272" w:hanging="170"/>
        <w:rPr>
          <w:rFonts w:ascii="Nunito" w:eastAsia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</w:t>
      </w:r>
      <w:r w:rsidR="00620030">
        <w:rPr>
          <w:rFonts w:ascii="Nunito" w:eastAsia="Nunito" w:hAnsi="Nunito" w:cs="Nunito"/>
          <w:color w:val="D9D9D9"/>
          <w:sz w:val="18"/>
          <w:szCs w:val="18"/>
        </w:rPr>
        <w:t>Implemented function approximators to solve stochastic control problems using deep learning. The control problem models the</w:t>
      </w:r>
      <w:r w:rsidR="00A32182"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 w:rsidR="00F55DC4">
        <w:rPr>
          <w:rFonts w:ascii="Nunito" w:eastAsia="Nunito" w:hAnsi="Nunito" w:cs="Nunito"/>
          <w:color w:val="D9D9D9"/>
          <w:sz w:val="18"/>
          <w:szCs w:val="18"/>
        </w:rPr>
        <w:t xml:space="preserve">Renewable Energy Credit market in the principal-agent mean-field game setting. </w:t>
      </w:r>
    </w:p>
    <w:tbl>
      <w:tblPr>
        <w:tblStyle w:val="a1"/>
        <w:tblW w:w="11040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40"/>
        <w:gridCol w:w="1185"/>
        <w:gridCol w:w="2295"/>
        <w:gridCol w:w="2385"/>
        <w:gridCol w:w="1935"/>
      </w:tblGrid>
      <w:tr w:rsidR="00EE1E63" w14:paraId="07F99221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6F0BF" w14:textId="5A98C054" w:rsidR="00EE1E63" w:rsidRDefault="00000000">
            <w:pPr>
              <w:widowControl w:val="0"/>
              <w:spacing w:line="180" w:lineRule="auto"/>
              <w:ind w:right="-270"/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Data Engineer, Intern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A110" w14:textId="77777777" w:rsidR="00EE1E63" w:rsidRDefault="00EE1E63">
            <w:pPr>
              <w:widowControl w:val="0"/>
              <w:spacing w:line="180" w:lineRule="auto"/>
              <w:ind w:left="-270" w:right="-270"/>
              <w:rPr>
                <w:rFonts w:ascii="Nunito" w:eastAsia="Nunito" w:hAnsi="Nunito" w:cs="Nunito"/>
                <w:color w:val="FFFFFF"/>
                <w:sz w:val="20"/>
                <w:szCs w:val="20"/>
              </w:rPr>
            </w:pP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595D6" w14:textId="77777777" w:rsidR="00EE1E63" w:rsidRDefault="00000000">
            <w:pPr>
              <w:widowControl w:val="0"/>
              <w:spacing w:line="180" w:lineRule="auto"/>
              <w:ind w:left="-270" w:right="-270"/>
              <w:jc w:val="center"/>
              <w:rPr>
                <w:rFonts w:ascii="Nunito" w:eastAsia="Nunito" w:hAnsi="Nunito" w:cs="Nunito"/>
                <w:b/>
                <w:color w:val="FFFFFF"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  <w:u w:val="single"/>
              </w:rPr>
              <w:t>CRRC Academy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22755" w14:textId="77777777" w:rsidR="00EE1E63" w:rsidRDefault="00000000">
            <w:pPr>
              <w:widowControl w:val="0"/>
              <w:spacing w:line="180" w:lineRule="auto"/>
              <w:ind w:left="-270" w:right="100"/>
              <w:jc w:val="right"/>
              <w:rPr>
                <w:rFonts w:ascii="Nunito" w:eastAsia="Nunito" w:hAnsi="Nunito" w:cs="Nunito"/>
                <w:i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color w:val="FFFFFF"/>
                <w:sz w:val="20"/>
                <w:szCs w:val="20"/>
              </w:rPr>
              <w:t>Beijing, China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CAA3" w14:textId="77777777" w:rsidR="00EE1E63" w:rsidRDefault="00000000">
            <w:pPr>
              <w:widowControl w:val="0"/>
              <w:spacing w:line="180" w:lineRule="auto"/>
              <w:ind w:left="-270" w:right="20"/>
              <w:jc w:val="right"/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04/2019 - 08/2019</w:t>
            </w:r>
          </w:p>
        </w:tc>
      </w:tr>
    </w:tbl>
    <w:p w14:paraId="16AB680C" w14:textId="79C26CA1" w:rsidR="00F55DC4" w:rsidRDefault="0002364B" w:rsidP="00891CF8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 </w:t>
      </w:r>
      <w:r w:rsidR="00F55DC4">
        <w:rPr>
          <w:rFonts w:ascii="Nunito" w:eastAsia="Nunito" w:hAnsi="Nunito" w:cs="Nunito"/>
          <w:color w:val="D9D9D9"/>
          <w:sz w:val="18"/>
          <w:szCs w:val="18"/>
        </w:rPr>
        <w:t>CRRC is the</w:t>
      </w:r>
      <w:r w:rsidR="007647A5">
        <w:rPr>
          <w:rFonts w:ascii="Nunito" w:eastAsia="Nunito" w:hAnsi="Nunito" w:cs="Nunito"/>
          <w:color w:val="D9D9D9"/>
          <w:sz w:val="18"/>
          <w:szCs w:val="18"/>
        </w:rPr>
        <w:t xml:space="preserve"> world’s largest rolling stock manufacturing company</w:t>
      </w:r>
      <w:r w:rsidR="00F55DC4">
        <w:rPr>
          <w:rFonts w:ascii="Nunito" w:eastAsia="Nunito" w:hAnsi="Nunito" w:cs="Nunito"/>
          <w:color w:val="D9D9D9"/>
          <w:sz w:val="18"/>
          <w:szCs w:val="18"/>
        </w:rPr>
        <w:t>.</w:t>
      </w:r>
      <w:r w:rsidR="00891CF8"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</w:p>
    <w:p w14:paraId="30C926ED" w14:textId="53702B99" w:rsidR="00891CF8" w:rsidRDefault="00F55DC4" w:rsidP="00891CF8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 Joined the algorithm team dedicated to analyzing the vehicle’s </w:t>
      </w:r>
      <w:r w:rsidRPr="00F55DC4">
        <w:rPr>
          <w:rFonts w:ascii="Nunito" w:eastAsia="Nunito" w:hAnsi="Nunito" w:cs="Nunito"/>
          <w:color w:val="D9D9D9"/>
          <w:sz w:val="18"/>
          <w:szCs w:val="18"/>
        </w:rPr>
        <w:t>operation condition for rail networks.</w:t>
      </w:r>
      <w:r w:rsidR="00891CF8">
        <w:rPr>
          <w:rFonts w:ascii="Nunito" w:eastAsia="Nunito" w:hAnsi="Nunito" w:cs="Nunito"/>
          <w:color w:val="D9D9D9"/>
          <w:sz w:val="18"/>
          <w:szCs w:val="18"/>
        </w:rPr>
        <w:br/>
      </w:r>
      <w:r w:rsidR="00891CF8">
        <w:rPr>
          <w:rFonts w:ascii="Nunito" w:eastAsia="Nunito" w:hAnsi="Nunito" w:cs="Nunito"/>
          <w:color w:val="529CCA"/>
          <w:sz w:val="18"/>
          <w:szCs w:val="18"/>
        </w:rPr>
        <w:t>•</w:t>
      </w:r>
      <w:r w:rsidR="00891CF8">
        <w:rPr>
          <w:rFonts w:ascii="Nunito" w:eastAsia="Nunito" w:hAnsi="Nunito" w:cs="Nunito"/>
          <w:color w:val="D9D9D9"/>
          <w:sz w:val="18"/>
          <w:szCs w:val="18"/>
        </w:rPr>
        <w:t xml:space="preserve">   Accelerated data preprocessing pipelines using MATLAB</w:t>
      </w:r>
      <w:r w:rsidR="001F47E5">
        <w:rPr>
          <w:rFonts w:ascii="Nunito" w:eastAsia="Nunito" w:hAnsi="Nunito" w:cs="Nunito"/>
          <w:color w:val="D9D9D9"/>
          <w:sz w:val="18"/>
          <w:szCs w:val="18"/>
        </w:rPr>
        <w:t xml:space="preserve"> and Python</w:t>
      </w:r>
      <w:r w:rsidR="00891CF8">
        <w:rPr>
          <w:rFonts w:ascii="Nunito" w:eastAsia="Nunito" w:hAnsi="Nunito" w:cs="Nunito"/>
          <w:color w:val="D9D9D9"/>
          <w:sz w:val="18"/>
          <w:szCs w:val="18"/>
        </w:rPr>
        <w:t xml:space="preserve"> which increased preprocessing speed by 33%.</w:t>
      </w:r>
      <w:r w:rsidR="00891CF8">
        <w:rPr>
          <w:rFonts w:ascii="Nunito" w:eastAsia="Nunito" w:hAnsi="Nunito" w:cs="Nunito"/>
          <w:color w:val="D9D9D9"/>
          <w:sz w:val="18"/>
          <w:szCs w:val="18"/>
        </w:rPr>
        <w:br/>
      </w:r>
      <w:r w:rsidR="00891CF8">
        <w:rPr>
          <w:rFonts w:ascii="Nunito" w:eastAsia="Nunito" w:hAnsi="Nunito" w:cs="Nunito"/>
          <w:color w:val="529CCA"/>
          <w:sz w:val="18"/>
          <w:szCs w:val="18"/>
        </w:rPr>
        <w:t>•</w:t>
      </w:r>
      <w:r w:rsidR="00891CF8">
        <w:rPr>
          <w:rFonts w:ascii="Nunito" w:eastAsia="Nunito" w:hAnsi="Nunito" w:cs="Nunito"/>
          <w:color w:val="D9D9D9"/>
          <w:sz w:val="18"/>
          <w:szCs w:val="18"/>
        </w:rPr>
        <w:t xml:space="preserve">   </w:t>
      </w:r>
      <w:r w:rsidR="005F78C2">
        <w:rPr>
          <w:rFonts w:ascii="Nunito" w:eastAsia="Nunito" w:hAnsi="Nunito" w:cs="Nunito"/>
          <w:color w:val="D9D9D9"/>
          <w:sz w:val="18"/>
          <w:szCs w:val="18"/>
        </w:rPr>
        <w:t>I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mplemented an </w:t>
      </w:r>
      <w:r w:rsidR="005F78C2">
        <w:rPr>
          <w:rFonts w:ascii="Nunito" w:eastAsia="Nunito" w:hAnsi="Nunito" w:cs="Nunito"/>
          <w:color w:val="D9D9D9"/>
          <w:sz w:val="18"/>
          <w:szCs w:val="18"/>
        </w:rPr>
        <w:t xml:space="preserve">end-to-end data pipeline for an </w:t>
      </w:r>
      <w:r w:rsidR="00891CF8">
        <w:rPr>
          <w:rFonts w:ascii="Nunito" w:eastAsia="Nunito" w:hAnsi="Nunito" w:cs="Nunito"/>
          <w:color w:val="D9D9D9"/>
          <w:sz w:val="18"/>
          <w:szCs w:val="18"/>
        </w:rPr>
        <w:t>LSTM-CNN classification algorithm to validate and identify potential vehicle failures.</w:t>
      </w:r>
    </w:p>
    <w:p w14:paraId="2FE70E31" w14:textId="77777777" w:rsidR="00891CF8" w:rsidRDefault="00891CF8" w:rsidP="00891CF8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 Developed a threshold analyzing algorithm, which helps distinguish valid data from noise caused by a sensor failure.</w:t>
      </w:r>
    </w:p>
    <w:tbl>
      <w:tblPr>
        <w:tblW w:w="11055" w:type="dxa"/>
        <w:tblInd w:w="-260" w:type="dxa"/>
        <w:tblLayout w:type="fixed"/>
        <w:tblLook w:val="0600" w:firstRow="0" w:lastRow="0" w:firstColumn="0" w:lastColumn="0" w:noHBand="1" w:noVBand="1"/>
      </w:tblPr>
      <w:tblGrid>
        <w:gridCol w:w="3274"/>
        <w:gridCol w:w="345"/>
        <w:gridCol w:w="3493"/>
        <w:gridCol w:w="1994"/>
        <w:gridCol w:w="1949"/>
      </w:tblGrid>
      <w:tr w:rsidR="001F47E5" w14:paraId="1C32F65F" w14:textId="77777777" w:rsidTr="001F47E5">
        <w:tc>
          <w:tcPr>
            <w:tcW w:w="327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33B0E" w14:textId="77777777" w:rsidR="001F47E5" w:rsidRDefault="001F47E5">
            <w:pPr>
              <w:widowControl w:val="0"/>
              <w:spacing w:line="180" w:lineRule="auto"/>
              <w:ind w:right="-270"/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Software Engineer, Intern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6C56" w14:textId="77777777" w:rsidR="001F47E5" w:rsidRDefault="001F47E5">
            <w:pPr>
              <w:widowControl w:val="0"/>
              <w:spacing w:line="180" w:lineRule="auto"/>
              <w:ind w:left="-270" w:right="-270"/>
              <w:rPr>
                <w:rFonts w:ascii="Nunito" w:eastAsia="Nunito" w:hAnsi="Nunito" w:cs="Nunito"/>
                <w:color w:val="FFFFFF"/>
                <w:sz w:val="20"/>
                <w:szCs w:val="20"/>
              </w:rPr>
            </w:pPr>
          </w:p>
        </w:tc>
        <w:tc>
          <w:tcPr>
            <w:tcW w:w="34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220CB" w14:textId="5860B602" w:rsidR="001F47E5" w:rsidRDefault="001F47E5">
            <w:pPr>
              <w:widowControl w:val="0"/>
              <w:spacing w:line="180" w:lineRule="auto"/>
              <w:ind w:left="-270" w:right="-270"/>
              <w:jc w:val="center"/>
              <w:rPr>
                <w:rFonts w:ascii="Nunito" w:eastAsia="Nunito" w:hAnsi="Nunito" w:cs="Nunito"/>
                <w:b/>
                <w:color w:val="FFFFFF"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  <w:u w:val="single"/>
              </w:rPr>
              <w:t>Shanda</w:t>
            </w: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  <w:u w:val="single"/>
              </w:rPr>
              <w:t xml:space="preserve"> Interactive Entertainment 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0E7D5" w14:textId="77777777" w:rsidR="001F47E5" w:rsidRDefault="001F47E5">
            <w:pPr>
              <w:widowControl w:val="0"/>
              <w:spacing w:line="180" w:lineRule="auto"/>
              <w:ind w:left="-270" w:right="90"/>
              <w:jc w:val="right"/>
              <w:rPr>
                <w:rFonts w:ascii="Nunito" w:eastAsia="Nunito" w:hAnsi="Nunito" w:cs="Nunito"/>
                <w:i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color w:val="FFFFFF"/>
                <w:sz w:val="20"/>
                <w:szCs w:val="20"/>
              </w:rPr>
              <w:t>Shenzhen, China</w:t>
            </w:r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AB949" w14:textId="77777777" w:rsidR="001F47E5" w:rsidRDefault="001F47E5">
            <w:pPr>
              <w:widowControl w:val="0"/>
              <w:spacing w:line="180" w:lineRule="auto"/>
              <w:ind w:left="-270" w:right="30"/>
              <w:jc w:val="right"/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04/2018 - 08/2018</w:t>
            </w:r>
          </w:p>
        </w:tc>
      </w:tr>
    </w:tbl>
    <w:p w14:paraId="6A224D9C" w14:textId="77777777" w:rsidR="001F47E5" w:rsidRDefault="001F47E5" w:rsidP="001F47E5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Worked with the product management team and developers to build application monitoring player data.</w:t>
      </w:r>
    </w:p>
    <w:p w14:paraId="4108553B" w14:textId="77777777" w:rsidR="001F47E5" w:rsidRDefault="001F47E5" w:rsidP="001F47E5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Implemented an internal A/B testing framework in addition to the player data monitoring system.</w:t>
      </w:r>
    </w:p>
    <w:p w14:paraId="77BA8010" w14:textId="77777777" w:rsidR="001F47E5" w:rsidRDefault="001F47E5" w:rsidP="001F47E5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Addressed various bugs on existing websites and applications in production that have been present for years.</w:t>
      </w:r>
    </w:p>
    <w:p w14:paraId="770BFE06" w14:textId="77777777" w:rsidR="001F47E5" w:rsidRDefault="001F47E5" w:rsidP="001F47E5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Optimized alerting systems when receiving a high volume of player-reported bugs.</w:t>
      </w:r>
    </w:p>
    <w:p w14:paraId="54A93002" w14:textId="77777777" w:rsidR="001F47E5" w:rsidRPr="001F47E5" w:rsidRDefault="001F47E5" w:rsidP="001F47E5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8"/>
          <w:szCs w:val="8"/>
        </w:rPr>
      </w:pPr>
    </w:p>
    <w:p w14:paraId="221D3467" w14:textId="77777777" w:rsidR="001F47E5" w:rsidRDefault="001F47E5" w:rsidP="001F47E5">
      <w:pPr>
        <w:spacing w:line="240" w:lineRule="auto"/>
        <w:ind w:left="-270" w:righ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529CCA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  <w:color w:val="FFFFFF"/>
        </w:rPr>
        <w:t>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3"/>
        <w:tblW w:w="11035" w:type="dxa"/>
        <w:tblInd w:w="-250" w:type="dxa"/>
        <w:tblLayout w:type="fixed"/>
        <w:tblLook w:val="0600" w:firstRow="0" w:lastRow="0" w:firstColumn="0" w:lastColumn="0" w:noHBand="1" w:noVBand="1"/>
      </w:tblPr>
      <w:tblGrid>
        <w:gridCol w:w="3085"/>
        <w:gridCol w:w="426"/>
        <w:gridCol w:w="3564"/>
        <w:gridCol w:w="2055"/>
        <w:gridCol w:w="1905"/>
      </w:tblGrid>
      <w:tr w:rsidR="001F47E5" w14:paraId="5E1ED43B" w14:textId="77777777" w:rsidTr="00914CFD">
        <w:tc>
          <w:tcPr>
            <w:tcW w:w="3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00F96" w14:textId="77777777" w:rsidR="001F47E5" w:rsidRDefault="001F47E5" w:rsidP="00914CFD">
            <w:pPr>
              <w:widowControl w:val="0"/>
              <w:spacing w:line="180" w:lineRule="auto"/>
              <w:ind w:left="-270" w:right="-270" w:firstLine="270"/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Master of Science</w:t>
            </w:r>
          </w:p>
        </w:tc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2C1DD" w14:textId="77777777" w:rsidR="001F47E5" w:rsidRDefault="001F47E5" w:rsidP="00914CFD">
            <w:pPr>
              <w:widowControl w:val="0"/>
              <w:spacing w:line="180" w:lineRule="auto"/>
              <w:ind w:left="-270" w:right="-270"/>
              <w:rPr>
                <w:rFonts w:ascii="Nunito" w:eastAsia="Nunito" w:hAnsi="Nunito" w:cs="Nunito"/>
                <w:color w:val="FFFFFF"/>
                <w:sz w:val="20"/>
                <w:szCs w:val="20"/>
              </w:rPr>
            </w:pPr>
          </w:p>
        </w:tc>
        <w:tc>
          <w:tcPr>
            <w:tcW w:w="3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402FE" w14:textId="77777777" w:rsidR="001F47E5" w:rsidRDefault="001F47E5" w:rsidP="00914CFD">
            <w:pPr>
              <w:widowControl w:val="0"/>
              <w:spacing w:line="180" w:lineRule="auto"/>
              <w:ind w:left="-270" w:right="-270"/>
              <w:jc w:val="center"/>
              <w:rPr>
                <w:rFonts w:ascii="Nunito" w:eastAsia="Nunito" w:hAnsi="Nunito" w:cs="Nunito"/>
                <w:b/>
                <w:color w:val="FFFFFF"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  <w:u w:val="single"/>
              </w:rPr>
              <w:t>University of Toronto (St. George)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39D97" w14:textId="77777777" w:rsidR="001F47E5" w:rsidRDefault="001F47E5" w:rsidP="00914CFD">
            <w:pPr>
              <w:widowControl w:val="0"/>
              <w:spacing w:line="180" w:lineRule="auto"/>
              <w:ind w:left="-270" w:right="95"/>
              <w:jc w:val="right"/>
              <w:rPr>
                <w:rFonts w:ascii="Nunito" w:eastAsia="Nunito" w:hAnsi="Nunito" w:cs="Nunito"/>
                <w:i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color w:val="FFFFFF"/>
                <w:sz w:val="20"/>
                <w:szCs w:val="20"/>
              </w:rPr>
              <w:t>Toronto, ON, Canada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A975" w14:textId="77777777" w:rsidR="001F47E5" w:rsidRDefault="001F47E5" w:rsidP="00914CFD">
            <w:pPr>
              <w:widowControl w:val="0"/>
              <w:spacing w:line="180" w:lineRule="auto"/>
              <w:ind w:left="-270" w:right="-20"/>
              <w:jc w:val="right"/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09/2021 - 04/2022</w:t>
            </w:r>
          </w:p>
        </w:tc>
      </w:tr>
    </w:tbl>
    <w:p w14:paraId="5FC0B665" w14:textId="77777777" w:rsidR="001F47E5" w:rsidRDefault="001F47E5" w:rsidP="001F47E5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Statistics, Focus on Generative Modeling, Probabilistic Models, and Statistical Learning Theory.</w:t>
      </w:r>
    </w:p>
    <w:p w14:paraId="7F222E28" w14:textId="77777777" w:rsidR="001F47E5" w:rsidRDefault="001F47E5" w:rsidP="001F47E5">
      <w:pPr>
        <w:spacing w:line="240" w:lineRule="auto"/>
        <w:ind w:left="-270" w:right="-270"/>
        <w:rPr>
          <w:rFonts w:ascii="Nunito" w:eastAsia="Nunito" w:hAnsi="Nunito" w:cs="Nunito"/>
          <w:sz w:val="2"/>
          <w:szCs w:val="2"/>
        </w:rPr>
      </w:pPr>
    </w:p>
    <w:tbl>
      <w:tblPr>
        <w:tblStyle w:val="a4"/>
        <w:tblW w:w="11035" w:type="dxa"/>
        <w:tblInd w:w="-250" w:type="dxa"/>
        <w:tblLayout w:type="fixed"/>
        <w:tblLook w:val="0600" w:firstRow="0" w:lastRow="0" w:firstColumn="0" w:lastColumn="0" w:noHBand="1" w:noVBand="1"/>
      </w:tblPr>
      <w:tblGrid>
        <w:gridCol w:w="3227"/>
        <w:gridCol w:w="220"/>
        <w:gridCol w:w="3628"/>
        <w:gridCol w:w="2055"/>
        <w:gridCol w:w="1905"/>
      </w:tblGrid>
      <w:tr w:rsidR="001F47E5" w14:paraId="6B9AC7FE" w14:textId="77777777" w:rsidTr="00914CFD">
        <w:tc>
          <w:tcPr>
            <w:tcW w:w="3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C331" w14:textId="77777777" w:rsidR="001F47E5" w:rsidRDefault="001F47E5" w:rsidP="00914CFD">
            <w:pPr>
              <w:widowControl w:val="0"/>
              <w:spacing w:line="180" w:lineRule="auto"/>
              <w:ind w:right="-270"/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 xml:space="preserve">Bachelor of Science </w:t>
            </w:r>
          </w:p>
        </w:tc>
        <w:tc>
          <w:tcPr>
            <w:tcW w:w="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A2903" w14:textId="77777777" w:rsidR="001F47E5" w:rsidRDefault="001F47E5" w:rsidP="00914CFD">
            <w:pPr>
              <w:widowControl w:val="0"/>
              <w:spacing w:line="180" w:lineRule="auto"/>
              <w:ind w:left="-270" w:right="-270"/>
              <w:rPr>
                <w:rFonts w:ascii="Nunito" w:eastAsia="Nunito" w:hAnsi="Nunito" w:cs="Nunito"/>
                <w:color w:val="FFFFFF"/>
                <w:sz w:val="20"/>
                <w:szCs w:val="20"/>
              </w:rPr>
            </w:pPr>
          </w:p>
        </w:tc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41562" w14:textId="77777777" w:rsidR="001F47E5" w:rsidRDefault="001F47E5" w:rsidP="00914CFD">
            <w:pPr>
              <w:widowControl w:val="0"/>
              <w:spacing w:line="180" w:lineRule="auto"/>
              <w:ind w:left="-270" w:right="-270"/>
              <w:jc w:val="center"/>
              <w:rPr>
                <w:rFonts w:ascii="Nunito" w:eastAsia="Nunito" w:hAnsi="Nunito" w:cs="Nunito"/>
                <w:b/>
                <w:color w:val="FFFFFF"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  <w:u w:val="single"/>
              </w:rPr>
              <w:t>University of Toronto (St. George)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51A68" w14:textId="77777777" w:rsidR="001F47E5" w:rsidRDefault="001F47E5" w:rsidP="00914CFD">
            <w:pPr>
              <w:widowControl w:val="0"/>
              <w:spacing w:line="180" w:lineRule="auto"/>
              <w:ind w:left="-270" w:right="95"/>
              <w:jc w:val="right"/>
              <w:rPr>
                <w:rFonts w:ascii="Nunito" w:eastAsia="Nunito" w:hAnsi="Nunito" w:cs="Nunito"/>
                <w:i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color w:val="FFFFFF"/>
                <w:sz w:val="20"/>
                <w:szCs w:val="20"/>
              </w:rPr>
              <w:t>Toronto, ON, Canada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DE66" w14:textId="77777777" w:rsidR="001F47E5" w:rsidRDefault="001F47E5" w:rsidP="00914CFD">
            <w:pPr>
              <w:widowControl w:val="0"/>
              <w:spacing w:line="180" w:lineRule="auto"/>
              <w:ind w:left="-270" w:right="-20"/>
              <w:jc w:val="right"/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09/2016 - 04/2021</w:t>
            </w:r>
          </w:p>
        </w:tc>
      </w:tr>
    </w:tbl>
    <w:p w14:paraId="2BF74C6B" w14:textId="77777777" w:rsidR="001F47E5" w:rsidRDefault="001F47E5" w:rsidP="001F47E5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Specialist, Computer Science, Machine Learning path.</w:t>
      </w:r>
    </w:p>
    <w:p w14:paraId="493B6323" w14:textId="49D2555C" w:rsidR="001F47E5" w:rsidRDefault="001F47E5" w:rsidP="001F47E5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Specialist, Applied Mathematics, Probabilit</w:t>
      </w:r>
      <w:r>
        <w:rPr>
          <w:rFonts w:ascii="Nunito" w:eastAsia="Nunito" w:hAnsi="Nunito" w:cs="Nunito"/>
          <w:color w:val="D9D9D9"/>
          <w:sz w:val="18"/>
          <w:szCs w:val="18"/>
        </w:rPr>
        <w:t>y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and Statistic</w:t>
      </w:r>
      <w:r>
        <w:rPr>
          <w:rFonts w:ascii="Nunito" w:eastAsia="Nunito" w:hAnsi="Nunito" w:cs="Nunito"/>
          <w:color w:val="D9D9D9"/>
          <w:sz w:val="18"/>
          <w:szCs w:val="18"/>
        </w:rPr>
        <w:t>s path</w:t>
      </w:r>
      <w:r>
        <w:rPr>
          <w:rFonts w:ascii="Nunito" w:eastAsia="Nunito" w:hAnsi="Nunito" w:cs="Nunito"/>
          <w:color w:val="D9D9D9"/>
          <w:sz w:val="18"/>
          <w:szCs w:val="18"/>
        </w:rPr>
        <w:t>.</w:t>
      </w:r>
    </w:p>
    <w:p w14:paraId="4CC083E5" w14:textId="79A39A89" w:rsidR="00E46ADA" w:rsidRPr="001F47E5" w:rsidRDefault="00E46ADA" w:rsidP="001F47E5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8"/>
          <w:szCs w:val="8"/>
        </w:rPr>
      </w:pPr>
    </w:p>
    <w:p w14:paraId="188B5A12" w14:textId="77777777" w:rsidR="008F64B9" w:rsidRDefault="00FF2AD5" w:rsidP="008F64B9">
      <w:pPr>
        <w:spacing w:line="240" w:lineRule="auto"/>
        <w:ind w:left="-270" w:right="-270"/>
        <w:rPr>
          <w:rFonts w:ascii="Montserrat Thin" w:eastAsia="Montserrat Thin" w:hAnsi="Montserrat Thin" w:cs="Montserrat Thin"/>
          <w:color w:val="FFFFFF"/>
        </w:rPr>
      </w:pPr>
      <w:r>
        <w:rPr>
          <w:rFonts w:ascii="Nunito" w:eastAsia="Nunito" w:hAnsi="Nunito" w:cs="Nunito"/>
          <w:b/>
          <w:color w:val="529CCA"/>
        </w:rPr>
        <w:t>Projects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  <w:color w:val="FFFFFF"/>
        </w:rPr>
        <w:t>__________________________________________________________________________________________</w:t>
      </w:r>
    </w:p>
    <w:p w14:paraId="50EF43B0" w14:textId="77777777" w:rsidR="007C21BC" w:rsidRPr="007C21BC" w:rsidRDefault="007C21BC" w:rsidP="008F64B9">
      <w:pPr>
        <w:spacing w:line="240" w:lineRule="auto"/>
        <w:ind w:left="-270" w:right="-270"/>
        <w:rPr>
          <w:rFonts w:ascii="Montserrat Thin" w:eastAsia="Montserrat Thin" w:hAnsi="Montserrat Thin" w:cs="Montserrat Thin"/>
          <w:color w:val="FFFFFF"/>
          <w:sz w:val="8"/>
          <w:szCs w:val="8"/>
        </w:rPr>
      </w:pPr>
    </w:p>
    <w:p w14:paraId="07D980A9" w14:textId="08A238B5" w:rsidR="007C21BC" w:rsidRPr="008F64B9" w:rsidRDefault="007C21BC" w:rsidP="007C21BC">
      <w:pPr>
        <w:spacing w:line="240" w:lineRule="auto"/>
        <w:ind w:left="-270" w:right="-270"/>
        <w:rPr>
          <w:rFonts w:ascii="Montserrat Thin" w:eastAsia="Montserrat Thin" w:hAnsi="Montserrat Thin" w:cs="Montserrat Thin"/>
          <w:color w:val="FFFFFF"/>
        </w:rPr>
      </w:pPr>
      <w:r>
        <w:t xml:space="preserve">  </w:t>
      </w:r>
      <w:r w:rsidR="001C538B">
        <w:rPr>
          <w:rStyle w:val="Hyperlink"/>
          <w:rFonts w:ascii="Nunito" w:eastAsia="Nunito" w:hAnsi="Nunito" w:cs="Nunito"/>
          <w:b/>
          <w:color w:val="8DB3E2" w:themeColor="text2" w:themeTint="66"/>
          <w:sz w:val="20"/>
          <w:szCs w:val="20"/>
        </w:rPr>
        <w:t>MarketSentinel</w:t>
      </w:r>
      <w:r>
        <w:rPr>
          <w:rFonts w:ascii="Nunito" w:eastAsia="Nunito" w:hAnsi="Nunito" w:cs="Nunito"/>
          <w:b/>
          <w:color w:val="FFFFFF"/>
          <w:sz w:val="20"/>
          <w:szCs w:val="20"/>
        </w:rPr>
        <w:t xml:space="preserve"> (</w:t>
      </w:r>
      <w:r w:rsidR="004E2AE1">
        <w:rPr>
          <w:rFonts w:ascii="Nunito" w:eastAsia="Nunito" w:hAnsi="Nunito" w:cs="Nunito"/>
          <w:b/>
          <w:color w:val="FFFFFF"/>
          <w:sz w:val="20"/>
          <w:szCs w:val="20"/>
        </w:rPr>
        <w:t xml:space="preserve">Full Stack </w:t>
      </w:r>
      <w:r>
        <w:rPr>
          <w:rFonts w:ascii="Nunito" w:eastAsia="Nunito" w:hAnsi="Nunito" w:cs="Nunito"/>
          <w:b/>
          <w:color w:val="FFFFFF"/>
          <w:sz w:val="20"/>
          <w:szCs w:val="20"/>
        </w:rPr>
        <w:t>Machine Learning, NLP)</w:t>
      </w:r>
    </w:p>
    <w:p w14:paraId="0E7B8793" w14:textId="75BDAD26" w:rsidR="00E12B62" w:rsidRPr="005A1C96" w:rsidRDefault="007C21BC" w:rsidP="00A32182">
      <w:pPr>
        <w:spacing w:line="240" w:lineRule="auto"/>
        <w:ind w:left="-102" w:right="-272" w:hanging="170"/>
        <w:rPr>
          <w:rFonts w:ascii="Nunito" w:eastAsia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A stock market sentiment visualization </w:t>
      </w:r>
      <w:r w:rsidR="005A1C96">
        <w:rPr>
          <w:rFonts w:ascii="Nunito" w:eastAsia="Nunito" w:hAnsi="Nunito" w:cs="Nunito"/>
          <w:color w:val="D9D9D9"/>
          <w:sz w:val="18"/>
          <w:szCs w:val="18"/>
        </w:rPr>
        <w:t>website</w:t>
      </w:r>
      <w:r w:rsidR="005846DF">
        <w:rPr>
          <w:rFonts w:ascii="Nunito" w:eastAsia="Nunito" w:hAnsi="Nunito" w:cs="Nunito"/>
          <w:color w:val="D9D9D9"/>
          <w:sz w:val="18"/>
          <w:szCs w:val="18"/>
        </w:rPr>
        <w:t>.</w:t>
      </w:r>
      <w:r w:rsidR="0068531A">
        <w:rPr>
          <w:rFonts w:ascii="Nunito" w:eastAsia="Nunito" w:hAnsi="Nunito" w:cs="Nunito"/>
          <w:color w:val="D9D9D9"/>
          <w:sz w:val="18"/>
          <w:szCs w:val="18"/>
        </w:rPr>
        <w:t xml:space="preserve"> A</w:t>
      </w:r>
      <w:r w:rsidR="005846DF"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 w:rsidR="00D03664">
        <w:rPr>
          <w:rFonts w:ascii="Nunito" w:eastAsia="Nunito" w:hAnsi="Nunito" w:cs="Nunito"/>
          <w:color w:val="D9D9D9"/>
          <w:sz w:val="18"/>
          <w:szCs w:val="18"/>
        </w:rPr>
        <w:t xml:space="preserve">DistilRoberta </w:t>
      </w:r>
      <w:r w:rsidR="0068531A">
        <w:rPr>
          <w:rFonts w:ascii="Nunito" w:eastAsia="Nunito" w:hAnsi="Nunito" w:cs="Nunito"/>
          <w:color w:val="D9D9D9"/>
          <w:sz w:val="18"/>
          <w:szCs w:val="18"/>
        </w:rPr>
        <w:t xml:space="preserve">model </w:t>
      </w:r>
      <w:r w:rsidR="00D03664">
        <w:rPr>
          <w:rFonts w:ascii="Nunito" w:eastAsia="Nunito" w:hAnsi="Nunito" w:cs="Nunito"/>
          <w:color w:val="D9D9D9"/>
          <w:sz w:val="18"/>
          <w:szCs w:val="18"/>
        </w:rPr>
        <w:t xml:space="preserve">from </w:t>
      </w:r>
      <w:r w:rsidR="00D03664" w:rsidRPr="009313BF">
        <w:rPr>
          <w:rFonts w:ascii="Nunito" w:eastAsia="Nunito" w:hAnsi="Nunito" w:cs="Nunito"/>
          <w:b/>
          <w:bCs/>
          <w:color w:val="D9D9D9"/>
          <w:sz w:val="18"/>
          <w:szCs w:val="18"/>
        </w:rPr>
        <w:t>Huggingface</w:t>
      </w:r>
      <w:r w:rsidR="00D03664">
        <w:rPr>
          <w:rFonts w:ascii="Nunito" w:eastAsia="Nunito" w:hAnsi="Nunito" w:cs="Nunito"/>
          <w:color w:val="D9D9D9"/>
          <w:sz w:val="18"/>
          <w:szCs w:val="18"/>
        </w:rPr>
        <w:t xml:space="preserve"> and fine-tuned on</w:t>
      </w:r>
      <w:r w:rsidR="00A32182"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 w:rsidR="00D03664">
        <w:rPr>
          <w:rFonts w:ascii="Nunito" w:eastAsia="Nunito" w:hAnsi="Nunito" w:cs="Nunito"/>
          <w:color w:val="D9D9D9"/>
          <w:sz w:val="18"/>
          <w:szCs w:val="18"/>
        </w:rPr>
        <w:t>financial news is</w:t>
      </w:r>
      <w:r w:rsidR="005A1C96"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 w:rsidR="00D03664">
        <w:rPr>
          <w:rFonts w:ascii="Nunito" w:eastAsia="Nunito" w:hAnsi="Nunito" w:cs="Nunito"/>
          <w:color w:val="D9D9D9"/>
          <w:sz w:val="18"/>
          <w:szCs w:val="18"/>
        </w:rPr>
        <w:t>used to perform text sentiment classification for</w:t>
      </w:r>
      <w:r w:rsidR="005846DF"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 w:rsidR="00D03664">
        <w:rPr>
          <w:rFonts w:ascii="Nunito" w:eastAsia="Nunito" w:hAnsi="Nunito" w:cs="Nunito"/>
          <w:color w:val="D9D9D9"/>
          <w:sz w:val="18"/>
          <w:szCs w:val="18"/>
        </w:rPr>
        <w:t>news data</w:t>
      </w:r>
      <w:r w:rsidR="0068531A">
        <w:rPr>
          <w:rFonts w:ascii="Nunito" w:eastAsia="Nunito" w:hAnsi="Nunito" w:cs="Nunito"/>
          <w:color w:val="D9D9D9"/>
          <w:sz w:val="18"/>
          <w:szCs w:val="18"/>
        </w:rPr>
        <w:t xml:space="preserve"> leveraging the</w:t>
      </w:r>
      <w:r w:rsidR="00D03664"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 w:rsidR="00D03664" w:rsidRPr="009313BF">
        <w:rPr>
          <w:rFonts w:ascii="Nunito" w:eastAsia="Nunito" w:hAnsi="Nunito" w:cs="Nunito"/>
          <w:b/>
          <w:bCs/>
          <w:color w:val="D9D9D9"/>
          <w:sz w:val="18"/>
          <w:szCs w:val="18"/>
        </w:rPr>
        <w:t>Huggingface</w:t>
      </w:r>
      <w:r w:rsidR="00D03664">
        <w:rPr>
          <w:rFonts w:ascii="Nunito" w:eastAsia="Nunito" w:hAnsi="Nunito" w:cs="Nunito"/>
          <w:b/>
          <w:bCs/>
          <w:color w:val="D9D9D9"/>
          <w:sz w:val="18"/>
          <w:szCs w:val="18"/>
        </w:rPr>
        <w:t xml:space="preserve"> </w:t>
      </w:r>
      <w:r w:rsidR="00D03664" w:rsidRPr="00D03664">
        <w:rPr>
          <w:rFonts w:ascii="Nunito" w:eastAsia="Nunito" w:hAnsi="Nunito" w:cs="Nunito"/>
          <w:color w:val="D9D9D9"/>
          <w:sz w:val="18"/>
          <w:szCs w:val="18"/>
        </w:rPr>
        <w:t>Inference API</w:t>
      </w:r>
      <w:r w:rsidR="00D03664">
        <w:rPr>
          <w:rFonts w:ascii="Nunito" w:eastAsia="Nunito" w:hAnsi="Nunito" w:cs="Nunito"/>
          <w:color w:val="D9D9D9"/>
          <w:sz w:val="18"/>
          <w:szCs w:val="18"/>
        </w:rPr>
        <w:t>.</w:t>
      </w:r>
      <w:r w:rsidR="00E12B62"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 w:rsidR="00E12B62"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12B16D60" wp14:editId="3BBDC11C">
            <wp:extent cx="100584" cy="100584"/>
            <wp:effectExtent l="0" t="0" r="0" b="0"/>
            <wp:docPr id="223921200" name="Picture 223921200" descr="A black cat with a blue circle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21200" name="Picture 223921200" descr="A black cat with a blue circle&#10;&#10;Description automatically generated with low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12B62">
        <w:rPr>
          <w:rFonts w:ascii="Spectral" w:eastAsia="Spectral" w:hAnsi="Spectral" w:cs="Spectral"/>
          <w:sz w:val="20"/>
          <w:szCs w:val="20"/>
        </w:rPr>
        <w:t xml:space="preserve"> </w:t>
      </w:r>
      <w:hyperlink r:id="rId8">
        <w:r w:rsidR="00E12B62" w:rsidRPr="00DD3BEE">
          <w:rPr>
            <w:rFonts w:ascii="Spectral" w:eastAsia="Spectral" w:hAnsi="Spectral" w:cs="Spectral"/>
            <w:color w:val="4F81BD" w:themeColor="accent1"/>
            <w:sz w:val="20"/>
            <w:szCs w:val="20"/>
            <w:u w:val="single"/>
          </w:rPr>
          <w:t>GitHub</w:t>
        </w:r>
      </w:hyperlink>
      <w:r w:rsidR="00E12B62">
        <w:rPr>
          <w:rFonts w:ascii="Spectral" w:eastAsia="Spectral" w:hAnsi="Spectral" w:cs="Spectral"/>
          <w:color w:val="4F81BD" w:themeColor="accent1"/>
          <w:sz w:val="20"/>
          <w:szCs w:val="20"/>
          <w:u w:val="single"/>
        </w:rPr>
        <w:t xml:space="preserve"> Link</w:t>
      </w:r>
    </w:p>
    <w:p w14:paraId="2B5F08AF" w14:textId="77777777" w:rsidR="007143B9" w:rsidRPr="007143B9" w:rsidRDefault="007143B9" w:rsidP="00E12B62">
      <w:pPr>
        <w:spacing w:line="240" w:lineRule="auto"/>
        <w:ind w:left="-270" w:right="-270" w:firstLine="180"/>
        <w:rPr>
          <w:rFonts w:ascii="Nunito" w:eastAsia="Nunito" w:hAnsi="Nunito" w:cs="Nunito"/>
          <w:color w:val="D9D9D9"/>
          <w:sz w:val="8"/>
          <w:szCs w:val="8"/>
        </w:rPr>
      </w:pPr>
    </w:p>
    <w:p w14:paraId="04DD31B8" w14:textId="3A020025" w:rsidR="00FF2AD5" w:rsidRPr="00F64B8F" w:rsidRDefault="00FF2AD5" w:rsidP="00F64B8F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>
        <w:rPr>
          <w:rFonts w:ascii="Nunito" w:eastAsia="Nunito" w:hAnsi="Nunito" w:cs="Nunito"/>
          <w:b/>
          <w:color w:val="D9D9D9"/>
          <w:sz w:val="18"/>
          <w:szCs w:val="18"/>
        </w:rPr>
        <w:t>Mini Redis</w:t>
      </w:r>
      <w:r>
        <w:rPr>
          <w:rFonts w:ascii="Nunito" w:eastAsia="Nunito" w:hAnsi="Nunito" w:cs="Nunito"/>
          <w:color w:val="D9D9D9"/>
          <w:sz w:val="18"/>
          <w:szCs w:val="18"/>
        </w:rPr>
        <w:t>: Build a simplified version of Redis in C++ that handles multiple concurrent clients with Echo, Set, and Get commands.</w:t>
      </w:r>
    </w:p>
    <w:p w14:paraId="4AAEB7BF" w14:textId="57F31991" w:rsidR="00FF2AD5" w:rsidRDefault="00FF2AD5" w:rsidP="009313BF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>
        <w:rPr>
          <w:rFonts w:ascii="Nunito" w:eastAsia="Nunito" w:hAnsi="Nunito" w:cs="Nunito"/>
          <w:b/>
          <w:color w:val="D9D9D9"/>
          <w:sz w:val="18"/>
          <w:szCs w:val="18"/>
        </w:rPr>
        <w:t>Feedback Prize - NLP</w:t>
      </w:r>
      <w:r>
        <w:rPr>
          <w:rFonts w:ascii="Nunito" w:eastAsia="Nunito" w:hAnsi="Nunito" w:cs="Nunito"/>
          <w:color w:val="D9D9D9"/>
          <w:sz w:val="18"/>
          <w:szCs w:val="18"/>
        </w:rPr>
        <w:t>: Fine-tuning Deberta models to assess the language proficiency of 8th-12th grade English Language Learners.</w:t>
      </w:r>
    </w:p>
    <w:p w14:paraId="3B8A5C1E" w14:textId="77777777" w:rsidR="007143B9" w:rsidRDefault="007143B9" w:rsidP="007143B9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>
        <w:rPr>
          <w:rFonts w:ascii="Nunito" w:eastAsia="Nunito" w:hAnsi="Nunito" w:cs="Nunito"/>
          <w:b/>
          <w:color w:val="D9D9D9"/>
          <w:sz w:val="18"/>
          <w:szCs w:val="18"/>
        </w:rPr>
        <w:t>Adaptive Noise Score Network</w:t>
      </w:r>
      <w:r>
        <w:rPr>
          <w:rFonts w:ascii="Nunito" w:eastAsia="Nunito" w:hAnsi="Nunito" w:cs="Nunito"/>
          <w:color w:val="D9D9D9"/>
          <w:sz w:val="18"/>
          <w:szCs w:val="18"/>
        </w:rPr>
        <w:t>: Designed a Score Based Generative Model, inspired by Adaptive MCMC techniques.</w:t>
      </w:r>
    </w:p>
    <w:p w14:paraId="45FCBF7E" w14:textId="77777777" w:rsidR="007143B9" w:rsidRDefault="007143B9" w:rsidP="007143B9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>
        <w:rPr>
          <w:rFonts w:ascii="Nunito" w:eastAsia="Nunito" w:hAnsi="Nunito" w:cs="Nunito"/>
          <w:b/>
          <w:color w:val="D9D9D9"/>
          <w:sz w:val="18"/>
          <w:szCs w:val="18"/>
        </w:rPr>
        <w:t>Energy-Based VAE</w:t>
      </w:r>
      <w:r>
        <w:rPr>
          <w:rFonts w:ascii="Nunito" w:eastAsia="Nunito" w:hAnsi="Nunito" w:cs="Nunito"/>
          <w:color w:val="D9D9D9"/>
          <w:sz w:val="18"/>
          <w:szCs w:val="18"/>
        </w:rPr>
        <w:t>: Image generation by jointly training VAEs and Energy Based models (EBMs) through Contrastive divergence.</w:t>
      </w:r>
    </w:p>
    <w:p w14:paraId="17CBEA7C" w14:textId="77777777" w:rsidR="00E46ADA" w:rsidRDefault="00E46ADA" w:rsidP="001F47E5">
      <w:pPr>
        <w:spacing w:line="240" w:lineRule="auto"/>
        <w:ind w:right="-270"/>
        <w:rPr>
          <w:rFonts w:ascii="Nunito" w:eastAsia="Nunito" w:hAnsi="Nunito" w:cs="Nunito"/>
          <w:sz w:val="8"/>
          <w:szCs w:val="8"/>
        </w:rPr>
      </w:pPr>
    </w:p>
    <w:p w14:paraId="1E7EEEC4" w14:textId="77777777" w:rsidR="00362F52" w:rsidRDefault="00362F52" w:rsidP="00362F52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b/>
          <w:color w:val="529CCA"/>
        </w:rPr>
        <w:t>Others</w:t>
      </w:r>
      <w:r>
        <w:rPr>
          <w:rFonts w:ascii="Nunito" w:eastAsia="Nunito" w:hAnsi="Nunito" w:cs="Nunito"/>
          <w:sz w:val="16"/>
          <w:szCs w:val="16"/>
        </w:rPr>
        <w:t xml:space="preserve"> </w:t>
      </w:r>
      <w:r>
        <w:rPr>
          <w:rFonts w:ascii="Montserrat Thin" w:eastAsia="Montserrat Thin" w:hAnsi="Montserrat Thin" w:cs="Montserrat Thin"/>
          <w:color w:val="FFFFFF"/>
        </w:rPr>
        <w:t>___________________________________________________________________________________________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color w:val="D9D9D9"/>
          <w:sz w:val="18"/>
          <w:szCs w:val="18"/>
        </w:rPr>
        <w:t xml:space="preserve">National second-level athlete </w:t>
      </w:r>
      <w:r>
        <w:rPr>
          <w:rFonts w:ascii="Nunito" w:eastAsia="Nunito" w:hAnsi="Nunito" w:cs="Nunito"/>
          <w:color w:val="D9D9D9"/>
          <w:sz w:val="18"/>
          <w:szCs w:val="18"/>
        </w:rPr>
        <w:t>in the game of GO.</w:t>
      </w:r>
    </w:p>
    <w:p w14:paraId="2F57B76B" w14:textId="1CFF5BA7" w:rsidR="00EE1E63" w:rsidRPr="001F47E5" w:rsidRDefault="00362F52" w:rsidP="001F47E5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color w:val="D9D9D9"/>
          <w:sz w:val="18"/>
          <w:szCs w:val="18"/>
        </w:rPr>
        <w:t>First Place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: Ranked first place in the three-dan promotion competition of the game of GO in, Shenzhen, China. </w:t>
      </w:r>
    </w:p>
    <w:sectPr w:rsidR="00EE1E63" w:rsidRPr="001F47E5">
      <w:headerReference w:type="default" r:id="rId9"/>
      <w:pgSz w:w="12240" w:h="15840"/>
      <w:pgMar w:top="495" w:right="720" w:bottom="355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04C06" w14:textId="77777777" w:rsidR="00393961" w:rsidRDefault="00393961">
      <w:pPr>
        <w:spacing w:line="240" w:lineRule="auto"/>
      </w:pPr>
      <w:r>
        <w:separator/>
      </w:r>
    </w:p>
  </w:endnote>
  <w:endnote w:type="continuationSeparator" w:id="0">
    <w:p w14:paraId="4D264606" w14:textId="77777777" w:rsidR="00393961" w:rsidRDefault="003939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Montserrat Thin">
    <w:altName w:val="Calibri"/>
    <w:charset w:val="00"/>
    <w:family w:val="auto"/>
    <w:pitch w:val="variable"/>
    <w:sig w:usb0="2000020F" w:usb1="00000003" w:usb2="00000000" w:usb3="00000000" w:csb0="00000197" w:csb1="00000000"/>
  </w:font>
  <w:font w:name="Spectral">
    <w:altName w:val="Calibri"/>
    <w:charset w:val="00"/>
    <w:family w:val="auto"/>
    <w:pitch w:val="default"/>
  </w:font>
  <w:font w:name="Spectral Medium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477CC" w14:textId="77777777" w:rsidR="00393961" w:rsidRDefault="00393961">
      <w:pPr>
        <w:spacing w:line="240" w:lineRule="auto"/>
      </w:pPr>
      <w:r>
        <w:separator/>
      </w:r>
    </w:p>
  </w:footnote>
  <w:footnote w:type="continuationSeparator" w:id="0">
    <w:p w14:paraId="195C8F12" w14:textId="77777777" w:rsidR="00393961" w:rsidRDefault="003939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695E6" w14:textId="77777777" w:rsidR="00EE1E63" w:rsidRDefault="00000000">
    <w:pPr>
      <w:widowControl w:val="0"/>
      <w:spacing w:line="240" w:lineRule="auto"/>
      <w:jc w:val="center"/>
      <w:rPr>
        <w:rFonts w:ascii="Spectral Medium" w:eastAsia="Spectral Medium" w:hAnsi="Spectral Medium" w:cs="Spectral Medium"/>
        <w:color w:val="FFFFFF"/>
        <w:sz w:val="28"/>
        <w:szCs w:val="28"/>
      </w:rPr>
    </w:pPr>
    <w:r>
      <w:rPr>
        <w:rFonts w:ascii="Spectral Medium" w:eastAsia="Spectral Medium" w:hAnsi="Spectral Medium" w:cs="Spectral Medium"/>
        <w:color w:val="FFFFFF"/>
        <w:sz w:val="32"/>
        <w:szCs w:val="32"/>
      </w:rPr>
      <w:t>Haozhen Shen</w:t>
    </w:r>
  </w:p>
  <w:p w14:paraId="57217CCF" w14:textId="6A9EED69" w:rsidR="00EE1E63" w:rsidRDefault="00000000">
    <w:pPr>
      <w:widowControl w:val="0"/>
      <w:spacing w:line="240" w:lineRule="auto"/>
      <w:jc w:val="center"/>
      <w:rPr>
        <w:rFonts w:ascii="Spectral" w:eastAsia="Spectral" w:hAnsi="Spectral" w:cs="Spectral"/>
        <w:color w:val="8DD9BF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4F8B72C8" wp14:editId="33BF5440">
          <wp:extent cx="91440" cy="9144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>
      <w:r w:rsidRPr="00DD3BEE">
        <w:rPr>
          <w:rFonts w:ascii="Spectral" w:eastAsia="Spectral" w:hAnsi="Spectral" w:cs="Spectral"/>
          <w:color w:val="4F81BD" w:themeColor="accent1"/>
          <w:sz w:val="20"/>
          <w:szCs w:val="20"/>
          <w:u w:val="single"/>
        </w:rPr>
        <w:t>LinkedIn</w:t>
      </w:r>
    </w:hyperlink>
    <w:r>
      <w:rPr>
        <w:rFonts w:ascii="Spectral" w:eastAsia="Spectral" w:hAnsi="Spectral" w:cs="Spectral"/>
        <w:sz w:val="20"/>
        <w:szCs w:val="20"/>
      </w:rPr>
      <w:t xml:space="preserve">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4E0FDCD0" wp14:editId="5196EEEE">
          <wp:extent cx="91440" cy="91440"/>
          <wp:effectExtent l="0" t="0" r="0" b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>
      <w:rPr>
        <w:rFonts w:ascii="Spectral" w:eastAsia="Spectral" w:hAnsi="Spectral" w:cs="Spectral"/>
        <w:color w:val="FFFFFF"/>
        <w:sz w:val="20"/>
        <w:szCs w:val="20"/>
      </w:rPr>
      <w:t>647-505-</w:t>
    </w:r>
    <w:r w:rsidR="00871985">
      <w:rPr>
        <w:rFonts w:ascii="Spectral" w:eastAsia="Spectral" w:hAnsi="Spectral" w:cs="Spectral"/>
        <w:color w:val="FFFFFF"/>
        <w:sz w:val="20"/>
        <w:szCs w:val="20"/>
      </w:rPr>
      <w:t>0656</w:t>
    </w:r>
    <w:r w:rsidR="00871985">
      <w:rPr>
        <w:rFonts w:ascii="Spectral" w:eastAsia="Spectral" w:hAnsi="Spectral" w:cs="Spectral"/>
        <w:sz w:val="20"/>
        <w:szCs w:val="20"/>
      </w:rPr>
      <w:t xml:space="preserve"> |</w:t>
    </w:r>
    <w:r w:rsidR="00B42FEC">
      <w:rPr>
        <w:rFonts w:ascii="Spectral" w:eastAsia="Spectral" w:hAnsi="Spectral" w:cs="Spectral"/>
        <w:sz w:val="20"/>
        <w:szCs w:val="20"/>
      </w:rPr>
      <w:t xml:space="preserve"> </w:t>
    </w:r>
    <w:r w:rsidR="00B42FEC"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41E1D87" wp14:editId="17AFCDF2">
          <wp:extent cx="91440" cy="91440"/>
          <wp:effectExtent l="0" t="0" r="0" b="0"/>
          <wp:docPr id="5" name="image2.png" descr="A blue and green globe&#10;&#10;Description automatically generated with low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.png" descr="A blue and green globe&#10;&#10;Description automatically generated with low confidence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B42FEC">
      <w:rPr>
        <w:rFonts w:ascii="Spectral" w:eastAsia="Spectral" w:hAnsi="Spectral" w:cs="Spectral"/>
        <w:color w:val="8DD9BF"/>
        <w:sz w:val="20"/>
        <w:szCs w:val="20"/>
      </w:rPr>
      <w:t xml:space="preserve"> </w:t>
    </w:r>
    <w:hyperlink r:id="rId5" w:history="1">
      <w:r w:rsidR="00B42FEC" w:rsidRPr="00DD3BEE">
        <w:rPr>
          <w:rStyle w:val="Hyperlink"/>
          <w:rFonts w:asciiTheme="minorEastAsia" w:eastAsiaTheme="minorEastAsia" w:hAnsiTheme="minorEastAsia" w:cs="Spectral"/>
          <w:color w:val="4F81BD" w:themeColor="accent1"/>
          <w:sz w:val="20"/>
          <w:szCs w:val="20"/>
        </w:rPr>
        <w:t>haozhen</w:t>
      </w:r>
      <w:r w:rsidR="00B42FEC" w:rsidRPr="00DD3BEE">
        <w:rPr>
          <w:rStyle w:val="Hyperlink"/>
          <w:rFonts w:ascii="Spectral" w:eastAsia="Spectral" w:hAnsi="Spectral" w:cs="Spectral"/>
          <w:color w:val="4F81BD" w:themeColor="accent1"/>
          <w:sz w:val="20"/>
          <w:szCs w:val="20"/>
        </w:rPr>
        <w:t>shen.com</w:t>
      </w:r>
    </w:hyperlink>
    <w:r w:rsidR="00B42FEC">
      <w:rPr>
        <w:rFonts w:ascii="Spectral" w:eastAsia="Spectral" w:hAnsi="Spectral" w:cs="Spectral"/>
        <w:sz w:val="20"/>
        <w:szCs w:val="20"/>
      </w:rPr>
      <w:t xml:space="preserve"> |</w:t>
    </w:r>
    <w:r>
      <w:rPr>
        <w:rFonts w:ascii="Spectral" w:eastAsia="Spectral" w:hAnsi="Spectral" w:cs="Spectral"/>
        <w:sz w:val="20"/>
        <w:szCs w:val="20"/>
      </w:rPr>
      <w:t xml:space="preserve"> </w:t>
    </w:r>
    <w:r>
      <w:rPr>
        <w:rFonts w:ascii="Nunito" w:eastAsia="Nunito" w:hAnsi="Nunito" w:cs="Nunito"/>
        <w:noProof/>
        <w:color w:val="D9D9D9"/>
        <w:sz w:val="20"/>
        <w:szCs w:val="20"/>
      </w:rPr>
      <w:drawing>
        <wp:inline distT="114300" distB="114300" distL="114300" distR="114300" wp14:anchorId="2658F25C" wp14:editId="3D567B5B">
          <wp:extent cx="91440" cy="91440"/>
          <wp:effectExtent l="0" t="0" r="0" b="0"/>
          <wp:docPr id="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871985">
      <w:rPr>
        <w:rFonts w:ascii="Spectral" w:eastAsia="Spectral" w:hAnsi="Spectral" w:cs="Spectral"/>
        <w:color w:val="FFFFFF"/>
        <w:sz w:val="20"/>
        <w:szCs w:val="20"/>
      </w:rPr>
      <w:t>haozhen.shen@</w:t>
    </w:r>
    <w:r w:rsidR="00891CF8">
      <w:rPr>
        <w:rFonts w:ascii="Spectral" w:eastAsia="Spectral" w:hAnsi="Spectral" w:cs="Spectral"/>
        <w:color w:val="FFFFFF"/>
        <w:sz w:val="20"/>
        <w:szCs w:val="20"/>
      </w:rPr>
      <w:t>outlook</w:t>
    </w:r>
    <w:r w:rsidR="00871985">
      <w:rPr>
        <w:rFonts w:ascii="Spectral" w:eastAsia="Spectral" w:hAnsi="Spectral" w:cs="Spectral"/>
        <w:color w:val="FFFFFF"/>
        <w:sz w:val="20"/>
        <w:szCs w:val="20"/>
      </w:rPr>
      <w:t>.com</w:t>
    </w:r>
    <w:r w:rsidR="00871985">
      <w:rPr>
        <w:rFonts w:ascii="Spectral" w:eastAsia="Spectral" w:hAnsi="Spectral" w:cs="Spectral"/>
        <w:sz w:val="20"/>
        <w:szCs w:val="20"/>
      </w:rPr>
      <w:t xml:space="preserve"> |</w:t>
    </w:r>
    <w:r>
      <w:rPr>
        <w:rFonts w:ascii="Spectral" w:eastAsia="Spectral" w:hAnsi="Spectral" w:cs="Spectral"/>
        <w:sz w:val="20"/>
        <w:szCs w:val="20"/>
      </w:rPr>
      <w:t xml:space="preserve">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39C713EC" wp14:editId="2554119D">
          <wp:extent cx="100584" cy="100584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7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8">
      <w:r w:rsidRPr="00DD3BEE">
        <w:rPr>
          <w:rFonts w:ascii="Spectral" w:eastAsia="Spectral" w:hAnsi="Spectral" w:cs="Spectral"/>
          <w:color w:val="4F81BD" w:themeColor="accent1"/>
          <w:sz w:val="20"/>
          <w:szCs w:val="20"/>
          <w:u w:val="single"/>
        </w:rPr>
        <w:t>GitHub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E63"/>
    <w:rsid w:val="00005B9C"/>
    <w:rsid w:val="00020A15"/>
    <w:rsid w:val="0002364B"/>
    <w:rsid w:val="00065B80"/>
    <w:rsid w:val="00067FC0"/>
    <w:rsid w:val="00082BA0"/>
    <w:rsid w:val="000857E8"/>
    <w:rsid w:val="000E4A77"/>
    <w:rsid w:val="001621BC"/>
    <w:rsid w:val="00162CC6"/>
    <w:rsid w:val="00194110"/>
    <w:rsid w:val="001C538B"/>
    <w:rsid w:val="001C7747"/>
    <w:rsid w:val="001D1A10"/>
    <w:rsid w:val="001F47E5"/>
    <w:rsid w:val="00213F9E"/>
    <w:rsid w:val="002262BB"/>
    <w:rsid w:val="00242798"/>
    <w:rsid w:val="002603D5"/>
    <w:rsid w:val="00291977"/>
    <w:rsid w:val="003474A4"/>
    <w:rsid w:val="00362F52"/>
    <w:rsid w:val="0037070D"/>
    <w:rsid w:val="00393961"/>
    <w:rsid w:val="003B6F8E"/>
    <w:rsid w:val="003D2A3D"/>
    <w:rsid w:val="004053A1"/>
    <w:rsid w:val="004076A6"/>
    <w:rsid w:val="004156A2"/>
    <w:rsid w:val="0042516A"/>
    <w:rsid w:val="004513B7"/>
    <w:rsid w:val="00462733"/>
    <w:rsid w:val="00463C21"/>
    <w:rsid w:val="00483C85"/>
    <w:rsid w:val="004B179B"/>
    <w:rsid w:val="004B5B7C"/>
    <w:rsid w:val="004C7DF7"/>
    <w:rsid w:val="004E2AE1"/>
    <w:rsid w:val="00533B7A"/>
    <w:rsid w:val="00576D4D"/>
    <w:rsid w:val="005846DF"/>
    <w:rsid w:val="005A1C96"/>
    <w:rsid w:val="005B477C"/>
    <w:rsid w:val="005D6490"/>
    <w:rsid w:val="005E4298"/>
    <w:rsid w:val="005F5076"/>
    <w:rsid w:val="005F78C2"/>
    <w:rsid w:val="00610482"/>
    <w:rsid w:val="00612DA1"/>
    <w:rsid w:val="00620030"/>
    <w:rsid w:val="00627B2E"/>
    <w:rsid w:val="00633153"/>
    <w:rsid w:val="00656026"/>
    <w:rsid w:val="0068531A"/>
    <w:rsid w:val="006A0769"/>
    <w:rsid w:val="006B7F72"/>
    <w:rsid w:val="00710A07"/>
    <w:rsid w:val="007143B9"/>
    <w:rsid w:val="00760B48"/>
    <w:rsid w:val="007647A5"/>
    <w:rsid w:val="00766634"/>
    <w:rsid w:val="007810A2"/>
    <w:rsid w:val="00786194"/>
    <w:rsid w:val="007C10FC"/>
    <w:rsid w:val="007C21BC"/>
    <w:rsid w:val="007D0994"/>
    <w:rsid w:val="007E3D3E"/>
    <w:rsid w:val="007E499B"/>
    <w:rsid w:val="00871985"/>
    <w:rsid w:val="00891CF8"/>
    <w:rsid w:val="008A1B5F"/>
    <w:rsid w:val="008B3E45"/>
    <w:rsid w:val="008B6E34"/>
    <w:rsid w:val="008D3093"/>
    <w:rsid w:val="008F64B9"/>
    <w:rsid w:val="008F7994"/>
    <w:rsid w:val="00922D76"/>
    <w:rsid w:val="009313BF"/>
    <w:rsid w:val="0095248A"/>
    <w:rsid w:val="00992EDB"/>
    <w:rsid w:val="009B6600"/>
    <w:rsid w:val="009B76E8"/>
    <w:rsid w:val="009D03BF"/>
    <w:rsid w:val="00A21575"/>
    <w:rsid w:val="00A2476C"/>
    <w:rsid w:val="00A25F5F"/>
    <w:rsid w:val="00A32182"/>
    <w:rsid w:val="00A36671"/>
    <w:rsid w:val="00A46CEF"/>
    <w:rsid w:val="00AC06A3"/>
    <w:rsid w:val="00AC63A5"/>
    <w:rsid w:val="00B05CF6"/>
    <w:rsid w:val="00B42FEC"/>
    <w:rsid w:val="00B658C3"/>
    <w:rsid w:val="00B76276"/>
    <w:rsid w:val="00B8027F"/>
    <w:rsid w:val="00BD600F"/>
    <w:rsid w:val="00BE5DFD"/>
    <w:rsid w:val="00C2493A"/>
    <w:rsid w:val="00C47208"/>
    <w:rsid w:val="00C5491B"/>
    <w:rsid w:val="00C95129"/>
    <w:rsid w:val="00C95E67"/>
    <w:rsid w:val="00C97117"/>
    <w:rsid w:val="00CC279F"/>
    <w:rsid w:val="00CC6762"/>
    <w:rsid w:val="00CD39E4"/>
    <w:rsid w:val="00D03664"/>
    <w:rsid w:val="00D145CE"/>
    <w:rsid w:val="00D36E6D"/>
    <w:rsid w:val="00D37BE8"/>
    <w:rsid w:val="00D43082"/>
    <w:rsid w:val="00D4557A"/>
    <w:rsid w:val="00D5037C"/>
    <w:rsid w:val="00D5690C"/>
    <w:rsid w:val="00D82B1B"/>
    <w:rsid w:val="00DD3BEE"/>
    <w:rsid w:val="00E0442C"/>
    <w:rsid w:val="00E12B62"/>
    <w:rsid w:val="00E46ADA"/>
    <w:rsid w:val="00E525F6"/>
    <w:rsid w:val="00E56D85"/>
    <w:rsid w:val="00E62ABE"/>
    <w:rsid w:val="00E71932"/>
    <w:rsid w:val="00E80890"/>
    <w:rsid w:val="00EB6049"/>
    <w:rsid w:val="00EC4846"/>
    <w:rsid w:val="00EE1E63"/>
    <w:rsid w:val="00F52FCD"/>
    <w:rsid w:val="00F55DC4"/>
    <w:rsid w:val="00F64B8F"/>
    <w:rsid w:val="00F8623C"/>
    <w:rsid w:val="00F87B1E"/>
    <w:rsid w:val="00FC2FAD"/>
    <w:rsid w:val="00FF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A8634"/>
  <w15:docId w15:val="{C6571235-3B12-4534-AB3D-C3C12546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19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985"/>
  </w:style>
  <w:style w:type="paragraph" w:styleId="Footer">
    <w:name w:val="footer"/>
    <w:basedOn w:val="Normal"/>
    <w:link w:val="FooterChar"/>
    <w:uiPriority w:val="99"/>
    <w:unhideWhenUsed/>
    <w:rsid w:val="008719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985"/>
  </w:style>
  <w:style w:type="character" w:styleId="Hyperlink">
    <w:name w:val="Hyperlink"/>
    <w:basedOn w:val="DefaultParagraphFont"/>
    <w:uiPriority w:val="99"/>
    <w:unhideWhenUsed/>
    <w:rsid w:val="00D503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3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3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ozhenshen/marketvie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ozhenshen" TargetMode="External"/><Relationship Id="rId3" Type="http://schemas.openxmlformats.org/officeDocument/2006/relationships/image" Target="media/image3.png"/><Relationship Id="rId7" Type="http://schemas.openxmlformats.org/officeDocument/2006/relationships/image" Target="media/image1.png"/><Relationship Id="rId2" Type="http://schemas.openxmlformats.org/officeDocument/2006/relationships/hyperlink" Target="https://www.linkedin.com/in/michael-shen-0339791b9/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5" Type="http://schemas.openxmlformats.org/officeDocument/2006/relationships/hyperlink" Target="http://www.haozhenshen.com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31FBE-8C65-4EDB-B372-85E3793F0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3790</TotalTime>
  <Pages>1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16475</dc:creator>
  <cp:lastModifiedBy>haozhen shen</cp:lastModifiedBy>
  <cp:revision>79</cp:revision>
  <cp:lastPrinted>2023-06-26T21:16:00Z</cp:lastPrinted>
  <dcterms:created xsi:type="dcterms:W3CDTF">2022-10-25T03:52:00Z</dcterms:created>
  <dcterms:modified xsi:type="dcterms:W3CDTF">2023-06-27T23:55:00Z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fdaf8885fab04e504d2a3e630eead59ecf90bb6a61ba10b56cc865e1720d084c</vt:lpwstr>
  </property>
</Properties>
</file>