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《裂缝》FRACTURE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产品需求文档（PRD）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文档版本：v1.0  ·  状态：待评审  ·  日期：2025年</w:t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产品概述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1.1 产品背景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移动端高质量叙事游戏市场存在明显空缺：大多数3D动作游戏缺乏深度剧情，而叙事游戏又普遍缺乏动作闯关的操作乐趣。《裂缝》旨在填补这一空缺，以「AI觉醒」为叙事主题，在移动端提供主机级别的剧情体验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1.2 产品目标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商业目标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首月下载量 50万+；月活留存率 &gt; 35%；用户评分 App Store 4.5分以上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完整体验五章剧情；发现三种结局中的至少两种；向好友推荐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品牌目标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建立「黑暗叙事+动作」的品牌标签，为系列化IP奠基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1.3 成功指标（KPI）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第一章完成率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埋点：章节结尾触发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第五章完成率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埋点：最终选择界面触发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结局探索率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30%（多结局）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同账号不同存档统计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次日留存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7日留存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社交分享按钮点击埋点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用户研究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2.1 目标用户画像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画像A：深度玩家「林晟」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27岁，软件工程师，每天通勤45分钟。曾玩过《Florence》《Gris》《Inside》。痛点：手游市场缺乏高质量叙事体验；玩了十分钟就知道结局的游戏没有吸引力。诉求：在碎片时间里获得「沉浸式电影感」。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画像B：泛娱乐用户「张悦」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23岁，大学生，对科幻题材有强烈兴趣（《黑镜》《西部世界》粉丝）。游戏经验有限，但关注AI伦理话题。痛点：游戏太难，无法体验到故事。诉求：操作难度适中，故事比操作更重要。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2.2 用户旅程（核心流程）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产品响应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发现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看到宣传片/好友推荐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15秒核心钩子宣传片（不剧透反转）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首次体验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下载后打开游戏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无任何教程文字，用关卡设计引导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深入体验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完成第一章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章尾钩子触发好奇心；弹出分享卡片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付费节点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进入第三章前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提示「后续内容解锁」，展示前两章内容回顾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传播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到达某个结局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生成专属结局卡片，鼓励分享朋友圈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功能需求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3.1 核心功能模块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F-01 角色控制系统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需求：虚拟摇杆灵敏度可调，支持手柄外设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需求：跳跃手感参考《蔚蓝》，有明显的起跳/下落速度差异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需求：翻滚有0.4-0.6秒无敌帧，视觉上有残影效果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需求：攀爬在距离可攀爬面0.3m内自动提示并触发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F-02 解谜系统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需求：所有谜题线索必须在当前区域内找到，不依赖外部记忆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需求：谜题有提示系统，观看广告或消耗提示点可解锁提示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需求：密码类谜题支持触摸屏直接输入，无需虚拟键盘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F-03 记忆回放系统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需求：回放入口在地图上标注，不强制触发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需求：第一视角与回放视角画面有明确的视觉区分（滤镜+音效）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需求：回放内容与原版差异点用细微高亮标注，玩家可自行发现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F-04 存档与进度系统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需求：自动存档，间隔不超过2分钟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需求：支持3个存档槽，用于多结局探索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需求：云端同步，支持iPad和iPhone间继续游戏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F-05 无障碍功能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需求：字幕支持，字号可调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需求：色觉辅助模式（色盲友好配色方案）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需求：简单模式：敌人视野范围减小30%，地台宽度增加20%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商业模型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4.1 付费设计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价格（参考）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第一至二章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完整体验，无广告，无任何付费打断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第三至五章解锁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¥30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一次性买断，永久解锁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完整版捆绑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¥30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同上，目前无其他付费项目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免费/广告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每关2次免费提示；更多提示看广告（15秒）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4.2 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前两章绝对免费、无广告——这是口碑传播的核心保障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付费点设置在第三章（反转高潮）之前，玩家情感投入最深时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不设任何数值付费或体力系统，保护游戏的艺术完整性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开发计划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5.1 里程碑规划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核心玩法原型（角色控制+基础解谜）；可玩DEMO关卡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第一至三章完整可玩版本；记忆回放系统；基础音效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全五章完成；三结局实现；UI/UX完整；性能优化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1个月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Bug修复；AppStore审核材料准备；本地化（中/英）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+ Android同步发布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5.2 风险与对策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剧情反转点被提前剧透（网络）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宣发不透露第三章内容；与媒体签NDA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移动端3D性能不达标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早期进行中低端机型测试；提前优化Draw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玩法三角失衡（解谜太难/太易）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设置难度测试组；Beta阶段外测收集数据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第三章付费转化率不足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优化前两章体验；A/B测试付费文案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第 </w:t>
    </w:r>
    <w:pgNum/>
    <w:r>
      <w:rPr>
        <w:rFonts w:ascii="Arial" w:cs="Arial" w:eastAsia="Arial" w:hAnsi="Arial"/>
        <w:color w:val="4A4A4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2"/>
      </w:pBdr>
    </w:pPr>
    <w:r>
      <w:rPr>
        <w:rFonts w:ascii="Arial" w:cs="Arial" w:eastAsia="Arial" w:hAnsi="Arial"/>
        <w:color w:val="4A4A4A"/>
        <w:sz w:val="18"/>
        <w:szCs w:val="18"/>
      </w:rPr>
      <w:t xml:space="preserve">《裂缝》FRACTURE — 产品需求文档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2026-03-28T13:29:39.973Z</dcterms:created>
  <dcterms:modified xsi:type="dcterms:W3CDTF">2026-03-28T13:29:39.973Z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