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5E75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d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DA37A1" w14:paraId="77398498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8B45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DA37A1" w14:paraId="115C2CD5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3B3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41ADD3A" w14:textId="77777777" w:rsidR="00DA37A1" w:rsidRDefault="00DA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25A5D602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660FDFB1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88C2" w14:textId="77777777" w:rsidR="00DA37A1" w:rsidRDefault="00BA0FB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</w:t>
            </w:r>
            <w:r>
              <w:rPr>
                <w:highlight w:val="white"/>
              </w:rPr>
              <w:t>Friday</w:t>
            </w:r>
            <w:r>
              <w:rPr>
                <w:rFonts w:ascii="Roboto" w:eastAsia="Roboto" w:hAnsi="Roboto" w:cs="Roboto"/>
                <w:highlight w:val="white"/>
              </w:rPr>
              <w:t xml:space="preserve">, September </w:t>
            </w:r>
            <w:r>
              <w:rPr>
                <w:highlight w:val="white"/>
              </w:rPr>
              <w:t>24</w:t>
            </w:r>
            <w:r>
              <w:rPr>
                <w:rFonts w:ascii="Roboto" w:eastAsia="Roboto" w:hAnsi="Roboto" w:cs="Roboto"/>
                <w:highlight w:val="white"/>
              </w:rPr>
              <w:t xml:space="preserve"> at 11:55 PM</w:t>
            </w:r>
          </w:p>
        </w:tc>
      </w:tr>
      <w:tr w:rsidR="00DA37A1" w14:paraId="4F840E53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D41" w14:textId="77777777" w:rsidR="00DA37A1" w:rsidRDefault="00BA0FB7">
            <w:pPr>
              <w:pStyle w:val="1"/>
              <w:shd w:val="clear" w:color="auto" w:fill="FFFFFF"/>
              <w:spacing w:before="0"/>
              <w:jc w:val="center"/>
              <w:rPr>
                <w:rFonts w:ascii="Roboto" w:eastAsia="Roboto" w:hAnsi="Roboto" w:cs="Roboto"/>
                <w:color w:val="4A4A4A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b/>
                <w:color w:val="4A4A4A"/>
              </w:rPr>
              <w:t>Implementation</w:t>
            </w:r>
            <w:r>
              <w:rPr>
                <w:rFonts w:ascii="Roboto" w:eastAsia="Roboto" w:hAnsi="Roboto" w:cs="Roboto"/>
                <w:color w:val="4A4A4A"/>
              </w:rPr>
              <w:t>: First Iteration</w:t>
            </w:r>
          </w:p>
          <w:p w14:paraId="1C0D9118" w14:textId="77777777" w:rsidR="00DA37A1" w:rsidRDefault="00DA37A1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</w:p>
        </w:tc>
      </w:tr>
      <w:tr w:rsidR="00DA37A1" w14:paraId="218F0214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13E9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Bryan:</w:t>
            </w:r>
          </w:p>
          <w:p w14:paraId="0E04A9B0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 mentioned on Assignment specification requirements 4 and 7 specifications and optimize the coding</w:t>
            </w:r>
          </w:p>
          <w:p w14:paraId="63EE88D2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William:</w:t>
            </w:r>
          </w:p>
          <w:p w14:paraId="1A49F029" w14:textId="252D9FEA" w:rsidR="00DA37A1" w:rsidRPr="00484565" w:rsidRDefault="00BA0FB7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 mentioned on Assignment specification requirements 2 and 6 specifications and optimize the coding</w:t>
            </w:r>
          </w:p>
        </w:tc>
      </w:tr>
      <w:tr w:rsidR="00484565" w14:paraId="191D5640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5084" w14:textId="77777777" w:rsidR="00484565" w:rsidRPr="003018C2" w:rsidRDefault="00484565">
            <w:pPr>
              <w:shd w:val="clear" w:color="auto" w:fill="FFFFFF"/>
              <w:spacing w:after="240"/>
              <w:rPr>
                <w:rFonts w:ascii="Roboto" w:hAnsi="Roboto" w:cs="Roboto"/>
                <w:b/>
                <w:bCs/>
                <w:sz w:val="32"/>
                <w:szCs w:val="32"/>
              </w:rPr>
            </w:pPr>
            <w:r w:rsidRPr="003018C2">
              <w:rPr>
                <w:rFonts w:ascii="Roboto" w:hAnsi="Roboto" w:cs="Roboto" w:hint="eastAsia"/>
                <w:b/>
                <w:bCs/>
                <w:sz w:val="32"/>
                <w:szCs w:val="32"/>
              </w:rPr>
              <w:t>Z</w:t>
            </w:r>
            <w:r w:rsidRPr="003018C2">
              <w:rPr>
                <w:rFonts w:ascii="Roboto" w:hAnsi="Roboto" w:cs="Roboto"/>
                <w:b/>
                <w:bCs/>
                <w:sz w:val="32"/>
                <w:szCs w:val="32"/>
              </w:rPr>
              <w:t xml:space="preserve">ixin: </w:t>
            </w:r>
          </w:p>
          <w:p w14:paraId="6EB1C272" w14:textId="1597EDF0" w:rsidR="00484565" w:rsidRDefault="00484565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Requirement1</w:t>
            </w:r>
            <w:r w:rsidR="003E3FFF">
              <w:rPr>
                <w:rFonts w:ascii="Roboto" w:hAnsi="Roboto" w:cs="Roboto" w:hint="eastAsia"/>
                <w:sz w:val="24"/>
                <w:szCs w:val="24"/>
              </w:rPr>
              <w:t>:</w:t>
            </w:r>
            <w:r w:rsidR="003E3FFF">
              <w:rPr>
                <w:rFonts w:ascii="Roboto" w:hAnsi="Roboto" w:cs="Roboto"/>
                <w:sz w:val="24"/>
                <w:szCs w:val="24"/>
              </w:rPr>
              <w:t xml:space="preserve"> </w:t>
            </w:r>
            <w:r w:rsidR="00722E1B">
              <w:rPr>
                <w:rFonts w:ascii="Roboto" w:hAnsi="Roboto" w:cs="Roboto" w:hint="eastAsia"/>
                <w:sz w:val="24"/>
                <w:szCs w:val="24"/>
              </w:rPr>
              <w:t>all</w:t>
            </w:r>
            <w:r w:rsidR="00722E1B">
              <w:rPr>
                <w:rFonts w:ascii="Roboto" w:hAnsi="Roboto" w:cs="Roboto"/>
                <w:sz w:val="24"/>
                <w:szCs w:val="24"/>
              </w:rPr>
              <w:t xml:space="preserve"> finished</w:t>
            </w:r>
          </w:p>
          <w:p w14:paraId="008FDC65" w14:textId="5EC42F45" w:rsidR="001108BB" w:rsidRPr="001108BB" w:rsidRDefault="001108BB" w:rsidP="001108BB">
            <w:pPr>
              <w:shd w:val="clear" w:color="auto" w:fill="FFFFFF"/>
              <w:tabs>
                <w:tab w:val="left" w:pos="4755"/>
              </w:tabs>
              <w:spacing w:after="240"/>
              <w:rPr>
                <w:rFonts w:hint="eastAsia"/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t>* Drink Estus</w:t>
            </w:r>
          </w:p>
          <w:p w14:paraId="559A75D8" w14:textId="26315E4B" w:rsidR="00722E1B" w:rsidRDefault="00722E1B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equirement2:</w:t>
            </w:r>
            <w:r w:rsidR="003E3FFF">
              <w:rPr>
                <w:rFonts w:ascii="Roboto" w:hAnsi="Roboto" w:cs="Roboto"/>
                <w:sz w:val="24"/>
                <w:szCs w:val="24"/>
              </w:rPr>
              <w:t xml:space="preserve"> all finished</w:t>
            </w:r>
          </w:p>
          <w:p w14:paraId="15C5594A" w14:textId="77777777" w:rsidR="00E609CF" w:rsidRPr="00F65D47" w:rsidRDefault="00E609CF" w:rsidP="00E609CF">
            <w:pPr>
              <w:pStyle w:val="ae"/>
              <w:spacing w:before="0" w:beforeAutospacing="0" w:after="0" w:afterAutospacing="0"/>
              <w:rPr>
                <w:color w:val="365F91" w:themeColor="accent1" w:themeShade="BF"/>
              </w:rPr>
            </w:pPr>
            <w:r w:rsidRPr="00F65D47">
              <w:rPr>
                <w:rFonts w:ascii="Arial" w:hAnsi="Arial" w:cs="Arial"/>
                <w:b/>
                <w:bCs/>
                <w:color w:val="365F91" w:themeColor="accent1" w:themeShade="BF"/>
                <w:sz w:val="26"/>
                <w:szCs w:val="26"/>
              </w:rPr>
              <w:t>Reset Features:</w:t>
            </w:r>
          </w:p>
          <w:p w14:paraId="4EFF30E4" w14:textId="5E3E07D8" w:rsidR="00E609CF" w:rsidRPr="00F65D47" w:rsidRDefault="00E609CF" w:rsidP="00E609CF">
            <w:pPr>
              <w:pStyle w:val="ae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1 Refill Estus Flask (3/3)</w:t>
            </w:r>
          </w:p>
          <w:p w14:paraId="0CBFC928" w14:textId="259AD703" w:rsidR="00E609CF" w:rsidRPr="00F65D47" w:rsidRDefault="00E609CF" w:rsidP="00E609CF">
            <w:pPr>
              <w:pStyle w:val="ae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4 Heal Player to Max HP</w:t>
            </w:r>
          </w:p>
          <w:p w14:paraId="4EFB324B" w14:textId="77777777" w:rsidR="00E609CF" w:rsidRPr="00E609CF" w:rsidRDefault="00E609C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  <w:lang w:val="en-US"/>
              </w:rPr>
            </w:pPr>
          </w:p>
          <w:p w14:paraId="0E65D254" w14:textId="6152F9C3" w:rsidR="003E3FFF" w:rsidRDefault="003E3FF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equirement3: all finished</w:t>
            </w:r>
          </w:p>
          <w:p w14:paraId="2D6890FB" w14:textId="4939E45C" w:rsidR="00496F97" w:rsidRPr="00496F97" w:rsidRDefault="00496F97" w:rsidP="00496F97">
            <w:pPr>
              <w:pStyle w:val="ae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T</w:t>
            </w:r>
            <w:r w:rsidRPr="00496F9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he Player has 0 souls at the start of the game. </w:t>
            </w:r>
          </w:p>
          <w:p w14:paraId="474498D6" w14:textId="32BB15D7" w:rsidR="00496F97" w:rsidRDefault="00496F97" w:rsidP="00496F97">
            <w:pPr>
              <w:pStyle w:val="ae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  <w:r w:rsidRPr="00496F9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When the Player </w:t>
            </w:r>
            <w:r w:rsidRPr="00496F97">
              <w:rPr>
                <w:rFonts w:ascii="Arial" w:hAnsi="Arial" w:cs="Arial"/>
                <w:b/>
                <w:bCs/>
                <w:color w:val="365F91" w:themeColor="accent1" w:themeShade="BF"/>
                <w:sz w:val="26"/>
                <w:szCs w:val="26"/>
              </w:rPr>
              <w:t>slays/kills enemies</w:t>
            </w:r>
            <w:r w:rsidRPr="00496F9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 (</w:t>
            </w:r>
            <w:r w:rsidRPr="00496F97">
              <w:rPr>
                <w:rFonts w:ascii="Arial" w:hAnsi="Arial" w:cs="Arial"/>
                <w:i/>
                <w:iCs/>
                <w:color w:val="365F91" w:themeColor="accent1" w:themeShade="BF"/>
                <w:sz w:val="26"/>
                <w:szCs w:val="26"/>
              </w:rPr>
              <w:t>@see</w:t>
            </w:r>
            <w:r w:rsidRPr="00496F9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 </w:t>
            </w:r>
            <w:r w:rsidRPr="00496F97">
              <w:rPr>
                <w:rFonts w:ascii="Arial" w:hAnsi="Arial" w:cs="Arial"/>
                <w:i/>
                <w:iCs/>
                <w:color w:val="365F91" w:themeColor="accent1" w:themeShade="BF"/>
                <w:sz w:val="26"/>
                <w:szCs w:val="26"/>
              </w:rPr>
              <w:t>Enemies</w:t>
            </w:r>
            <w:r w:rsidRPr="00496F97"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  <w:t>), the Player gains a certain number of souls from them.</w:t>
            </w:r>
          </w:p>
          <w:p w14:paraId="16D39BA4" w14:textId="77777777" w:rsidR="00496F97" w:rsidRPr="00496F97" w:rsidRDefault="00496F97" w:rsidP="00496F97">
            <w:pPr>
              <w:pStyle w:val="ae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65F91" w:themeColor="accent1" w:themeShade="BF"/>
                <w:sz w:val="26"/>
                <w:szCs w:val="26"/>
              </w:rPr>
            </w:pPr>
          </w:p>
          <w:p w14:paraId="00C2D432" w14:textId="415DCC55" w:rsidR="007148BA" w:rsidRDefault="003E3FFF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lastRenderedPageBreak/>
              <w:t>R</w:t>
            </w:r>
            <w:r>
              <w:rPr>
                <w:rFonts w:ascii="Roboto" w:hAnsi="Roboto" w:cs="Roboto"/>
                <w:sz w:val="24"/>
                <w:szCs w:val="24"/>
              </w:rPr>
              <w:t xml:space="preserve">equirement4: </w:t>
            </w:r>
          </w:p>
          <w:p w14:paraId="46749F3D" w14:textId="55CCBF58" w:rsidR="00682547" w:rsidRDefault="00682547">
            <w:pPr>
              <w:shd w:val="clear" w:color="auto" w:fill="FFFFFF"/>
              <w:spacing w:after="240"/>
              <w:rPr>
                <w:rFonts w:ascii="Roboto" w:hAnsi="Roboto" w:cs="Roboto" w:hint="eastAsia"/>
                <w:sz w:val="24"/>
                <w:szCs w:val="24"/>
              </w:rPr>
            </w:pPr>
            <w:r>
              <w:rPr>
                <w:rFonts w:eastAsia="宋体"/>
                <w:color w:val="365F91" w:themeColor="accent1" w:themeShade="BF"/>
                <w:sz w:val="26"/>
                <w:szCs w:val="26"/>
                <w:lang w:val="en-US"/>
              </w:rPr>
              <w:t xml:space="preserve">* </w:t>
            </w:r>
            <w:r w:rsidRPr="00682547">
              <w:rPr>
                <w:rFonts w:eastAsia="宋体"/>
                <w:color w:val="365F91" w:themeColor="accent1" w:themeShade="BF"/>
                <w:sz w:val="26"/>
                <w:szCs w:val="26"/>
                <w:lang w:val="en-US"/>
              </w:rPr>
              <w:t xml:space="preserve">When the Player kills </w:t>
            </w:r>
            <w:r w:rsidRPr="00682547">
              <w:rPr>
                <w:rFonts w:eastAsia="宋体"/>
                <w:color w:val="365F91" w:themeColor="accent1" w:themeShade="BF"/>
                <w:sz w:val="26"/>
                <w:szCs w:val="26"/>
                <w:lang w:val="en-US"/>
              </w:rPr>
              <w:t>Undead</w:t>
            </w:r>
            <w:r w:rsidRPr="00682547">
              <w:rPr>
                <w:rFonts w:eastAsia="宋体"/>
                <w:color w:val="365F91" w:themeColor="accent1" w:themeShade="BF"/>
                <w:sz w:val="26"/>
                <w:szCs w:val="26"/>
                <w:lang w:val="en-US"/>
              </w:rPr>
              <w:t>, the Player gains </w:t>
            </w:r>
            <w:r w:rsidRPr="00682547">
              <w:rPr>
                <w:rFonts w:eastAsia="宋体"/>
                <w:b/>
                <w:bCs/>
                <w:color w:val="365F91" w:themeColor="accent1" w:themeShade="BF"/>
                <w:sz w:val="26"/>
                <w:szCs w:val="26"/>
                <w:lang w:val="en-US"/>
              </w:rPr>
              <w:t>50 souls</w:t>
            </w:r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.</w:t>
            </w:r>
          </w:p>
          <w:p w14:paraId="3DD497D4" w14:textId="4737542A" w:rsidR="00201858" w:rsidRPr="00F65D47" w:rsidRDefault="00201858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t>* Undead spawns in grave</w:t>
            </w:r>
          </w:p>
          <w:p w14:paraId="310122EB" w14:textId="365CE840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Undead and skeletons walk around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ab/>
            </w:r>
          </w:p>
          <w:p w14:paraId="2546A024" w14:textId="713707B1" w:rsidR="00201858" w:rsidRPr="00F65D47" w:rsidRDefault="00201858" w:rsidP="00201858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="00682547">
              <w:rPr>
                <w:color w:val="365F91" w:themeColor="accent1" w:themeShade="BF"/>
                <w:sz w:val="26"/>
                <w:szCs w:val="26"/>
              </w:rPr>
              <w:t xml:space="preserve">Player can 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Attack one of the Undead</w:t>
            </w:r>
          </w:p>
          <w:p w14:paraId="64B70FE7" w14:textId="66F27BF6" w:rsidR="00F65D47" w:rsidRPr="00F65D47" w:rsidRDefault="00201858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proofErr w:type="gramStart"/>
            <w:r w:rsidR="00682547">
              <w:rPr>
                <w:color w:val="365F91" w:themeColor="accent1" w:themeShade="BF"/>
                <w:sz w:val="26"/>
                <w:szCs w:val="26"/>
              </w:rPr>
              <w:t>have</w:t>
            </w:r>
            <w:proofErr w:type="gramEnd"/>
            <w:r w:rsidR="00682547">
              <w:rPr>
                <w:color w:val="365F91" w:themeColor="accent1" w:themeShade="BF"/>
                <w:sz w:val="26"/>
                <w:szCs w:val="26"/>
              </w:rPr>
              <w:t xml:space="preserve"> a chance to </w:t>
            </w:r>
            <w:r w:rsidR="00944DF2">
              <w:rPr>
                <w:color w:val="365F91" w:themeColor="accent1" w:themeShade="BF"/>
                <w:sz w:val="26"/>
                <w:szCs w:val="26"/>
              </w:rPr>
              <w:t>d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>ouble damage from Broadsword (60 Damage)</w:t>
            </w:r>
          </w:p>
          <w:p w14:paraId="74750867" w14:textId="16989A2E" w:rsidR="00F65D47" w:rsidRP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color w:val="365F91" w:themeColor="accent1" w:themeShade="BF"/>
                <w:sz w:val="26"/>
                <w:szCs w:val="26"/>
              </w:rPr>
              <w:t>* Fight a Skeleton</w:t>
            </w:r>
          </w:p>
          <w:p w14:paraId="775FA1C9" w14:textId="24818759" w:rsid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F65D47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F65D47">
              <w:rPr>
                <w:color w:val="365F91" w:themeColor="accent1" w:themeShade="BF"/>
                <w:sz w:val="26"/>
                <w:szCs w:val="26"/>
              </w:rPr>
              <w:t xml:space="preserve"> If Player managers to kill it for the first time, a skeleton has 50% chance to re-spawn at the same location (but only once)</w:t>
            </w:r>
          </w:p>
          <w:p w14:paraId="18321B1B" w14:textId="49CFBBA0" w:rsidR="00F65D47" w:rsidRPr="003018C2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3018C2"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="003018C2">
              <w:rPr>
                <w:color w:val="365F91" w:themeColor="accent1" w:themeShade="BF"/>
                <w:sz w:val="26"/>
                <w:szCs w:val="26"/>
              </w:rPr>
              <w:t>S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keleton that </w:t>
            </w:r>
            <w:r w:rsidR="00682547">
              <w:rPr>
                <w:color w:val="365F91" w:themeColor="accent1" w:themeShade="BF"/>
                <w:sz w:val="26"/>
                <w:szCs w:val="26"/>
              </w:rPr>
              <w:t xml:space="preserve">can 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>ha</w:t>
            </w:r>
            <w:r w:rsidR="00682547">
              <w:rPr>
                <w:color w:val="365F91" w:themeColor="accent1" w:themeShade="BF"/>
                <w:sz w:val="26"/>
                <w:szCs w:val="26"/>
              </w:rPr>
              <w:t>ve a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3018C2">
              <w:rPr>
                <w:rFonts w:hint="eastAsia"/>
                <w:color w:val="365F91" w:themeColor="accent1" w:themeShade="BF"/>
                <w:sz w:val="26"/>
                <w:szCs w:val="26"/>
              </w:rPr>
              <w:t>random</w:t>
            </w:r>
            <w:r w:rsidRPr="003018C2">
              <w:rPr>
                <w:color w:val="365F91" w:themeColor="accent1" w:themeShade="BF"/>
                <w:sz w:val="26"/>
                <w:szCs w:val="26"/>
              </w:rPr>
              <w:t xml:space="preserve"> weapon</w:t>
            </w:r>
          </w:p>
          <w:p w14:paraId="278B7217" w14:textId="77777777" w:rsidR="00F65D47" w:rsidRPr="00F65D47" w:rsidRDefault="00F65D47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color w:val="365F91" w:themeColor="accent1" w:themeShade="BF"/>
                <w:sz w:val="26"/>
                <w:szCs w:val="26"/>
              </w:rPr>
            </w:pPr>
          </w:p>
          <w:p w14:paraId="6539DD92" w14:textId="352B99C6" w:rsidR="007148BA" w:rsidRDefault="00505135" w:rsidP="00F65D47">
            <w:pPr>
              <w:shd w:val="clear" w:color="auto" w:fill="FFFFFF"/>
              <w:tabs>
                <w:tab w:val="left" w:pos="4755"/>
              </w:tabs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equirement5: all finished</w:t>
            </w:r>
          </w:p>
          <w:p w14:paraId="5A5C43EF" w14:textId="097CCA2F" w:rsidR="00E609CF" w:rsidRDefault="00E609CF" w:rsidP="00E609CF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3018C2">
              <w:rPr>
                <w:color w:val="365F91" w:themeColor="accent1" w:themeShade="BF"/>
                <w:sz w:val="26"/>
                <w:szCs w:val="26"/>
              </w:rPr>
              <w:t>* Jump to the valley:</w:t>
            </w:r>
            <w:r w:rsidR="00AA2067">
              <w:rPr>
                <w:color w:val="365F91" w:themeColor="accent1" w:themeShade="BF"/>
                <w:sz w:val="26"/>
                <w:szCs w:val="26"/>
              </w:rPr>
              <w:t xml:space="preserve"> the player recieves a lot of damage</w:t>
            </w:r>
          </w:p>
          <w:p w14:paraId="1365280C" w14:textId="5C675839" w:rsidR="00AA2067" w:rsidRDefault="00AA2067" w:rsidP="00E609CF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="00944DF2">
              <w:rPr>
                <w:color w:val="365F91" w:themeColor="accent1" w:themeShade="BF"/>
                <w:sz w:val="26"/>
                <w:szCs w:val="26"/>
              </w:rPr>
              <w:t>O</w:t>
            </w:r>
            <w:r>
              <w:rPr>
                <w:color w:val="365F91" w:themeColor="accent1" w:themeShade="BF"/>
                <w:sz w:val="26"/>
                <w:szCs w:val="26"/>
              </w:rPr>
              <w:t xml:space="preserve">ther actors cannot step on it </w:t>
            </w:r>
          </w:p>
          <w:p w14:paraId="014B0E33" w14:textId="4BB518F5" w:rsidR="00944DF2" w:rsidRPr="003018C2" w:rsidRDefault="00944DF2" w:rsidP="00E609CF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>
              <w:rPr>
                <w:rFonts w:hint="eastAsia"/>
                <w:color w:val="365F91" w:themeColor="accent1" w:themeShade="BF"/>
                <w:sz w:val="26"/>
                <w:szCs w:val="26"/>
              </w:rPr>
              <w:t>*</w:t>
            </w:r>
            <w:r>
              <w:rPr>
                <w:color w:val="365F91" w:themeColor="accent1" w:themeShade="BF"/>
                <w:sz w:val="26"/>
                <w:szCs w:val="26"/>
              </w:rPr>
              <w:t xml:space="preserve"> 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Each cemetery has a </w:t>
            </w:r>
            <w:r w:rsidRPr="00944DF2">
              <w:rPr>
                <w:b/>
                <w:bCs/>
                <w:color w:val="365F91" w:themeColor="accent1" w:themeShade="BF"/>
                <w:sz w:val="26"/>
                <w:szCs w:val="26"/>
              </w:rPr>
              <w:t>25% success rate 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to spawn/create Undead</w:t>
            </w:r>
          </w:p>
          <w:p w14:paraId="3D9C582A" w14:textId="03B06B63" w:rsidR="00505135" w:rsidRDefault="006A65C4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equirement7: finish Broadsword and GiantAxe part</w:t>
            </w:r>
          </w:p>
          <w:p w14:paraId="22145EED" w14:textId="734B37D3" w:rsidR="00944DF2" w:rsidRPr="00944DF2" w:rsidRDefault="00944DF2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The Player can only bring one weapon at a time</w:t>
            </w:r>
          </w:p>
          <w:p w14:paraId="5F18FD12" w14:textId="00B68F70" w:rsidR="006A65C4" w:rsidRDefault="006A65C4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rFonts w:ascii="Roboto" w:hAnsi="Roboto" w:cs="Roboto" w:hint="eastAsia"/>
                <w:sz w:val="24"/>
                <w:szCs w:val="24"/>
              </w:rPr>
              <w:t>R</w:t>
            </w:r>
            <w:r>
              <w:rPr>
                <w:rFonts w:ascii="Roboto" w:hAnsi="Roboto" w:cs="Roboto"/>
                <w:sz w:val="24"/>
                <w:szCs w:val="24"/>
              </w:rPr>
              <w:t>equirement8</w:t>
            </w:r>
            <w:r w:rsidR="001108BB">
              <w:rPr>
                <w:rFonts w:ascii="Roboto" w:hAnsi="Roboto" w:cs="Roboto" w:hint="eastAsia"/>
                <w:sz w:val="24"/>
                <w:szCs w:val="24"/>
              </w:rPr>
              <w:t>（</w:t>
            </w:r>
            <w:r w:rsidR="001108BB">
              <w:rPr>
                <w:rFonts w:ascii="Roboto" w:hAnsi="Roboto" w:cs="Roboto" w:hint="eastAsia"/>
                <w:sz w:val="24"/>
                <w:szCs w:val="24"/>
              </w:rPr>
              <w:t>Vendor</w:t>
            </w:r>
            <w:r w:rsidR="001108BB">
              <w:rPr>
                <w:rFonts w:ascii="Roboto" w:hAnsi="Roboto" w:cs="Roboto" w:hint="eastAsia"/>
                <w:sz w:val="24"/>
                <w:szCs w:val="24"/>
              </w:rPr>
              <w:t>）</w:t>
            </w:r>
            <w:r>
              <w:rPr>
                <w:rFonts w:ascii="Roboto" w:hAnsi="Roboto" w:cs="Roboto"/>
                <w:sz w:val="24"/>
                <w:szCs w:val="24"/>
              </w:rPr>
              <w:t xml:space="preserve">: </w:t>
            </w:r>
            <w:r w:rsidR="00F35B29">
              <w:rPr>
                <w:rFonts w:ascii="Roboto" w:hAnsi="Roboto" w:cs="Roboto"/>
                <w:sz w:val="24"/>
                <w:szCs w:val="24"/>
              </w:rPr>
              <w:t>all finished</w:t>
            </w:r>
          </w:p>
          <w:p w14:paraId="5B607FB6" w14:textId="54BCD50C" w:rsidR="00F35B29" w:rsidRDefault="00944DF2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The souls can be traded to buy a new weapon and to upgrade the Player’s attributes (stats) through a vendor.</w:t>
            </w:r>
          </w:p>
          <w:p w14:paraId="3CD50809" w14:textId="77777777" w:rsidR="00944DF2" w:rsidRDefault="00944DF2">
            <w:pPr>
              <w:shd w:val="clear" w:color="auto" w:fill="FFFFFF"/>
              <w:spacing w:after="240"/>
              <w:rPr>
                <w:color w:val="365F91" w:themeColor="accent1" w:themeShade="BF"/>
                <w:sz w:val="26"/>
                <w:szCs w:val="26"/>
              </w:rPr>
            </w:pPr>
            <w:r w:rsidRPr="00944DF2"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When the Player buys a new weapon, the weapon in the current inventory will be automatically replaced with it.</w:t>
            </w:r>
          </w:p>
          <w:p w14:paraId="5E23A928" w14:textId="3F6C496C" w:rsidR="00944DF2" w:rsidRPr="00484565" w:rsidRDefault="00944DF2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  <w:r>
              <w:rPr>
                <w:color w:val="365F91" w:themeColor="accent1" w:themeShade="BF"/>
                <w:sz w:val="26"/>
                <w:szCs w:val="26"/>
              </w:rPr>
              <w:t xml:space="preserve">* </w:t>
            </w:r>
            <w:r w:rsidR="00B010B9">
              <w:rPr>
                <w:color w:val="365F91" w:themeColor="accent1" w:themeShade="BF"/>
                <w:sz w:val="26"/>
                <w:szCs w:val="26"/>
              </w:rPr>
              <w:t>P</w:t>
            </w:r>
            <w:r w:rsidRPr="00944DF2">
              <w:rPr>
                <w:color w:val="365F91" w:themeColor="accent1" w:themeShade="BF"/>
                <w:sz w:val="26"/>
                <w:szCs w:val="26"/>
              </w:rPr>
              <w:t>rint an appropriate message when the transaction is successful or fails</w:t>
            </w:r>
          </w:p>
        </w:tc>
      </w:tr>
      <w:tr w:rsidR="003018C2" w14:paraId="351FF22D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2F15" w14:textId="2A80BD42" w:rsidR="00691295" w:rsidRPr="003018C2" w:rsidRDefault="00691295">
            <w:pPr>
              <w:shd w:val="clear" w:color="auto" w:fill="FFFFFF"/>
              <w:spacing w:after="240"/>
              <w:rPr>
                <w:rFonts w:ascii="Roboto" w:hAnsi="Roboto" w:cs="Roboto"/>
                <w:sz w:val="24"/>
                <w:szCs w:val="24"/>
              </w:rPr>
            </w:pPr>
          </w:p>
        </w:tc>
      </w:tr>
      <w:tr w:rsidR="00DA37A1" w14:paraId="01C54C6D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810D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331683A6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append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the line “I accept this WBA” to the WBA)</w:t>
            </w:r>
          </w:p>
        </w:tc>
      </w:tr>
      <w:tr w:rsidR="00DA37A1" w14:paraId="5424138B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244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Zixin</w:t>
            </w:r>
          </w:p>
          <w:p w14:paraId="76DDE4A5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Bryan Daverel</w:t>
            </w:r>
          </w:p>
          <w:p w14:paraId="06F084D2" w14:textId="3BE1D275" w:rsidR="00BA0FB7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</w:tc>
      </w:tr>
    </w:tbl>
    <w:p w14:paraId="070E8CFA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5442F85C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283EBB56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09A5AAE3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3399755F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21388C1D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1163FCC5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43E4C8F0" w14:textId="77777777" w:rsidR="00DA37A1" w:rsidRDefault="00DA37A1"/>
    <w:sectPr w:rsidR="00DA37A1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20E"/>
    <w:multiLevelType w:val="hybridMultilevel"/>
    <w:tmpl w:val="0D889FF6"/>
    <w:lvl w:ilvl="0" w:tplc="1EE0CD2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36C02"/>
    <w:multiLevelType w:val="multilevel"/>
    <w:tmpl w:val="A71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003F"/>
    <w:multiLevelType w:val="multilevel"/>
    <w:tmpl w:val="365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93FE2"/>
    <w:multiLevelType w:val="hybridMultilevel"/>
    <w:tmpl w:val="9616432A"/>
    <w:lvl w:ilvl="0" w:tplc="CDAAA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zczMTQyMLAwNzNU0lEKTi0uzszPAykwrAUAk3pR2iwAAAA="/>
  </w:docVars>
  <w:rsids>
    <w:rsidRoot w:val="00DA37A1"/>
    <w:rsid w:val="001108BB"/>
    <w:rsid w:val="00201858"/>
    <w:rsid w:val="003018C2"/>
    <w:rsid w:val="003E3FFF"/>
    <w:rsid w:val="00484565"/>
    <w:rsid w:val="00496F97"/>
    <w:rsid w:val="00505135"/>
    <w:rsid w:val="005D16C1"/>
    <w:rsid w:val="00682547"/>
    <w:rsid w:val="00691295"/>
    <w:rsid w:val="006A65C4"/>
    <w:rsid w:val="007148BA"/>
    <w:rsid w:val="00722E1B"/>
    <w:rsid w:val="00944DF2"/>
    <w:rsid w:val="00AA2067"/>
    <w:rsid w:val="00B010B9"/>
    <w:rsid w:val="00BA0FB7"/>
    <w:rsid w:val="00DA37A1"/>
    <w:rsid w:val="00E609CF"/>
    <w:rsid w:val="00F35B29"/>
    <w:rsid w:val="00F6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E3D4"/>
  <w15:docId w15:val="{1344588B-C57E-4918-9267-5E12C75C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8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Normal (Web)"/>
    <w:basedOn w:val="a"/>
    <w:uiPriority w:val="99"/>
    <w:semiHidden/>
    <w:unhideWhenUsed/>
    <w:rsid w:val="0020185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f">
    <w:name w:val="List Paragraph"/>
    <w:basedOn w:val="a"/>
    <w:uiPriority w:val="34"/>
    <w:qFormat/>
    <w:rsid w:val="00E609CF"/>
    <w:pPr>
      <w:ind w:firstLineChars="200" w:firstLine="420"/>
    </w:pPr>
  </w:style>
  <w:style w:type="character" w:styleId="af0">
    <w:name w:val="Strong"/>
    <w:basedOn w:val="a0"/>
    <w:uiPriority w:val="22"/>
    <w:qFormat/>
    <w:rsid w:val="00496F97"/>
    <w:rPr>
      <w:b/>
      <w:bCs/>
    </w:rPr>
  </w:style>
  <w:style w:type="character" w:styleId="af1">
    <w:name w:val="Emphasis"/>
    <w:basedOn w:val="a0"/>
    <w:uiPriority w:val="20"/>
    <w:qFormat/>
    <w:rsid w:val="00496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rM9S5N+mNF5OEy0urDqCDcR/g==">AMUW2mWcJIVxU+x0FB2ADDowIaWdPAO0o4m/4oOuv1ydC3qU9RToHmMxQlX5F8OKc9hG7/Jf2hi3akWKNsw+6Hntev7KsgSuFr1TxZwhowGDjU38kQOwoy0Jzxg389MgkDSLuvtsVV64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5</cp:revision>
  <dcterms:created xsi:type="dcterms:W3CDTF">2021-09-01T06:50:00Z</dcterms:created>
  <dcterms:modified xsi:type="dcterms:W3CDTF">2021-09-21T03:42:00Z</dcterms:modified>
</cp:coreProperties>
</file>