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center"/>
      </w:pPr>
      <w:r>
        <w:rPr>
          <w:rFonts w:ascii="NanumSquare" w:hAnsi="NanumSquare" w:eastAsia="NanumSquare"/>
          <w:b/>
          <w:color w:val="2F75B5"/>
          <w:sz w:val="40"/>
        </w:rPr>
        <w:t>AICRM</w:t>
      </w:r>
    </w:p>
    <w:p>
      <w:pPr>
        <w:spacing w:before="0" w:after="240" w:line="276" w:lineRule="auto"/>
        <w:jc w:val="center"/>
      </w:pPr>
      <w:r>
        <w:rPr>
          <w:rFonts w:ascii="NanumSquare" w:hAnsi="NanumSquare" w:eastAsia="NanumSquare"/>
          <w:b/>
          <w:color w:val="17365D"/>
          <w:sz w:val="62"/>
        </w:rPr>
        <w:t>통합 개발설계서</w:t>
      </w:r>
    </w:p>
    <w:p>
      <w:pPr>
        <w:spacing w:before="0" w:after="700" w:line="276" w:lineRule="auto"/>
        <w:jc w:val="center"/>
      </w:pPr>
      <w:r>
        <w:rPr>
          <w:rFonts w:ascii="NanumSquare" w:hAnsi="NanumSquare" w:eastAsia="NanumSquare"/>
          <w:color w:val="404040"/>
          <w:sz w:val="30"/>
        </w:rPr>
        <w:t>맞춤 정장 · 정장 렌탈 CRM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D9EAF7"/>
            <w:tcBorders>
              <w:top w:val="single" w:sz="12" w:color="2F75B5"/>
              <w:left w:val="nil"/>
              <w:bottom w:val="single" w:sz="12" w:color="2F75B5"/>
              <w:right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예약 → 계약 → 옵션 → 채촌 → 제작/렌탈 → 입출고/수선 → 완료</w:t>
            </w:r>
          </w:p>
        </w:tc>
      </w:tr>
    </w:tbl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cantSplit/>
        </w:trPr>
        <w:tc>
          <w:tcPr>
            <w:tcW w:type="dxa" w:w="5043"/>
            <w:shd w:fill="17365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5043"/>
            <w:shd w:fill="F7FAF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color w:val="000000"/>
                <w:sz w:val="18"/>
              </w:rPr>
              <w:t>v0.2</w:t>
            </w:r>
          </w:p>
        </w:tc>
      </w:tr>
      <w:tr>
        <w:trPr>
          <w:cantSplit/>
        </w:trPr>
        <w:tc>
          <w:tcPr>
            <w:tcW w:type="dxa" w:w="5043"/>
            <w:shd w:fill="17365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작성 기준일</w:t>
            </w:r>
          </w:p>
        </w:tc>
        <w:tc>
          <w:tcPr>
            <w:tcW w:type="dxa" w:w="5043"/>
            <w:shd w:fill="F7FAF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color w:val="000000"/>
                <w:sz w:val="18"/>
              </w:rPr>
              <w:t>2026-07-21</w:t>
            </w:r>
          </w:p>
        </w:tc>
      </w:tr>
      <w:tr>
        <w:trPr>
          <w:cantSplit/>
        </w:trPr>
        <w:tc>
          <w:tcPr>
            <w:tcW w:type="dxa" w:w="5043"/>
            <w:shd w:fill="17365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기준 자료</w:t>
            </w:r>
          </w:p>
        </w:tc>
        <w:tc>
          <w:tcPr>
            <w:tcW w:type="dxa" w:w="5043"/>
            <w:shd w:fill="F7FAF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color w:val="000000"/>
                <w:sz w:val="18"/>
              </w:rPr>
              <w:t>CRM 설계_0720_son.pdf 및 후속 확정 답변</w:t>
            </w:r>
          </w:p>
        </w:tc>
      </w:tr>
      <w:tr>
        <w:trPr>
          <w:cantSplit/>
        </w:trPr>
        <w:tc>
          <w:tcPr>
            <w:tcW w:type="dxa" w:w="5043"/>
            <w:shd w:fill="17365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문서 목적</w:t>
            </w:r>
          </w:p>
        </w:tc>
        <w:tc>
          <w:tcPr>
            <w:tcW w:type="dxa" w:w="5043"/>
            <w:shd w:fill="F7FAF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color w:val="000000"/>
                <w:sz w:val="18"/>
              </w:rPr>
              <w:t>MVP 개발 착수를 위한 통합 업무·기능·기술 설계</w:t>
            </w:r>
          </w:p>
        </w:tc>
      </w:tr>
      <w:tr>
        <w:trPr>
          <w:cantSplit/>
        </w:trPr>
        <w:tc>
          <w:tcPr>
            <w:tcW w:type="dxa" w:w="5043"/>
            <w:shd w:fill="17365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5043"/>
            <w:shd w:fill="F7FAF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Square" w:hAnsi="NanumSquare" w:eastAsia="NanumSquare"/>
                <w:color w:val="000000"/>
                <w:sz w:val="18"/>
              </w:rPr>
              <w:t>개발 설계 초안 / 후속 상세 설계와 연계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0. 문서 관리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0.1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19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47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578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변경 내용</w:t>
            </w:r>
          </w:p>
        </w:tc>
        <w:tc>
          <w:tcPr>
            <w:tcW w:type="dxa" w:w="113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</w:tr>
      <w:tr>
        <w:trPr>
          <w:cantSplit/>
        </w:trPr>
        <w:tc>
          <w:tcPr>
            <w:tcW w:type="dxa" w:w="11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2026-07-21</w:t>
            </w:r>
          </w:p>
        </w:tc>
        <w:tc>
          <w:tcPr>
            <w:tcW w:type="dxa" w:w="57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초기 통합 구조: 예약·고객·계약·옵션·채촌·렌탈·작업지시서 설계</w:t>
            </w:r>
          </w:p>
        </w:tc>
        <w:tc>
          <w:tcPr>
            <w:tcW w:type="dxa" w:w="113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대체</w:t>
            </w:r>
          </w:p>
        </w:tc>
      </w:tr>
      <w:tr>
        <w:trPr>
          <w:cantSplit/>
        </w:trPr>
        <w:tc>
          <w:tcPr>
            <w:tcW w:type="dxa" w:w="119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v0.2</w:t>
            </w:r>
          </w:p>
        </w:tc>
        <w:tc>
          <w:tcPr>
            <w:tcW w:type="dxa" w:w="147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2026-07-21</w:t>
            </w:r>
          </w:p>
        </w:tc>
        <w:tc>
          <w:tcPr>
            <w:tcW w:type="dxa" w:w="578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렌탈 실물 ID 확정 규칙, 옵션 확인서 최종 저장, 작업지시서 출력 버전·미주문 판정 반영</w:t>
            </w:r>
          </w:p>
        </w:tc>
        <w:tc>
          <w:tcPr>
            <w:tcW w:type="dxa" w:w="113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현재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0.2 문서 적용 범위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본 문서는 AICRM의 업무 처리 규칙과 시스템 구현 방향을 정의하는 상위 통합 설계서다. 화면별 필드, 데이터베이스 컬럼, API 요청·응답의 상세 정의는 후속 산출물인 「데이터 모델 설계서」와 「화면·API 상세 정의서」에서 구체화한다.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EF5FB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2F75B5"/>
                <w:sz w:val="18"/>
              </w:rPr>
              <w:t xml:space="preserve">설계 기준  </w:t>
            </w:r>
            <w:r>
              <w:rPr>
                <w:rFonts w:ascii="NanumSquare" w:hAnsi="NanumSquare" w:eastAsia="NanumSquare"/>
                <w:color w:val="404040"/>
                <w:sz w:val="18"/>
              </w:rPr>
              <w:t>문서에 이미 명시된 요구사항과 사용자 확정 답변을 우선한다. 확정되지 않은 사항은 최소 기능을 기준으로 가정하고, 본 문서의 “미확정 및 후속 결정”에 표시한다.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0.3 목차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304"/>
            <w:shd w:fill="17365D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8220"/>
            <w:shd w:fill="17365D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개요 및 핵심 결정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2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업무 범위와 전체 프로세스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3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시스템 아키텍처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4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핵심 도메인 및 데이터 관계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5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예약·상담·고객 관리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6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계약 구분·계약서·계약 변경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7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맞춤·렌탈 주문과 품목 구조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8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옵션 관리 및 옵션 선택 확인서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9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채촌 및 버전 비교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10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작업지시서와 제작·입출고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11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렌탈 실물 재고와 기간 예약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12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수선·결제·고객 알림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13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대시보드 및 업무 판정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14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화면 구조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15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권한·감사로그·관리자 기능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16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외부 연동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17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비기능·온프레미스 배포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18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API 및 이벤트 설계 원칙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19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예외 처리와 검증 규칙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20</w:t>
            </w:r>
          </w:p>
        </w:tc>
        <w:tc>
          <w:tcPr>
            <w:tcW w:type="dxa" w:w="8220"/>
            <w:shd w:fill="F8FA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개발 단계 및 인수 기준</w:t>
            </w:r>
          </w:p>
        </w:tc>
      </w:tr>
      <w:tr>
        <w:trPr>
          <w:cantSplit/>
        </w:trPr>
        <w:tc>
          <w:tcPr>
            <w:tcW w:type="dxa" w:w="1304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부록</w:t>
            </w:r>
          </w:p>
        </w:tc>
        <w:tc>
          <w:tcPr>
            <w:tcW w:type="dxa" w:w="8220"/>
            <w:shd w:fill="FFFFFF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용어 및 코드값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1. 개요 및 핵심 결정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1.1 목적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AICRM은 맞춤 정장과 정장 렌탈 매장의 예약, 계약, 옵션 선택, 채촌, 제작, 입출고, 렌탈 재고, 수선 및 고객 연락 업무를 하나의 시스템에서 관리하기 위한 내부 CRM이다.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목표는 기존 수기·Excel 중심 업무를 데이터 기반 업무 흐름으로 전환하면서, 초기에는 소규모 매장의 실제 운영 속도와 변경 가능성을 고려해 수기 입력과 단계적 자동화를 병행하는 것이다.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1.2 확정된 핵심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76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결정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고객 관리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예약자는 내부 고객 데이터로 저장하되 미계약/계약 상태로 구분한다. 기본 고객 목록에는 계약 고객만 표시한다.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네이버 예약은 CRM으로 단방향 수집한다. CRM에서도 예약 CRUD를 허용한다.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 구분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비즈니스 정장 맞춤, 웨딩패키지 렌탈 등의 계약 구분과 기본 품목·수량을 관리자에서 관리한다.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계약과 주문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1건 아래 맞춤 주문과 렌탈 주문을 분리한다.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 변경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품목과 수량은 계약 변경 버전을 통해서만 변경한다.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 구조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품목 대분류 → 옵션 세트 버전 → 옵션 단계 → 단계별 이미지 선택지 2개로 구성한다.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 저장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단계별 선택은 임시저장하고, 옵션 확인서에서 전체 확인 후 최종 저장한다.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모든 길이는 MVP에서 cm로 입력하며, 날짜와 버전을 보존하고 비교한다.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작업지시서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품목당 1개를 관리하며 Excel 출력 시 새 버전을 생성한다.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미주문 판정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최종 저장·채촌 완료 후 작업지시서 출력이 없으면 대시보드에 미주문으로 표시한다.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 재고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실물 1개당 고유 ID를 부여하고 예약 시 특정 ID를 확정한다. 픽업 시 동일 ID를 제공한다.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부분 입출고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맞춤 정장은 상의·하의·베스트 등 구성품별로 입고·출고를 관리한다.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1.3 설계 원칙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업무 데이터는 물리 삭제보다 상태 변경과 이력 보존을 우선한다.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계약, 옵션 세트, 채촌, 작업지시서는 버전 또는 스냅샷으로 과거 상태를 재현할 수 있어야 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현재 상태만 저장하지 않고 중요한 상태 변경은 이벤트 이력으로 저장한다.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모든 주요 CRUD에는 수행자, 시각, 변경 전후 값을 감사로그로 남긴다.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MVP는 수기 운영이 가능한 구조로 만들고 네이버·카카오·PG 연동은 독립 모듈로 확장한다.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태블릿 채촌 화면은 키보드 입력보다 터치·펜 조작을 우선한다.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2. 업무 범위와 전체 프로세스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2.1 전체 업무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67542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7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3" w:lineRule="auto"/>
      </w:pPr>
      <w:r>
        <w:rPr>
          <w:rFonts w:ascii="NanumSquare" w:hAnsi="NanumSquare" w:eastAsia="NanumSquare"/>
          <w:i/>
          <w:color w:val="555555"/>
          <w:sz w:val="18"/>
        </w:rPr>
        <w:t>계약을 기준으로 맞춤 주문과 렌탈 주문이 분리된다. 맞춤 주문은 옵션·채촌·작업지시서·제작 흐름을 따르고, 렌탈 주문은 실물 ID 예약·픽업·반납·가용 전환 흐름을 따른다.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2.2 업무 모듈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78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범위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예약·상담</w:t>
            </w:r>
          </w:p>
        </w:tc>
        <w:tc>
          <w:tcPr>
            <w:tcW w:type="dxa" w:w="78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네이버 예약 수집, CRM 예약 CRUD, 방문·상담 기록, 예약 상태 관리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고객</w:t>
            </w:r>
          </w:p>
        </w:tc>
        <w:tc>
          <w:tcPr>
            <w:tcW w:type="dxa" w:w="78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미계약/계약 구분, 고객 목록·상세, 거래·연락·채촌·수선 이력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</w:t>
            </w:r>
          </w:p>
        </w:tc>
        <w:tc>
          <w:tcPr>
            <w:tcW w:type="dxa" w:w="78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구분 마스터, 계약서, 품목·수량·금액, 계약 변경 버전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주문</w:t>
            </w:r>
          </w:p>
        </w:tc>
        <w:tc>
          <w:tcPr>
            <w:tcW w:type="dxa" w:w="78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맞춤/렌탈 분리, 개별 품목 생성, 구성품 추적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</w:t>
            </w:r>
          </w:p>
        </w:tc>
        <w:tc>
          <w:tcPr>
            <w:tcW w:type="dxa" w:w="78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세트 버전, 단계·이미지 2개, 임시저장·확인서·최종 저장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</w:t>
            </w:r>
          </w:p>
        </w:tc>
        <w:tc>
          <w:tcPr>
            <w:tcW w:type="dxa" w:w="78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cm 입력, 날짜·버전, 비교, 가봉 보정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작업지시서</w:t>
            </w:r>
          </w:p>
        </w:tc>
        <w:tc>
          <w:tcPr>
            <w:tcW w:type="dxa" w:w="78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품목별 문서, 옵션·채촌 스냅샷, Excel 출력 버전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제작·입출고</w:t>
            </w:r>
          </w:p>
        </w:tc>
        <w:tc>
          <w:tcPr>
            <w:tcW w:type="dxa" w:w="78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제작 상태, 가봉, 구성품별 부분 입고·출고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</w:t>
            </w:r>
          </w:p>
        </w:tc>
        <w:tc>
          <w:tcPr>
            <w:tcW w:type="dxa" w:w="78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실물 ID, 기간 중복 방지, 구성품 조합, 출고·반납·가용 전환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수선</w:t>
            </w:r>
          </w:p>
        </w:tc>
        <w:tc>
          <w:tcPr>
            <w:tcW w:type="dxa" w:w="78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맞춤·렌탈·일반 수선 접수와 상태 이력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결제·알림</w:t>
            </w:r>
          </w:p>
        </w:tc>
        <w:tc>
          <w:tcPr>
            <w:tcW w:type="dxa" w:w="78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수기 결제, 잔금·연체 판정, 알림톡 템플릿과 발송 이력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대시보드</w:t>
            </w:r>
          </w:p>
        </w:tc>
        <w:tc>
          <w:tcPr>
            <w:tcW w:type="dxa" w:w="78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오늘 일정, 지연, 미주문, 재출력 필요, 공유 메모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2.3 범위 제외 및 후속 기능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고객용 포털 또는 고객이 직접 진행 상태를 조회하는 웹 화면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옵션별 자동 가격 계산과 복잡한 견적 엔진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태블릿 손글씨 숫자 인식 엔진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렌탈 상품의 세탁·컨디션·손상 등급 상세 관리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공장 시스템과의 실시간 API 통합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온라인 PG 결제와 자동 환불 처리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고급 매출 분석·차트·마케팅 자동화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3. 시스템 아키텍처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3.1 논리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6359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3.2 권장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776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권장안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프론트엔드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React + TypeScript, React Query, MUI 또는 Ant Design, 반응형 웹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백엔드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Node.js + NestJS, REST API, JWT 인증, RBAC/기능 권한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데이터베이스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PostgreSQL, Prisma 또는 TypeORM, 스키마 마이그레이션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파일 저장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온프레미스 파일 저장소 또는 NAS, 문서·이미지 메타데이터 DB 저장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배포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Docker Compose, Reverse Proxy, 앱·DB·스케줄러 컨테이너 분리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운영</w:t>
            </w:r>
          </w:p>
        </w:tc>
        <w:tc>
          <w:tcPr>
            <w:tcW w:type="dxa" w:w="776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일 단위 백업, 로그·감사로그, 장애·용량 모니터링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EF5FB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2F75B5"/>
                <w:sz w:val="18"/>
              </w:rPr>
              <w:t xml:space="preserve">구현 원칙  </w:t>
            </w:r>
            <w:r>
              <w:rPr>
                <w:rFonts w:ascii="NanumSquare" w:hAnsi="NanumSquare" w:eastAsia="NanumSquare"/>
                <w:color w:val="404040"/>
                <w:sz w:val="18"/>
              </w:rPr>
              <w:t>외부 연동은 백엔드의 독립 어댑터로 구성한다. 네이버·카카오·PG 사업자 변경이 핵심 업무 데이터 모델에 영향을 주지 않도록 한다.</w:t>
            </w:r>
          </w:p>
        </w:tc>
      </w:tr>
    </w:tbl>
    <w:p>
      <w:pPr>
        <w:spacing w:after="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4. 핵심 도메인 및 데이터 관계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4.1 도메인 관계 개요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421326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42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4.2 주요 엔티티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엔티티</w:t>
            </w:r>
          </w:p>
        </w:tc>
        <w:tc>
          <w:tcPr>
            <w:tcW w:type="dxa" w:w="70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역할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Customer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예약자와 계약 고객을 통합 관리. customer_status로 구분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Appointment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네이버 또는 CRM에서 생성된 예약. 예약 목적과 상태 보유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Consultation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방문 상담 내용과 방문 목적·일정·메모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Contract / ContractVersion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계약의 논리 ID와 변경 버전. 확정 계약은 직접 덮어쓰지 않음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ContractLine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계약서의 맞춤/렌탈 품목, 수량, 금액, 비고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Order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계약 아래 맞춤 주문 또는 렌탈 주문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OrderItem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정장 #1, 정장 #2 등 실제 처리 단위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OrderItemComponent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상의·하의·베스트 등 부분 입출고 단위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OptionSetVersion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공장 제공 옵션 세트 버전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OptionStage / OptionChoice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단계명·순서와 이미지 선택지 A/B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OptionSelectionDraft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옵션 단계별 임시 선택과 마지막 진행 지점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OptionConfirmation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옵션 확인서 최종 저장 결과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MeasurementSession / Value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날짜·구분·버전과 채촌 항목별 값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WorkOrder / WorkOrderVersion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품목별 작업지시서와 Excel 출력 버전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ProductionEvent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제작·가봉·입고·출고 상태 변경 이력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RentalInventoryItem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실물 1개당 고유 ID를 가진 렌탈 재고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RentalAllocation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렌탈 주문 품목과 실물 ID의 기간 배정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RepairRequest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맞춤 품목·구성품·렌탈 실물·일반 수선 대상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Payment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계약금·잔금 등 수기 입력 결제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NotificationHistory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알림톡/SMS 발송 시도와 결과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AuditLog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모든 중요 데이터 변경 전후 값과 수행자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4.3 식별자 및 삭제 정책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모든 엔티티는 내부 불변 ID를 사용한다. 사용자에게 보이는 주문번호·관리코드는 별도 속성이다.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예약, 계약, 주문, 채촌, 발행된 작업지시서, 대여 이력이 있는 렌탈 실물은 물리 삭제하지 않는다.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기준정보는 삭제보다 사용 중지 처리하며, 기존 업무 데이터는 당시 버전 또는 스냅샷을 유지한다.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전화번호는 숫자만 남긴 정규화 값을 별도로 저장해 중복 고객을 판별한다.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5. 예약·상담·고객 관리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5.1 예약 등록 방식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네이버 예약은 CRM으로 단방향 수집하고, 직원은 CRM에서도 예약을 생성·수정·취소할 수 있다. 고객에게 연락한 뒤 고객이 네이버에서 가봉·픽업·수선 등의 예약을 등록하는 실제 운영 흐름을 지원한다.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2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설계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예약 출처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NAVER / CRM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네이버 동기화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네이버 예약 ID 기준 중복 방지, 신규·변경·취소 상태 반영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CRM 직접 등록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직원 수동 등록·수정·취소 허용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동기화 방향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네이버 → CRM. CRM 변경을 네이버로 전송하지 않음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변경 이력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원본 네이버 값과 CRM 최종 값을 추적 가능하게 저장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5.2 예약 목적과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42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초기값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예약 목적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초도상담, 가봉·피팅, 완제품 픽업, 수선 접수, 수선 픽업, 렌탈 픽업, 렌탈 반납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예약 상태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예약, 확정, 방문 완료, 취소, 노쇼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관리 방식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예약 목적은 관리자 기준정보. 상태 코드는 시스템 고정, 표시명만 관리 가능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5.3 고객 전환과 검색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네이버/CRM 예약 등록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Customer 생성 또는 기존 전화번호 고객 연결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customer_status = PROSPECT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계약 확정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customer_status = CONTRACTED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고객 목록 기본 조회 대상</w:t>
            </w:r>
          </w:p>
        </w:tc>
      </w:tr>
    </w:tbl>
    <w:p>
      <w:pPr>
        <w:spacing w:after="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미계약 고객도 내부 고객 테이블에 존재하므로 예약과 상담 이력을 보존할 수 있다. 다만 일반 고객 목록에서는 기본적으로 숨기고, 예약 관리 또는 “미계약 포함” 필터에서만 조회한다.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5.4 중복 고객 처리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정규화 전화번호가 동일하면 신규 고객을 생성하지 않고 기존 고객에 예약·계약을 연결한다.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동일 전화번호를 가족 등이 공유하는 예외가 발생할 수 있으므로 관리자에게 중복 해제·고객 분리 기능을 제공한다.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고객 병합 기능은 MVP 이후로 둘 수 있으나, 내부 ID와 연결 이력은 처음부터 병합 가능하도록 설계한다.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6. 계약 구분·계약서·계약 변경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6.1 계약 구분 마스터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관리자는 비즈니스 정장 맞춤, 웨딩패키지 렌탈 등의 계약 구분을 등록하고 기본 품목·거래 방식·수량을 정의한다. 계약서에서 계약 구분을 선택하면 해당 구성이 복사되며, 계약서에서는 품목과 수량을 수정할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계약 구분명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사용자가 계약서에서 선택할 명칭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기본 품목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정장·셔츠·구두 등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거래 방식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맞춤 또는 렌탈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기본 수량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계약서 생성 시 복사할 수량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정렬 순서·사용 여부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관리자 화면 표시와 신규 사용 제어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6.2 계약서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5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고객 정보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이름, 연락처, 이메일 등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일정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주문일, 완료예정일, 촬영일, 예식일 등 해당 값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계약 구분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관리자에서 등록한 계약 구분 선택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품목 라인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맞춤/렌탈, 정장/셔츠/구두, 수량, 단가·금액, 비고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금액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합계, 계약금, 결제금액, 잔금. 자동 가격 산정 없이 수기 입력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출력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웹 폼 저장 및 계약서 출력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6.3 계약 변경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확정 계약의 품목·수량은 계약 변경 기능으로만 수정한다. 변경 시 새 ContractVersion을 생성하고 변경 전 버전을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714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처리 규칙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수량 증가</w:t>
            </w:r>
          </w:p>
        </w:tc>
        <w:tc>
          <w:tcPr>
            <w:tcW w:type="dxa" w:w="714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신규 OrderItem을 생성한다. 예: 정장 2 → 3이면 정장 #3 추가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수량 감소·미진행 품목</w:t>
            </w:r>
          </w:p>
        </w:tc>
        <w:tc>
          <w:tcPr>
            <w:tcW w:type="dxa" w:w="714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해당 품목을 취소 처리한다.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수량 감소·업무 연결 품목</w:t>
            </w:r>
          </w:p>
        </w:tc>
        <w:tc>
          <w:tcPr>
            <w:tcW w:type="dxa" w:w="714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물리 삭제 금지. 취소 사유·버전·수행자 기록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금액 변경</w:t>
            </w:r>
          </w:p>
        </w:tc>
        <w:tc>
          <w:tcPr>
            <w:tcW w:type="dxa" w:w="714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버전에 변경 금액과 사유 기록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 구분 마스터 변경</w:t>
            </w:r>
          </w:p>
        </w:tc>
        <w:tc>
          <w:tcPr>
            <w:tcW w:type="dxa" w:w="714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기존 계약에는 영향을 주지 않음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7. 맞춤·렌탈 주문과 품목 구조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7.1 계약과 주문 관계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계약 1건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맞춤 주문 0~1건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│  ├─ 정장 #1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│  ├─ 정장 #2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│  ├─ 셔츠 #1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│  └─ 구두 #1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└─ 렌탈 주문 0~1건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 ├─ 렌탈 정장 #1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 └─ 렌탈 구두 #1</w:t>
            </w:r>
          </w:p>
        </w:tc>
      </w:tr>
    </w:tbl>
    <w:p>
      <w:pPr>
        <w:spacing w:after="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맞춤과 렌탈은 진행 상태와 필수 데이터가 다르므로 주문을 분리한다. 계약서의 각 품목 수량은 개별 OrderItem으로 펼쳐져 옵션 선택, 작업지시서, 렌탈 ID 배정의 처리 단위가 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7.2 맞춤 정장 구성품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상위 품목</w:t>
            </w:r>
          </w:p>
        </w:tc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기본 구성품</w:t>
            </w:r>
          </w:p>
        </w:tc>
        <w:tc>
          <w:tcPr>
            <w:tcW w:type="dxa" w:w="470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처리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정장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상의, 하의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베스트는 필요 시 추가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셔츠</w:t>
            </w:r>
          </w:p>
        </w:tc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셔츠</w:t>
            </w:r>
          </w:p>
        </w:tc>
        <w:tc>
          <w:tcPr>
            <w:tcW w:type="dxa" w:w="470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단일 구성품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구두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구두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단일 구성품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부분 입고와 부분 출고는 OrderItemComponent 상태로 관리한다. 사용자가 구성품을 추가할 수 있으며, 정장 한 벌의 전체 상태는 구성품 상태를 집계해 계산한다.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7.3 주문 및 품목 상태 원칙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품목 상태는 업무 화면 표시를 위한 집계 상태이며, 세부 변경은 상태 이벤트로 기록한다.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계약 변경으로 취소된 품목은 CANCELLED 상태를 유지하고 기존 옵션·채촌·작업지시서 이력을 보존한다.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주문번호는 수량 변경과 무관한 불변 표시 번호로 생성한다. 품목 수량을 주문번호에 포함하지 않는다.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8. 옵션 관리 및 옵션 선택 확인서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8.1 옵션 데이터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품목 대분류: 정장 / 셔츠 / 구두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└─ 옵션 세트 버전: 2026-V1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 ├─ 옵션 단계 1: 라펠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 │  ├─ 선택지 A: 이미지 + 옵션명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 │  └─ 선택지 B: 이미지 + 옵션명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 ├─ 옵션 단계 2: 버튼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 └─ ...</w:t>
            </w:r>
          </w:p>
        </w:tc>
      </w:tr>
    </w:tbl>
    <w:p>
      <w:pPr>
        <w:spacing w:after="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옵션 단계와 선택지를 분리하는 이유는 단계명·순서와 선택 이미지·옵션명이 서로 다른 관리 대상이기 때문이다. 한 단계에는 정확히 두 개의 이미지 선택지가 존재한다.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8.2 옵션 세트 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75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DRAFT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관리자 편집 중. 신규 주문에 적용하지 않음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ACTIVE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해당 품목의 신규 주문에 적용되는 현재 버전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RETIRED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과거 주문 조회 전용. 삭제하지 않음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공장에서 새 옵션 세트를 제공하면 기존 세트를 수정하는 대신 새 버전을 복제·수정 후 활성화한다. 변경 빈도가 적더라도 기존 주문과 신규 주문의 기준을 분리하기 위해 버전 관리한다.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8.3 옵션 선택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22543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22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8.4 임시저장 및 재개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742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설계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단계 선택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이미지 A 또는 B 선택 후 임시저장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중단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마지막 완료 단계와 현재 단계 저장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재접속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해당 품목의 중단 단계부터 시작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이동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이전·다음 단계 자유 이동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확인서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전체 단계의 선택 이미지와 옵션명 한 번에 표시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재선택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확인서의 이미지를 누르면 해당 옵션 단계로 이동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최종 저장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확인서 저장 시 품목의 옵션 상태를 CONFIRMED로 변경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8.5 옵션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442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허용 작업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NOT_STARTED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선택 이력 없음</w:t>
            </w:r>
          </w:p>
        </w:tc>
        <w:tc>
          <w:tcPr>
            <w:tcW w:type="dxa" w:w="442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시작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IN_PROGRESS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하나 이상의 단계 임시저장</w:t>
            </w:r>
          </w:p>
        </w:tc>
        <w:tc>
          <w:tcPr>
            <w:tcW w:type="dxa" w:w="442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계속, 이전/다음, 임시값 수정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REVIEW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모든 단계 임시선택 완료</w:t>
            </w:r>
          </w:p>
        </w:tc>
        <w:tc>
          <w:tcPr>
            <w:tcW w:type="dxa" w:w="442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확인서 조회, 단계 재선택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CONFIRMED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확인서 최종 저장</w:t>
            </w:r>
          </w:p>
        </w:tc>
        <w:tc>
          <w:tcPr>
            <w:tcW w:type="dxa" w:w="442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작업지시서 사용, 필요 시 편집 재개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Borders>
              <w:top w:val="single" w:sz="10" w:color="C55A11"/>
              <w:left w:val="single" w:sz="10" w:color="C55A11"/>
              <w:bottom w:val="single" w:sz="10" w:color="C55A11"/>
              <w:right w:val="single" w:sz="10" w:color="C55A11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C55A11"/>
                <w:sz w:val="18"/>
              </w:rPr>
              <w:t xml:space="preserve">중요  </w:t>
            </w:r>
            <w:r>
              <w:rPr>
                <w:rFonts w:ascii="NanumSquare" w:hAnsi="NanumSquare" w:eastAsia="NanumSquare"/>
                <w:color w:val="404040"/>
                <w:sz w:val="18"/>
              </w:rPr>
              <w:t>작업지시서에는 CONFIRMED 옵션만 사용한다. 최종 저장 후 옵션을 변경하면 “작업지시서 재출력 필요” 판정에 영향을 준다.</w:t>
            </w:r>
          </w:p>
        </w:tc>
      </w:tr>
    </w:tbl>
    <w:p>
      <w:pPr>
        <w:spacing w:after="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9. 채촌 및 버전 비교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9.1 채촌 세션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채촌은 고객에게 귀속되며 날짜·구분·버전으로 저장한다. 최초 옵션 선택 당일 채촌을 등록하고, 가봉 단계에서 추가 채촌 또는 보정값이 발생하면 새 버전을 생성한다.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예시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INITIAL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최초 채촌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FITTING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가봉 보정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REMEASURE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재채촌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OTHER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기타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9.2 채촌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75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상의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목둘레, 어깨너비, 가슴둘레, 소매길이, 몸통길이, 손목둘레, 사이즈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하의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허리둘레, 엉덩이둘레, 밑위길이, 바지길이, 허벅지둘레, 종아리둘레, 사이즈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구두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신발 사이즈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공통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채촌일, 담당자, 선호 핏, 체형 특이사항, 비고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9.3 입력 UI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MVP의 길이 단위는 모두 cm로 통일한다.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태블릿에서 손가락 또는 펜으로 누를 수 있는 큰 숫자 가상 키패드를 제공한다.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숫자, 소수점, 삭제, 이전 항목, 다음 항목, 완료 버튼을 제공한다.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시스템 자체 손글씨 인식은 구현하지 않는다.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9.4 버전 비교와 사용 버전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두 채촌 버전을 선택하면 항목별 이전값, 현재값, 차이값을 표로 비교한다. 작업지시서 버전은 출력 당시 사용한 채촌 세션 ID와 값 스냅샷을 보존한다.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이전</w:t>
            </w:r>
          </w:p>
        </w:tc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현재</w:t>
            </w:r>
          </w:p>
        </w:tc>
        <w:tc>
          <w:tcPr>
            <w:tcW w:type="dxa" w:w="26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차이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가슴둘레</w:t>
            </w:r>
          </w:p>
        </w:tc>
        <w:tc>
          <w:tcPr>
            <w:tcW w:type="dxa" w:w="204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98.0</w:t>
            </w:r>
          </w:p>
        </w:tc>
        <w:tc>
          <w:tcPr>
            <w:tcW w:type="dxa" w:w="204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99.5</w:t>
            </w:r>
          </w:p>
        </w:tc>
        <w:tc>
          <w:tcPr>
            <w:tcW w:type="dxa" w:w="26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+1.5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소매길이</w:t>
            </w:r>
          </w:p>
        </w:tc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61.0</w:t>
            </w:r>
          </w:p>
        </w:tc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60.5</w:t>
            </w:r>
          </w:p>
        </w:tc>
        <w:tc>
          <w:tcPr>
            <w:tcW w:type="dxa" w:w="260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-0.5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10. 작업지시서와 제작·입출고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10.1 작업지시서 생성 단위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작업지시서는 맞춤 주문 품목당 1개를 관리한다. 정장 #1, 정장 #2는 각각 별도 작업지시서를 갖는다. 작업지시서에는 해당 품목의 옵션명과 채촌 정보를 포함한다.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10.2 출력과 버전 생성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옵션·채촌 데이터 변경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시스템 최신 데이터 갱신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Excel 미출력 상태 또는 재출력 필요 상태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사용자가 Excel 출력 실행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WorkOrderVersion Vn 생성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출력 파일과 스냅샷 보존</w:t>
            </w:r>
          </w:p>
        </w:tc>
      </w:tr>
    </w:tbl>
    <w:p>
      <w:pPr>
        <w:spacing w:after="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데이터를 수정했다고 작업지시서 버전을 자동 생성하지 않는다. 사용자가 Excel 출력 또는 공식 발행을 실행할 때만 새 버전을 생성한다.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버전 필드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버전 번호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V1, V2, V3 순차 생성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 스냅샷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출력 당시 단계명·선택 옵션명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 스냅샷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출력 당시 채촌 버전과 항목 값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변경 사유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재출력 시 선택 입력 또는 필수화 가능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출력자·출력시각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감사 및 공장 전달 확인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파일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생성된 Excel 파일 경로·해시·파일명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10.3 MVP Excel 출력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고객명, 주문번호, 품목명·순번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원단 수기 입력값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옵션 단계명과 선택 옵션명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채촌일과 채촌 항목 값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작업지시서 버전, 출력일, 비고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i/>
          <w:color w:val="555555"/>
          <w:sz w:val="18"/>
        </w:rPr>
        <w:t>초기에는 옵션 이미지 없이 옵션명과 치수 정보만 출력한다. 실제 공장 Excel 양식이 제공되면 셀 매핑 템플릿으로 교체한다.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10.4 미주문 및 재출력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45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311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대시보드 조치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미주문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CONFIRMED + 채촌 완료 + 작업지시서 출력 버전 없음</w:t>
            </w:r>
          </w:p>
        </w:tc>
        <w:tc>
          <w:tcPr>
            <w:tcW w:type="dxa" w:w="311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미주문 내역 표시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재출력 필요</w:t>
            </w:r>
          </w:p>
        </w:tc>
        <w:tc>
          <w:tcPr>
            <w:tcW w:type="dxa" w:w="4592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최신 옵션/채촌 수정시각 &gt; 마지막 작업지시서 출력시각</w:t>
            </w:r>
          </w:p>
        </w:tc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재출력 필요 표시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정상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최신 업무 데이터가 마지막 출력 스냅샷과 동일</w:t>
            </w:r>
          </w:p>
        </w:tc>
        <w:tc>
          <w:tcPr>
            <w:tcW w:type="dxa" w:w="311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할 일에서 제외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10.5 제작 상태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 선택 대기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최종 저장 전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 대기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확정 후 채촌 미완료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미주문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작업지시서 출력 전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 요청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공장 전달 준비 또는 전달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 중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공장 제작 진행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가봉 입고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가봉 제품 매장 입고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가봉 완료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피팅·보정 결과 등록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완성 제작 중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가봉 후 완성품 제작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 완료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공장 제작 완료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부분 입고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일부 구성품만 입고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전체 입고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모든 구성품 입고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부분 출고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일부 구성품 고객 전달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전체 출고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모든 구성품 고객 전달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완료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거래 완료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취소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변경/취소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10.6 구성품별 입출고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정장 #1 아래 상의·하의·베스트를 별도 구성품으로 관리한다. 구성품별 입고일·출고일·상태를 기록하고, 품목 전체 상태는 구성품 상태에서 계산한다.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구성품</w:t>
            </w:r>
          </w:p>
        </w:tc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8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품목 집계 예시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상의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입고 완료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하의</w:t>
            </w:r>
          </w:p>
        </w:tc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제작 중</w:t>
            </w:r>
          </w:p>
        </w:tc>
        <w:tc>
          <w:tcPr>
            <w:tcW w:type="dxa" w:w="481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정장 #1 = 부분 입고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베스트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없음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11. 렌탈 실물 재고와 기간 예약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11.1 실물 단위 재고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렌탈 상품은 실물 한 개마다 고유 ID를 부여한다. 이미지는 관리하지 않고 품목, 디자인, 컬러, 사이즈와 상태를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관리 ID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실물과 1:1로 매핑되는 고유 코드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품목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상의, 하의, 베스트, 셔츠, 구두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디자인·컬러·사이즈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가용 검색과 계약 배정 기준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상태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대여 가능, 예약, 준비 중, 수선 중, 대여 중, 반납 후 대기, 사용 불가, 폐기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대여 가능 예정일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반납 후 직원이 수동 입력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비고·사용 여부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운영 메모와 신규 배정 제어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11.2 렌탈 예약·픽업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508188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al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0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11.3 실물 ID 일치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4CCCC"/>
            <w:tcBorders>
              <w:top w:val="single" w:sz="10" w:color="C00000"/>
              <w:left w:val="single" w:sz="10" w:color="C00000"/>
              <w:bottom w:val="single" w:sz="10" w:color="C00000"/>
              <w:right w:val="single" w:sz="10" w:color="C0000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Square" w:hAnsi="NanumSquare" w:eastAsia="NanumSquare"/>
                <w:b/>
                <w:color w:val="C00000"/>
                <w:sz w:val="18"/>
              </w:rPr>
              <w:t xml:space="preserve">필수 검증  </w:t>
            </w:r>
            <w:r>
              <w:rPr>
                <w:rFonts w:ascii="NanumSquare" w:hAnsi="NanumSquare" w:eastAsia="NanumSquare"/>
                <w:color w:val="404040"/>
                <w:sz w:val="18"/>
              </w:rPr>
              <w:t>예약 시 배정된 실물 ID와 실제 픽업 시 제공하는 실물 ID가 같아야 한다. 다른 실물을 제공하려면 먼저 시스템에서 렌탈 ID를 변경하고 변경 이력을 저장한다.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75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규칙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가용 실물 목록에서 특정 실물 ID 선택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기간 잠금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픽업일부터 대여 가능 예정일까지 같은 ID 중복 배정 금지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픽업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예약된 ID와 스캔/선택한 출고 ID 일치 확인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ID 변경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기존 ID, 신규 ID, 사유, 변경자, 시각 저장 후 기간 잠금 재검증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반납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실제 반납일 기록, 즉시 AVAILABLE로 변경하지 않음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가용 전환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직원이 대여 가능 예정일과 상태를 수동 변경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11.4 렌탈 정장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렌탈 정장 #1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상의 ID: JKT-...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하의 ID: PNT-...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└─ 베스트 ID: VST-... (선택)</w:t>
            </w:r>
          </w:p>
        </w:tc>
      </w:tr>
    </w:tbl>
    <w:p>
      <w:pPr>
        <w:spacing w:after="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상의와 하의는 서로 다른 사이즈를 조합할 수 있다. 각 실물은 독립적으로 기간 예약·출고·반납·수선 이력을 가진다.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11.5 중복 예약 판정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신규 예약의 사용 기간이 기존 RentalAllocation 기간과 겹치면 저장을 차단한다. 사용 불가 기간은 예정 픽업일부터 직원이 입력한 대여 가능 예정일까지다.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배정 가능 =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실물 상태가 신규 배정 가능 상태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AND 사용 여부 = 사용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AND 기존 예약 기간과 겹치지 않음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 xml:space="preserve">  AND 대여 가능 예정일 &lt;= 신규 픽업일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11.6 초기 데이터셋 구축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기존 마이그레이션 없이 신규 데이터셋을 작성한다.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화면 개별 등록과 Excel/CSV 일괄 등록을 지원한다.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동일 디자인·컬러·사이즈 수량 입력 시 실물 ID를 수량만큼 개별 생성할 수 있다.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관리 ID 중복, 필수값 누락, 허용되지 않은 품목을 사전 검증한다.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12. 수선·결제·고객 알림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12.1 수선 서비스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수선은 계약 구분이 아니라 독립 서비스로 관리한다. 맞춤 제작 중·출고 후, 렌탈 출고 전·반납 후, 외부 일반 수선을 지원한다.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수선 대상</w:t>
            </w:r>
          </w:p>
        </w:tc>
        <w:tc>
          <w:tcPr>
            <w:tcW w:type="dxa" w:w="697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연결 방식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맞춤 주문 품목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OrderItem 연결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맞춤 구성품</w:t>
            </w:r>
          </w:p>
        </w:tc>
        <w:tc>
          <w:tcPr>
            <w:tcW w:type="dxa" w:w="697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OrderItemComponent 연결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렌탈 실물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RentalInventoryItem 연결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일반 수선</w:t>
            </w:r>
          </w:p>
        </w:tc>
        <w:tc>
          <w:tcPr>
            <w:tcW w:type="dxa" w:w="697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고객만 연결하고 대상 설명 입력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95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상태 순서</w:t>
            </w:r>
          </w:p>
        </w:tc>
      </w:tr>
      <w:tr>
        <w:trPr>
          <w:cantSplit/>
        </w:trPr>
        <w:tc>
          <w:tcPr>
            <w:tcW w:type="dxa" w:w="95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접수</w:t>
            </w:r>
          </w:p>
        </w:tc>
      </w:tr>
      <w:tr>
        <w:trPr>
          <w:cantSplit/>
        </w:trPr>
        <w:tc>
          <w:tcPr>
            <w:tcW w:type="dxa" w:w="95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수선 요청</w:t>
            </w:r>
          </w:p>
        </w:tc>
      </w:tr>
      <w:tr>
        <w:trPr>
          <w:cantSplit/>
        </w:trPr>
        <w:tc>
          <w:tcPr>
            <w:tcW w:type="dxa" w:w="95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수선 중</w:t>
            </w:r>
          </w:p>
        </w:tc>
      </w:tr>
      <w:tr>
        <w:trPr>
          <w:cantSplit/>
        </w:trPr>
        <w:tc>
          <w:tcPr>
            <w:tcW w:type="dxa" w:w="95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수선 입고</w:t>
            </w:r>
          </w:p>
        </w:tc>
      </w:tr>
      <w:tr>
        <w:trPr>
          <w:cantSplit/>
        </w:trPr>
        <w:tc>
          <w:tcPr>
            <w:tcW w:type="dxa" w:w="95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고객 연락</w:t>
            </w:r>
          </w:p>
        </w:tc>
      </w:tr>
      <w:tr>
        <w:trPr>
          <w:cantSplit/>
        </w:trPr>
        <w:tc>
          <w:tcPr>
            <w:tcW w:type="dxa" w:w="952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출고 완료</w:t>
            </w:r>
          </w:p>
        </w:tc>
      </w:tr>
      <w:tr>
        <w:trPr>
          <w:cantSplit/>
        </w:trPr>
        <w:tc>
          <w:tcPr>
            <w:tcW w:type="dxa" w:w="95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취소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12.2 결제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MVP에서는 계약금, 추가 결제, 잔금 등의 결제 결과를 수기로 입력한다. 가격 산정식이나 PG 자동 갱신은 포함하지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결제 구분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계약금, 중도금, 잔금, 추가금, 환불 등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금액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수기 입력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결제일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실제 처리일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결제수단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관리 기준정보 또는 수기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메모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입금자·특이사항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7"/>
              </w:rPr>
              <w:t>상태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7"/>
              </w:rPr>
              <w:t>예정, 완료, 취소/환불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12.3 알림톡·SMS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설계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템플릿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단계별 알림톡 템플릿 목록과 승인 상태·사용 여부 관리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트리거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상태 변경 또는 일자 스케줄러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예시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예약 확정, 가봉 입고, 제작 완료, 픽업, 잔금, 반납 D-1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실패 처리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알림톡 실패 시 SMS 대체 여부 설정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이력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채널, 템플릿, 변수, 발송 시각, 결과, 오류 저장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고객 화면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고객 상세의 연락 이력 탭에서 시간순 조회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13. 대시보드 및 업무 판정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13.1 대시보드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42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오늘 일정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오전 10시~오후 8시 타임테이블, 예약 목적·고객·상태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주간·월간 일정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방문, 가봉·피팅, 출고, 반납 등 캘린더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확인사항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반납 지연, 입고 지연, 결제 지연, 미주문, 재출력 필요</w:t>
            </w:r>
          </w:p>
        </w:tc>
      </w:tr>
      <w:tr>
        <w:trPr>
          <w:cantSplit/>
        </w:trPr>
        <w:tc>
          <w:tcPr>
            <w:tcW w:type="dxa" w:w="209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공유 메모</w:t>
            </w:r>
          </w:p>
        </w:tc>
        <w:tc>
          <w:tcPr>
            <w:tcW w:type="dxa" w:w="742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작성자·작성시각·내용, 수정·삭제 및 감사이력</w:t>
            </w:r>
          </w:p>
        </w:tc>
      </w:tr>
      <w:tr>
        <w:trPr>
          <w:cantSplit/>
        </w:trPr>
        <w:tc>
          <w:tcPr>
            <w:tcW w:type="dxa" w:w="209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이동</w:t>
            </w:r>
          </w:p>
        </w:tc>
        <w:tc>
          <w:tcPr>
            <w:tcW w:type="dxa" w:w="742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항목 선택 시 고객·계약·주문·품목 상세로 이동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13.2 판정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알림</w:t>
            </w:r>
          </w:p>
        </w:tc>
        <w:tc>
          <w:tcPr>
            <w:tcW w:type="dxa" w:w="48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판정 조건</w:t>
            </w:r>
          </w:p>
        </w:tc>
        <w:tc>
          <w:tcPr>
            <w:tcW w:type="dxa" w:w="289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해제 조건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반납 지연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반납 예정일 &lt; 오늘 AND 실제 반납 없음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반납 처리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입고 지연</w:t>
            </w:r>
          </w:p>
        </w:tc>
        <w:tc>
          <w:tcPr>
            <w:tcW w:type="dxa" w:w="481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입고 예정일 &lt; 오늘 AND 전체 입고 아님</w:t>
            </w:r>
          </w:p>
        </w:tc>
        <w:tc>
          <w:tcPr>
            <w:tcW w:type="dxa" w:w="289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전체 입고 또는 예정일 변경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결제 지연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결제 예정일 &lt; 오늘 AND 미결제 잔액 &gt; 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결제 완료 또는 예정일 변경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미주문</w:t>
            </w:r>
          </w:p>
        </w:tc>
        <w:tc>
          <w:tcPr>
            <w:tcW w:type="dxa" w:w="4819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확정 + 채촌 완료 + 작업지시서 출력 0건</w:t>
            </w:r>
          </w:p>
        </w:tc>
        <w:tc>
          <w:tcPr>
            <w:tcW w:type="dxa" w:w="289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첫 작업지시서 출력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재출력 필요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최신 옵션/채촌 변경 &gt; 마지막 출력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신규 버전 출력</w:t>
            </w:r>
          </w:p>
        </w:tc>
      </w:tr>
    </w:tbl>
    <w:p>
      <w:pPr>
        <w:spacing w:after="20"/>
      </w:pP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지연 판정은 시간과 무관하게 날짜가 경과했는지를 기준으로 한다. 확인사항은 처리자, 확인 시각, 처리 메모를 저장해 업무 인수인계를 지원한다.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14. 화면 구조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14.1 메뉴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87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1차 메뉴</w:t>
            </w:r>
          </w:p>
        </w:tc>
        <w:tc>
          <w:tcPr>
            <w:tcW w:type="dxa" w:w="765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화면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대시보드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오늘 일정, 캘린더, 확인사항, 공유 메모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예약·상담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예약 목록/달력, 예약 상세, 상담 기록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고객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고객 목록, 고객 상세 탭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계약·주문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계약서, 계약 변경, 맞춤 주문, 렌탈 주문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옵션·채촌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선택, 옵션 확인서, 채촌 입력, 버전 비교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제작·수선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작업지시서, 제작 현황, 입출고, 수선 관리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렌탈 실물 목록, 가용 검색, 배정, 픽업·반납, 이력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관리자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구분, 옵션 세트, 기준정보, 권한, 알림 템플릿, 감사로그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14.2 고객 상세 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87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탭</w:t>
            </w:r>
          </w:p>
        </w:tc>
        <w:tc>
          <w:tcPr>
            <w:tcW w:type="dxa" w:w="765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기본정보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이름, 연락처, 이메일, 고객 상태, 최초 등록일, 메모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예약·상담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과거·예정 예약과 상담 내용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목록·버전·출력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주문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맞춤·렌탈 주문과 품목 상태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품목별 선택 상태와 확인서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채촌 버전·비교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제작·입출고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작업지시서와 상태 이력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실물 배정·픽업·반납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수선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수선 이력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결제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결제·잔금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연락</w:t>
            </w:r>
          </w:p>
        </w:tc>
        <w:tc>
          <w:tcPr>
            <w:tcW w:type="dxa" w:w="76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알림톡/SMS</w:t>
            </w:r>
          </w:p>
        </w:tc>
      </w:tr>
      <w:tr>
        <w:trPr>
          <w:cantSplit/>
        </w:trPr>
        <w:tc>
          <w:tcPr>
            <w:tcW w:type="dxa" w:w="187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감사</w:t>
            </w:r>
          </w:p>
        </w:tc>
        <w:tc>
          <w:tcPr>
            <w:tcW w:type="dxa" w:w="76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변경 이력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14.3 주요 화면 이동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대시보드 확인사항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고객 상세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계약/주문 선택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주문 품목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옵션 확인서 / 채촌 / 작업지시서 / 렌탈 배정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예약 상세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상담 기록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계약 생성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계약 구분 선택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계약 확정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→ 맞춤·렌탈 주문 자동 생성</w:t>
            </w:r>
          </w:p>
        </w:tc>
      </w:tr>
    </w:tbl>
    <w:p>
      <w:pPr>
        <w:spacing w:after="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15. 권한·감사로그·관리자 기능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15.1 기능 단위 권한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역할 이름과 세부 배정은 운영 단계에서 설정하되, 시스템은 기능 단위 권한을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권한 그룹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예시 권한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고객·예약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고객 조회/수정, 예약 등록/수정/취소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작성, 확정, 변경, 취소, 금액 조회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옵션·채촌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입력, 옵션 마스터 관리, 채촌 등록·비교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작업지시서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조회, Excel 출력, 공장 전달 상태 변경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제작·렌탈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제작 상태 변경, 입출고, 렌탈 배정, ID 변경, 반납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결제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결제 조회, 등록, 수정, 환불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관리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사용자·권한, 기준정보, 알림 템플릿, 감사로그 조회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15.2 감사로그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저장 항목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수행자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로그인 사용자 ID와 표시명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시각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서버 기준 처리 시각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기능·대상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화면/기능, 테이블/엔티티, 대상 ID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작업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CREATE, UPDATE, DELETE, CONFIRM, EXPORT, STATUS_CHANGE 등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변경 전후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필드별 이전값과 새 값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사유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 변경, 렌탈 ID 변경, 상태 역행 등 중요 작업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접속 정보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IP, 사용자 에이전트 또는 단말 식별 정보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15.3 관리자 기준정보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계약 구분과 기본 품목·수량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예약 목적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품목 대분류와 구성품 기본값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옵션 세트 버전·옵션 단계·이미지 A/B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렌탈 품목·디자인·컬러·사이즈 기준값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결제수단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수선 구분·상태 표시명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알림톡 템플릿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사용자·역할·기능 권한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16. 외부 연동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16.1 네이버 예약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48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설계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방향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네이버 → CRM 단방향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중복키</w:t>
            </w:r>
          </w:p>
        </w:tc>
        <w:tc>
          <w:tcPr>
            <w:tcW w:type="dxa" w:w="748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네이버 예약 ID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변경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예약일시·상태·고객 정보의 변경 감지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취소</w:t>
            </w:r>
          </w:p>
        </w:tc>
        <w:tc>
          <w:tcPr>
            <w:tcW w:type="dxa" w:w="748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데이터 삭제 없이 취소 상태 반영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수집 실패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동기화 오류 로그, 재시도, 관리자 확인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구현 주의</w:t>
            </w:r>
          </w:p>
        </w:tc>
        <w:tc>
          <w:tcPr>
            <w:tcW w:type="dxa" w:w="748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공식 API 가용성에 따라 빠른 등록·자동화 방식 결정. 약관 위반 스크래핑은 지양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16.2 카카오 알림톡·SMS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비즈메시지 공급사 API를 어댑터로 연결한다. 시스템 상태 코드와 템플릿을 매핑하고, 발송 요청·결과·실패 사유를 저장한다. SMS 대체 발송은 템플릿 또는 트리거별 설정으로 둔다.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16.3 공장 작업지시서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MVP는 Excel 생성 후 직원이 이메일 등으로 수동 전달한다. 시스템에는 출력·전달 여부와 전달 시각을 기록한다. 공장 API 연동은 후속 단계로 분리한다.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16.4 PG</w:t>
      </w:r>
    </w:p>
    <w:p>
      <w:pPr>
        <w:spacing w:before="0" w:after="100" w:line="283" w:lineRule="auto"/>
      </w:pPr>
      <w:r>
        <w:rPr>
          <w:rFonts w:ascii="NanumSquare" w:hAnsi="NanumSquare" w:eastAsia="NanumSquare"/>
          <w:color w:val="000000"/>
          <w:sz w:val="18"/>
        </w:rPr>
        <w:t>MVP에서는 결제 결과를 수기로 입력한다. 향후 포트원 등 통합 PG의 결제창과 웹훅을 연결할 수 있도록 Payment에 외부 거래 ID와 원본 이벤트 저장 영역을 확보한다.</w:t>
      </w: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17. 비기능·온프레미스 배포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17.1 사용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7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기준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사용자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일반적으로 4~5명, 최대 10명 이하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단말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PC 및 태블릿 웹 브라우저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배포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온프레미스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성능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일반 조회 2초 이내 목표, 대량 Excel 처리 제외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동시성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동일 계약·품목 수정 충돌 방지</w:t>
            </w:r>
          </w:p>
        </w:tc>
      </w:tr>
      <w:tr>
        <w:trPr>
          <w:cantSplit/>
        </w:trPr>
        <w:tc>
          <w:tcPr>
            <w:tcW w:type="dxa" w:w="215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가용성</w:t>
            </w:r>
          </w:p>
        </w:tc>
        <w:tc>
          <w:tcPr>
            <w:tcW w:type="dxa" w:w="737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영업시간 중 안정 운영, 장애 후 데이터 복구 가능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17.2 보안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HTTPS를 적용하고 비밀번호는 단방향 해시로 저장한다.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개인정보와 결제 데이터는 기능 권한으로 접근을 제한한다.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세션 만료, 로그인 실패 제한, 퇴사자 계정 비활성화를 제공한다.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중요 다운로드와 Excel 출력도 감사로그에 기록한다.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백업 파일과 파일 저장소 접근 권한을 운영 계정과 분리한다.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17.3 배포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7F7F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NanumGothicCoding" w:hAnsi="NanumGothicCoding" w:eastAsia="NanumGothicCoding"/>
                <w:color w:val="333333"/>
                <w:sz w:val="16"/>
              </w:rPr>
              <w:t>온프레미스 서버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Reverse Proxy / HTTPS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Frontend Container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Backend API Container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Scheduler/Worker Container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PostgreSQL Container 또는 별도 DB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├─ 파일 저장소 또는 NAS Mount</w:t>
            </w:r>
            <w:r>
              <w:br/>
            </w:r>
            <w:r>
              <w:rPr>
                <w:rFonts w:ascii="NanumGothicCoding" w:hAnsi="NanumGothicCoding" w:eastAsia="NanumGothicCoding"/>
                <w:color w:val="333333"/>
                <w:sz w:val="16"/>
              </w:rPr>
              <w:t>└─ 백업 디렉터리 / 외부 백업 매체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17.4 백업·복구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권장 정책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PostgreSQL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일 1회 전체 백업 + 가능 시 WAL/증분 백업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파일 저장소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일 1회 증분 복사, 주기적 전체 검증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보관 위치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서버 외부 NAS/외장 디스크 또는 암호화 클라우드에 복수 보관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복구 테스트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분기 1회 복구 절차 검증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로그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운영 로그 보존 기간과 용량 순환 정책 설정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18. API 및 이벤트 설계 원칙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18.1 API 모듈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70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경로 예시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인증·사용자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/auth, /users, /roles, /permissions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예약·상담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/appointments, /consultations, /naver-sync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고객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/customers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/contract-types, /contracts, /contract-versions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주문·품목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/orders, /order-items, /components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/option-sets, /option-stages, /option-drafts, /option-confirmations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/measurements, /measurement-comparisons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작업지시서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/work-orders, /work-order-versions, /exports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제작·입출고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/production-events, /receipts, /releases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/rental-items, /availability, /allocations, /checkouts, /returns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수선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/repairs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결제·알림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/payments, /notifications, /templates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대시보드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/dashboard, /tasks, /memos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감사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/audit-logs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18.2 트랜잭션 및 동시성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계약 확정·변경과 주문 품목 생성은 하나의 트랜잭션으로 처리한다.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렌탈 실물 배정은 기간 중복 검증과 상태 변경을 하나의 트랜잭션으로 처리하고 DB 수준 잠금을 사용한다.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옵션 확인서 최종 저장은 모든 단계의 임시값이 존재하는지 서버에서 재검증한다.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작업지시서 출력은 스냅샷 생성, 버전 증가, 파일 생성 결과 기록을 원자적으로 처리한다.</w:t>
      </w:r>
    </w:p>
    <w:p>
      <w:pPr>
        <w:pStyle w:val="ListBullet"/>
        <w:spacing w:before="0" w:after="40" w:line="269" w:lineRule="auto"/>
        <w:ind w:left="283" w:hanging="142"/>
      </w:pPr>
      <w:r>
        <w:rPr>
          <w:rFonts w:ascii="NanumSquare" w:hAnsi="NanumSquare" w:eastAsia="NanumSquare"/>
          <w:sz w:val="18"/>
        </w:rPr>
        <w:t>수정 API는 version 또는 updated_at 기반 낙관적 잠금을 사용해 덮어쓰기 충돌을 방지한다.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18.3 도메인 이벤트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669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후속 처리 예시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CONTRACT_CONFIRMED</w:t>
            </w:r>
          </w:p>
        </w:tc>
        <w:tc>
          <w:tcPr>
            <w:tcW w:type="dxa" w:w="669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고객 상태 전환, 맞춤/렌탈 주문 생성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OPTION_CONFIRMED</w:t>
            </w:r>
          </w:p>
        </w:tc>
        <w:tc>
          <w:tcPr>
            <w:tcW w:type="dxa" w:w="669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채촌 대기/미주문 판정 준비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MEASUREMENT_CREATED</w:t>
            </w:r>
          </w:p>
        </w:tc>
        <w:tc>
          <w:tcPr>
            <w:tcW w:type="dxa" w:w="669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미주문 판정 갱신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WORK_ORDER_EXPORTED</w:t>
            </w:r>
          </w:p>
        </w:tc>
        <w:tc>
          <w:tcPr>
            <w:tcW w:type="dxa" w:w="669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미주문 해제, 최신 출력시각 갱신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RENTAL_ALLOCATED</w:t>
            </w:r>
          </w:p>
        </w:tc>
        <w:tc>
          <w:tcPr>
            <w:tcW w:type="dxa" w:w="669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실물 상태 예약됨, 기간 잠금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RENTAL_ID_CHANGED</w:t>
            </w:r>
          </w:p>
        </w:tc>
        <w:tc>
          <w:tcPr>
            <w:tcW w:type="dxa" w:w="669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기존 잠금 해제, 신규 잠금, 감사로그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RENTAL_RETURNED</w:t>
            </w:r>
          </w:p>
        </w:tc>
        <w:tc>
          <w:tcPr>
            <w:tcW w:type="dxa" w:w="669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반납 후 대기, 가용 예정일 입력 요청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STATUS_CHANGED</w:t>
            </w:r>
          </w:p>
        </w:tc>
        <w:tc>
          <w:tcPr>
            <w:tcW w:type="dxa" w:w="669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알림톡 트리거 평가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19. 예외 처리와 검증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5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검증 규칙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네이버 예약 ID 중복 저장 금지. 취소 예약 삭제 금지.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고객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정규화 전화번호 중복 시 기존 고객 연결 경고. 계약 고객 물리 삭제 금지.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확정본 직접 수정 금지. 계약 변경 사유 필수. 수량은 0 이상의 정수.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주문 품목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업무 이력이 있는 품목 삭제 금지. 계약 변경을 통한 취소만 허용.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활성 단계마다 A/B 두 선택지 필수. 모든 단계 임시선택 후에만 확인서 저장.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MVP 길이값은 cm 숫자/소수. 기존 버전 덮어쓰기 금지.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작업지시서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옵션 CONFIRMED와 채촌 버전이 있어야 출력. 출력 시 새 버전.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입출고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구성품별 처리. 전체 출고는 모든 필수 구성품 출고 후 가능.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기간 중복 금지. 예약 ID와 픽업 ID 불일치 시 출고 차단.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 ID 변경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변경 사유 필수, 신규 ID 가용성 재검증, 변경 이력 보존.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반납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반납 후 자동 AVAILABLE 금지. 직원이 상태와 가용 예정일 갱신.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상태 변경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허용 전이 외 변경 차단. 관리자 상태 역행은 사유와 감사로그 필수.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19.2 오류 응답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오류 유형</w:t>
            </w:r>
          </w:p>
        </w:tc>
        <w:tc>
          <w:tcPr>
            <w:tcW w:type="dxa" w:w="72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입력 검증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필드별 오류 코드와 사용자 메시지 반환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상태 충돌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현재 상태·허용 작업을 함께 반환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동시 수정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최신 데이터 재조회 안내, 변경 내용 보존 가능 시 임시 보관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외부 연동 실패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업무 데이터 저장과 연동 상태를 분리하고 재시도 가능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파일 생성 실패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작업지시서 버전을 완료 처리하지 않고 오류 로그 보존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권한 오류</w:t>
            </w:r>
          </w:p>
        </w:tc>
        <w:tc>
          <w:tcPr>
            <w:tcW w:type="dxa" w:w="725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메뉴 숨김과 서버 권한 검증을 모두 적용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20. 개발 단계 및 인수 기준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20.1 권장 개발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75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범위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1. 기반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인증, 사용자·권한, 감사로그, 공통 코드, 파일 저장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2. 예약·고객·계약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예약 CRUD/수집 인터페이스, 고객 상태, 상담, 계약 구분, 계약서·변경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3. 주문·옵션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맞춤/렌탈 주문 분리, 품목·구성품, 옵션 세트 버전, 임시저장·확인서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4. 채촌·작업지시서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태블릿 입력, 채촌 버전 비교, 품목별 Excel 출력, 미주문 판정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5. 제작·수선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제작 상태, 부분 입출고, 가봉, 수선 이력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6. 렌탈</w:t>
            </w:r>
          </w:p>
        </w:tc>
        <w:tc>
          <w:tcPr>
            <w:tcW w:type="dxa" w:w="7540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신규 실물 데이터셋, 기간 가용, ID 예약, 픽업·반납·ID 변경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7. 운영 고도화</w:t>
            </w:r>
          </w:p>
        </w:tc>
        <w:tc>
          <w:tcPr>
            <w:tcW w:type="dxa" w:w="75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대시보드, 알림톡/SMS, 결제, 네이버 자동화, 통계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20.2 핵심 인수 시나리오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네이버 예약이 CRM에 중복 없이 등록되고 변경·취소가 이력과 함께 반영된다.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미계약 예약자는 일반 고객 목록에 나타나지 않지만 예약·상담에서는 조회된다.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계약 구분 선택 시 기본 품목이 추가되고 계약서에서 수정 후 확정할 수 있다.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계약 확정 시 맞춤 주문과 렌탈 주문이 분리되고 수량만큼 개별 품목이 생성된다.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옵션 선택 중 화면을 종료해도 마지막 단계에서 재개할 수 있다.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옵션 확인서에서 전체 이미지를 확인하고 특정 이미지를 눌러 재선택할 수 있다.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확인서 최종 저장 후 채촌을 등록하고 두 채촌 버전을 비교할 수 있다.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정장 #1과 #2에 각각 작업지시서를 출력하고 출력할 때 V1, V2가 생성된다.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작업지시서가 없으면 미주문, 출력 이후 옵션·채촌을 바꾸면 재출력 필요로 표시된다.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정장 상의만 입고되면 부분 입고로 표시되고 구성품별 출고가 가능하다.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렌탈 실물마다 고유 ID를 만들고 기간이 겹치는 동일 ID 예약을 차단한다.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예약한 렌탈 ID와 픽업 ID가 다르면 출고가 차단되고 ID 변경 처리 후 출고된다.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반납된 실물은 직원이 대여 가능 상태로 바꾸기 전까지 신규 예약에 노출되지 않는다.</w:t>
      </w:r>
    </w:p>
    <w:p>
      <w:pPr>
        <w:pStyle w:val="ListNumber"/>
        <w:spacing w:before="0" w:after="40" w:line="269" w:lineRule="auto"/>
        <w:ind w:left="312" w:hanging="159"/>
      </w:pPr>
      <w:r>
        <w:rPr>
          <w:rFonts w:ascii="NanumSquare" w:hAnsi="NanumSquare" w:eastAsia="NanumSquare"/>
          <w:sz w:val="18"/>
        </w:rPr>
        <w:t>주요 생성·수정·상태 변경·출력 작업이 감사로그에 남는다.</w:t>
      </w:r>
    </w:p>
    <w:p>
      <w:pPr>
        <w:pStyle w:val="Heading2"/>
        <w:keepNext/>
        <w:spacing w:before="160" w:after="80" w:line="240" w:lineRule="auto"/>
      </w:pPr>
      <w:r>
        <w:rPr>
          <w:rFonts w:ascii="NanumSquare" w:hAnsi="NanumSquare" w:eastAsia="NanumSquare"/>
          <w:b/>
          <w:color w:val="17365D"/>
          <w:sz w:val="26"/>
        </w:rPr>
        <w:t>20.3 후속 산출물과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11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640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본 문서 이후 상세화할 내용</w:t>
            </w:r>
          </w:p>
        </w:tc>
      </w:tr>
      <w:tr>
        <w:trPr>
          <w:cantSplit/>
        </w:trPr>
        <w:tc>
          <w:tcPr>
            <w:tcW w:type="dxa" w:w="311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02_AICRM_데이터모델.xlsx</w:t>
            </w:r>
          </w:p>
        </w:tc>
        <w:tc>
          <w:tcPr>
            <w:tcW w:type="dxa" w:w="640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테이블·컬럼·키·인덱스·코드값·ERD 상세</w:t>
            </w:r>
          </w:p>
        </w:tc>
      </w:tr>
      <w:tr>
        <w:trPr>
          <w:cantSplit/>
        </w:trPr>
        <w:tc>
          <w:tcPr>
            <w:tcW w:type="dxa" w:w="311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03_AICRM_화면_API정의.xlsx</w:t>
            </w:r>
          </w:p>
        </w:tc>
        <w:tc>
          <w:tcPr>
            <w:tcW w:type="dxa" w:w="640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화면 필드·버튼·검증·권한·API 요청응답·오류코드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부록 A. 주요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0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예약자/미계약 고객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예약·상담 이력은 있으나 확정 계약이 없는 고객 상태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계약 구분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계약서 기본 품목·수량을 제공하는 관리자 기준정보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주문 품목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정장 #1처럼 옵션·제작·렌탈 처리의 개별 단위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구성품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정장 상의·하의·베스트처럼 부분 입출고 단위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 단계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라펠, 버튼 등 고객이 A/B 이미지 중 하나를 선택하는 질문 단계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 확인서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품목의 전체 옵션 선택을 한 번에 검토하고 최종 저장하는 화면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채촌 세션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특정 날짜에 생성된 고객 치수 버전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작업지시서 버전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Excel 출력 시점의 옵션·채촌 스냅샷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미주문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작업지시서 출력 준비가 됐으나 한 번도 출력하지 않은 상태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재출력 필요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마지막 출력 이후 옵션 또는 채촌이 변경된 상태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렌탈 실물 ID</w:t>
            </w:r>
          </w:p>
        </w:tc>
        <w:tc>
          <w:tcPr>
            <w:tcW w:type="dxa" w:w="7087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실제 상품 한 개와 1:1로 매핑되는 고유 관리 코드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대여 가능 예정일</w:t>
            </w:r>
          </w:p>
        </w:tc>
        <w:tc>
          <w:tcPr>
            <w:tcW w:type="dxa" w:w="7087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반납 후 다시 예약할 수 있다고 직원이 지정하는 날짜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부록 B. 주요 상태 코드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9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코드 그룹</w:t>
            </w:r>
          </w:p>
        </w:tc>
        <w:tc>
          <w:tcPr>
            <w:tcW w:type="dxa" w:w="65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초기 코드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CustomerStatus</w:t>
            </w:r>
          </w:p>
        </w:tc>
        <w:tc>
          <w:tcPr>
            <w:tcW w:type="dxa" w:w="65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PROSPECT, CONTRACTED, INACTIVE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AppointmentStatus</w:t>
            </w:r>
          </w:p>
        </w:tc>
        <w:tc>
          <w:tcPr>
            <w:tcW w:type="dxa" w:w="657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RESERVED, CONFIRMED, VISITED, CANCELLED, NO_SHOW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ContractStatus</w:t>
            </w:r>
          </w:p>
        </w:tc>
        <w:tc>
          <w:tcPr>
            <w:tcW w:type="dxa" w:w="65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DRAFT, CONFIRMED, CHANGED, CANCELLED, COMPLETED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OptionStatus</w:t>
            </w:r>
          </w:p>
        </w:tc>
        <w:tc>
          <w:tcPr>
            <w:tcW w:type="dxa" w:w="657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NOT_STARTED, IN_PROGRESS, REVIEW, CONFIRMED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OptionSetStatus</w:t>
            </w:r>
          </w:p>
        </w:tc>
        <w:tc>
          <w:tcPr>
            <w:tcW w:type="dxa" w:w="65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DRAFT, ACTIVE, RETIRED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WorkOrderVersionStatus</w:t>
            </w:r>
          </w:p>
        </w:tc>
        <w:tc>
          <w:tcPr>
            <w:tcW w:type="dxa" w:w="657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EXPORTED, SENT, SUPERSEDED</w:t>
            </w:r>
          </w:p>
        </w:tc>
      </w:tr>
      <w:tr>
        <w:trPr>
          <w:cantSplit/>
        </w:trPr>
        <w:tc>
          <w:tcPr>
            <w:tcW w:type="dxa" w:w="29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RentalItemStatus</w:t>
            </w:r>
          </w:p>
        </w:tc>
        <w:tc>
          <w:tcPr>
            <w:tcW w:type="dxa" w:w="65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AVAILABLE, RESERVED, PREPARING, ALTERATION, CHECKED_OUT, RETURNED_HOLD, UNAVAILABLE, RETIRED</w:t>
            </w:r>
          </w:p>
        </w:tc>
      </w:tr>
      <w:tr>
        <w:trPr>
          <w:cantSplit/>
        </w:trPr>
        <w:tc>
          <w:tcPr>
            <w:tcW w:type="dxa" w:w="2948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RepairStatus</w:t>
            </w:r>
          </w:p>
        </w:tc>
        <w:tc>
          <w:tcPr>
            <w:tcW w:type="dxa" w:w="6576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RECEIVED, REQUESTED, IN_PROGRESS, RETURNED_TO_SHOP, CUSTOMER_NOTIFIED, RELEASED, CANCELLED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40" w:lineRule="auto"/>
        <w:keepNext/>
        <w:pBdr>
          <w:bottom w:val="single" w:sz="10" w:space="3" w:color="2F75B5"/>
        </w:pBdr>
      </w:pPr>
      <w:r>
        <w:rPr>
          <w:rFonts w:ascii="NanumSquare" w:hAnsi="NanumSquare" w:eastAsia="NanumSquare"/>
          <w:b/>
          <w:color w:val="17365D"/>
          <w:sz w:val="34"/>
        </w:rPr>
        <w:t>부록 C. 미확정 및 후속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97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후속 결정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네이버 예약 연동 방식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공식 API·제휴·자동화 가능 범위 확인 후 구현 방식 확정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실제 계약서 양식</w:t>
            </w:r>
          </w:p>
        </w:tc>
        <w:tc>
          <w:tcPr>
            <w:tcW w:type="dxa" w:w="697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현재 사용 양식 수령 후 출력 필드·서식 매핑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공장 작업지시서 양식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실제 Excel 제공 후 셀·시트·인쇄영역 매핑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사용자 역할명</w:t>
            </w:r>
          </w:p>
        </w:tc>
        <w:tc>
          <w:tcPr>
            <w:tcW w:type="dxa" w:w="697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최고관리자·매니저·직원 등의 실제 역할과 권한 배정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결제 세부 정책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결제수단·환불·영수증·세금계산서 범위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온프레미스 장비</w:t>
            </w:r>
          </w:p>
        </w:tc>
        <w:tc>
          <w:tcPr>
            <w:tcW w:type="dxa" w:w="697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서버 OS·CPU·메모리·NAS·외부접속·고정IP</w:t>
            </w:r>
          </w:p>
        </w:tc>
      </w:tr>
      <w:tr>
        <w:trPr>
          <w:cantSplit/>
        </w:trPr>
        <w:tc>
          <w:tcPr>
            <w:tcW w:type="dxa" w:w="2551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개인정보 정책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동의 항목, 보존 기간, 파기 정책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옵션 단계 필수 여부</w:t>
            </w:r>
          </w:p>
        </w:tc>
        <w:tc>
          <w:tcPr>
            <w:tcW w:type="dxa" w:w="6973"/>
            <w:shd w:fill="F8FA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초기에는 모든 활성 단계를 필수로 가정. 단계별 선택 가능 여부 추후 확정</w:t>
            </w:r>
          </w:p>
        </w:tc>
      </w:tr>
    </w:tbl>
    <w:p>
      <w:pPr>
        <w:spacing w:after="20"/>
      </w:pPr>
    </w:p>
    <w:p>
      <w:pPr>
        <w:spacing w:before="600"/>
        <w:jc w:val="center"/>
      </w:pPr>
      <w:r>
        <w:rPr>
          <w:rFonts w:ascii="NanumSquare" w:hAnsi="NanumSquare" w:eastAsia="NanumSquare"/>
          <w:color w:val="888888"/>
          <w:sz w:val="18"/>
        </w:rPr>
        <w:t>— 문서 끝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96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18"/>
      <w:gridCol w:w="3402"/>
      <w:gridCol w:w="3118"/>
    </w:tblGrid>
    <w:tr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NanumSquare" w:hAnsi="NanumSquare" w:eastAsia="NanumSquare"/>
              <w:b/>
              <w:color w:val="777777"/>
              <w:sz w:val="15"/>
            </w:rPr>
            <w:t>AICRM</w:t>
          </w:r>
        </w:p>
      </w:tc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NanumSquare" w:hAnsi="NanumSquare" w:eastAsia="NanumSquare"/>
              <w:color w:val="666666"/>
              <w:sz w:val="16"/>
            </w:rPr>
            <w:fldChar w:fldCharType="begin"/>
            <w:instrText xml:space="preserve"> PAGE </w:instrText>
            <w:fldChar w:fldCharType="end"/>
          </w:r>
        </w:p>
      </w:tc>
      <w:tc>
        <w:tcPr>
          <w:tcW w:type="dxa" w:w="3213"/>
          <w:tcMar>
            <w:top w:w="0" w:type="dxa"/>
            <w:start w:w="20" w:type="dxa"/>
            <w:bottom w:w="0" w:type="dxa"/>
            <w:end w:w="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anumSquare" w:hAnsi="NanumSquare" w:eastAsia="NanumSquare"/>
              <w:color w:val="777777"/>
              <w:sz w:val="15"/>
            </w:rPr>
            <w:t>내부 개발 설계 자료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anumSquare" w:hAnsi="NanumSquare" w:eastAsia="NanumSquare"/>
        <w:color w:val="7F7F7F"/>
        <w:sz w:val="15"/>
      </w:rPr>
      <w:t>AICRM 통합 개발설계서  |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anumSquare" w:hAnsi="NanumSquare" w:eastAsia="NanumSquare"/>
      <w:color w:val="6464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