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628" w:rsidRDefault="00C93F6C">
      <w:pPr>
        <w:rPr>
          <w:rFonts w:hint="eastAsia"/>
          <w:b/>
          <w:bCs/>
          <w:color w:val="363636"/>
          <w:szCs w:val="21"/>
        </w:rPr>
      </w:pPr>
      <w:r>
        <w:rPr>
          <w:rFonts w:hint="eastAsia"/>
          <w:b/>
          <w:bCs/>
          <w:color w:val="363636"/>
          <w:szCs w:val="21"/>
        </w:rPr>
        <w:t>经济与管理学院举办全国大学生条码自动识别知识竞赛启动仪式暨巡讲活动</w:t>
      </w:r>
    </w:p>
    <w:p w:rsidR="00C93F6C" w:rsidRDefault="00C93F6C">
      <w:pPr>
        <w:rPr>
          <w:rFonts w:hint="eastAsia"/>
          <w:b/>
          <w:bCs/>
          <w:color w:val="363636"/>
          <w:szCs w:val="21"/>
        </w:rPr>
      </w:pPr>
    </w:p>
    <w:tbl>
      <w:tblPr>
        <w:tblW w:w="4900" w:type="pct"/>
        <w:jc w:val="center"/>
        <w:tblCellSpacing w:w="0" w:type="dxa"/>
        <w:tblCellMar>
          <w:left w:w="0" w:type="dxa"/>
          <w:right w:w="0" w:type="dxa"/>
        </w:tblCellMar>
        <w:tblLook w:val="04A0"/>
      </w:tblPr>
      <w:tblGrid>
        <w:gridCol w:w="8306"/>
      </w:tblGrid>
      <w:tr w:rsidR="00C93F6C" w:rsidRPr="00C93F6C">
        <w:trPr>
          <w:trHeight w:val="660"/>
          <w:tblCellSpacing w:w="0" w:type="dxa"/>
          <w:jc w:val="center"/>
        </w:trPr>
        <w:tc>
          <w:tcPr>
            <w:tcW w:w="0" w:type="auto"/>
            <w:vAlign w:val="center"/>
            <w:hideMark/>
          </w:tcPr>
          <w:p w:rsidR="00C93F6C" w:rsidRPr="00C93F6C" w:rsidRDefault="00C93F6C" w:rsidP="00C93F6C">
            <w:pPr>
              <w:widowControl/>
              <w:jc w:val="center"/>
              <w:rPr>
                <w:rFonts w:ascii="宋体" w:eastAsia="宋体" w:hAnsi="宋体" w:cs="宋体"/>
                <w:b/>
                <w:bCs/>
                <w:color w:val="363636"/>
                <w:kern w:val="0"/>
                <w:szCs w:val="21"/>
              </w:rPr>
            </w:pPr>
            <w:r w:rsidRPr="00C93F6C">
              <w:rPr>
                <w:rFonts w:ascii="宋体" w:eastAsia="宋体" w:hAnsi="宋体" w:cs="宋体" w:hint="eastAsia"/>
                <w:b/>
                <w:bCs/>
                <w:color w:val="363636"/>
                <w:kern w:val="0"/>
                <w:szCs w:val="21"/>
              </w:rPr>
              <w:t xml:space="preserve">经济与管理学院举办全国大学生条码自动识别知识竞赛启动仪式暨巡讲活动 </w:t>
            </w:r>
          </w:p>
        </w:tc>
      </w:tr>
      <w:tr w:rsidR="00C93F6C" w:rsidRPr="00C93F6C">
        <w:trPr>
          <w:trHeight w:val="300"/>
          <w:tblCellSpacing w:w="0" w:type="dxa"/>
          <w:jc w:val="center"/>
        </w:trPr>
        <w:tc>
          <w:tcPr>
            <w:tcW w:w="0" w:type="auto"/>
            <w:vAlign w:val="center"/>
            <w:hideMark/>
          </w:tcPr>
          <w:p w:rsidR="00C93F6C" w:rsidRPr="00C93F6C" w:rsidRDefault="00C93F6C" w:rsidP="00C93F6C">
            <w:pPr>
              <w:widowControl/>
              <w:jc w:val="left"/>
              <w:rPr>
                <w:rFonts w:ascii="宋体" w:eastAsia="宋体" w:hAnsi="宋体" w:cs="宋体"/>
                <w:color w:val="000000"/>
                <w:kern w:val="0"/>
                <w:sz w:val="18"/>
                <w:szCs w:val="18"/>
              </w:rPr>
            </w:pPr>
            <w:r w:rsidRPr="00C93F6C">
              <w:rPr>
                <w:rFonts w:ascii="宋体" w:eastAsia="宋体" w:hAnsi="宋体" w:cs="宋体" w:hint="eastAsia"/>
                <w:color w:val="000000"/>
                <w:kern w:val="0"/>
                <w:sz w:val="18"/>
                <w:szCs w:val="18"/>
              </w:rPr>
              <w:pict>
                <v:rect id="_x0000_i1025" style="width:0;height:1.5pt" o:hralign="center" o:hrstd="t" o:hrnoshade="t" o:hr="t" fillcolor="#ff9a02" stroked="f"/>
              </w:pict>
            </w:r>
          </w:p>
        </w:tc>
      </w:tr>
      <w:tr w:rsidR="00C93F6C" w:rsidRPr="00C93F6C">
        <w:trPr>
          <w:trHeight w:val="300"/>
          <w:tblCellSpacing w:w="0" w:type="dxa"/>
          <w:jc w:val="center"/>
        </w:trPr>
        <w:tc>
          <w:tcPr>
            <w:tcW w:w="0" w:type="auto"/>
            <w:vAlign w:val="center"/>
            <w:hideMark/>
          </w:tcPr>
          <w:p w:rsidR="00C93F6C" w:rsidRPr="00C93F6C" w:rsidRDefault="00C93F6C" w:rsidP="00C93F6C">
            <w:pPr>
              <w:widowControl/>
              <w:jc w:val="center"/>
              <w:rPr>
                <w:rFonts w:ascii="宋体" w:eastAsia="宋体" w:hAnsi="宋体" w:cs="宋体"/>
                <w:color w:val="FF0000"/>
                <w:kern w:val="0"/>
                <w:sz w:val="18"/>
                <w:szCs w:val="18"/>
              </w:rPr>
            </w:pPr>
            <w:r w:rsidRPr="00C93F6C">
              <w:rPr>
                <w:rFonts w:ascii="宋体" w:eastAsia="宋体" w:hAnsi="宋体" w:cs="宋体" w:hint="eastAsia"/>
                <w:color w:val="FF0000"/>
                <w:kern w:val="0"/>
                <w:sz w:val="18"/>
                <w:szCs w:val="18"/>
              </w:rPr>
              <w:t>发布时间:2016-04-21 　浏览次数:</w:t>
            </w:r>
            <w:r>
              <w:rPr>
                <w:rFonts w:ascii="宋体" w:eastAsia="宋体" w:hAnsi="宋体" w:cs="宋体"/>
                <w:noProof/>
                <w:color w:val="FF0000"/>
                <w:kern w:val="0"/>
                <w:sz w:val="18"/>
                <w:szCs w:val="18"/>
              </w:rPr>
              <w:drawing>
                <wp:inline distT="0" distB="0" distL="0" distR="0">
                  <wp:extent cx="114300" cy="133350"/>
                  <wp:effectExtent l="19050" t="0" r="0" b="0"/>
                  <wp:docPr id="2" name="图片 2" descr="http://jgxy.zzuli.edu.cn/sitecount/articlecount?siteId=97&amp;pageId=71&amp;articleId=15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gxy.zzuli.edu.cn/sitecount/articlecount?siteId=97&amp;pageId=71&amp;articleId=156202"/>
                          <pic:cNvPicPr>
                            <a:picLocks noChangeAspect="1" noChangeArrowheads="1"/>
                          </pic:cNvPicPr>
                        </pic:nvPicPr>
                        <pic:blipFill>
                          <a:blip r:embed="rId4"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C93F6C">
              <w:rPr>
                <w:rFonts w:ascii="宋体" w:eastAsia="宋体" w:hAnsi="宋体" w:cs="宋体" w:hint="eastAsia"/>
                <w:color w:val="FF0000"/>
                <w:kern w:val="0"/>
                <w:sz w:val="18"/>
                <w:szCs w:val="18"/>
              </w:rPr>
              <w:t xml:space="preserve"> </w:t>
            </w:r>
          </w:p>
        </w:tc>
      </w:tr>
      <w:tr w:rsidR="00C93F6C" w:rsidRPr="00C93F6C">
        <w:trPr>
          <w:trHeight w:val="225"/>
          <w:tblCellSpacing w:w="0" w:type="dxa"/>
          <w:jc w:val="center"/>
        </w:trPr>
        <w:tc>
          <w:tcPr>
            <w:tcW w:w="0" w:type="auto"/>
            <w:vAlign w:val="center"/>
            <w:hideMark/>
          </w:tcPr>
          <w:p w:rsidR="00C93F6C" w:rsidRPr="00C93F6C" w:rsidRDefault="00C93F6C" w:rsidP="00C93F6C">
            <w:pPr>
              <w:widowControl/>
              <w:jc w:val="left"/>
              <w:rPr>
                <w:rFonts w:ascii="宋体" w:eastAsia="宋体" w:hAnsi="宋体" w:cs="宋体"/>
                <w:color w:val="000000"/>
                <w:kern w:val="0"/>
                <w:sz w:val="18"/>
                <w:szCs w:val="18"/>
              </w:rPr>
            </w:pPr>
          </w:p>
        </w:tc>
      </w:tr>
      <w:tr w:rsidR="00C93F6C" w:rsidRPr="00C93F6C">
        <w:trPr>
          <w:trHeight w:val="3750"/>
          <w:tblCellSpacing w:w="0" w:type="dxa"/>
          <w:jc w:val="center"/>
        </w:trPr>
        <w:tc>
          <w:tcPr>
            <w:tcW w:w="0" w:type="auto"/>
            <w:hideMark/>
          </w:tcPr>
          <w:p w:rsidR="00C93F6C" w:rsidRPr="00C93F6C" w:rsidRDefault="00C93F6C" w:rsidP="00C93F6C">
            <w:pPr>
              <w:widowControl/>
              <w:spacing w:before="100" w:beforeAutospacing="1" w:after="100" w:afterAutospacing="1"/>
              <w:jc w:val="center"/>
              <w:rPr>
                <w:rFonts w:ascii="宋体" w:eastAsia="宋体" w:hAnsi="宋体" w:cs="宋体" w:hint="eastAsia"/>
                <w:color w:val="000000"/>
                <w:kern w:val="0"/>
                <w:sz w:val="18"/>
                <w:szCs w:val="18"/>
              </w:rPr>
            </w:pPr>
            <w:r>
              <w:rPr>
                <w:rFonts w:ascii="宋体" w:eastAsia="宋体" w:hAnsi="宋体" w:cs="宋体"/>
                <w:noProof/>
                <w:color w:val="000000"/>
                <w:kern w:val="0"/>
                <w:sz w:val="18"/>
                <w:szCs w:val="18"/>
              </w:rPr>
              <w:drawing>
                <wp:inline distT="0" distB="0" distL="0" distR="0">
                  <wp:extent cx="5715000" cy="3810000"/>
                  <wp:effectExtent l="19050" t="0" r="0" b="0"/>
                  <wp:docPr id="3" name="图片 3" descr="http://jgxy.zzuli.edu.cn/picture/article/97/7a/86/5eb4afd647869f6610b3041aec3c/ae7d3e16-b2ec-471b-abb3-ffb4caeb9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gxy.zzuli.edu.cn/picture/article/97/7a/86/5eb4afd647869f6610b3041aec3c/ae7d3e16-b2ec-471b-abb3-ffb4caeb9ad4.jpg"/>
                          <pic:cNvPicPr>
                            <a:picLocks noChangeAspect="1" noChangeArrowheads="1"/>
                          </pic:cNvPicPr>
                        </pic:nvPicPr>
                        <pic:blipFill>
                          <a:blip r:embed="rId5"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C93F6C" w:rsidRPr="00C93F6C" w:rsidRDefault="00C93F6C" w:rsidP="00C93F6C">
            <w:pPr>
              <w:widowControl/>
              <w:spacing w:before="100" w:beforeAutospacing="1" w:after="100" w:afterAutospacing="1"/>
              <w:jc w:val="center"/>
              <w:rPr>
                <w:rFonts w:ascii="宋体" w:eastAsia="宋体" w:hAnsi="宋体" w:cs="宋体" w:hint="eastAsia"/>
                <w:color w:val="000000"/>
                <w:kern w:val="0"/>
                <w:sz w:val="18"/>
                <w:szCs w:val="18"/>
              </w:rPr>
            </w:pPr>
            <w:r>
              <w:rPr>
                <w:rFonts w:ascii="宋体" w:eastAsia="宋体" w:hAnsi="宋体" w:cs="宋体"/>
                <w:noProof/>
                <w:color w:val="000000"/>
                <w:kern w:val="0"/>
                <w:sz w:val="18"/>
                <w:szCs w:val="18"/>
              </w:rPr>
              <w:drawing>
                <wp:inline distT="0" distB="0" distL="0" distR="0">
                  <wp:extent cx="5715000" cy="3810000"/>
                  <wp:effectExtent l="19050" t="0" r="0" b="0"/>
                  <wp:docPr id="4" name="图片 4" descr="http://jgxy.zzuli.edu.cn/picture/article/97/7a/86/5eb4afd647869f6610b3041aec3c/78993220-4e8e-4790-987a-2af8c25702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gxy.zzuli.edu.cn/picture/article/97/7a/86/5eb4afd647869f6610b3041aec3c/78993220-4e8e-4790-987a-2af8c25702c8.jpg"/>
                          <pic:cNvPicPr>
                            <a:picLocks noChangeAspect="1" noChangeArrowheads="1"/>
                          </pic:cNvPicPr>
                        </pic:nvPicPr>
                        <pic:blipFill>
                          <a:blip r:embed="rId6"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C93F6C" w:rsidRPr="00C93F6C" w:rsidRDefault="00C93F6C" w:rsidP="00C93F6C">
            <w:pPr>
              <w:widowControl/>
              <w:spacing w:before="100" w:beforeAutospacing="1" w:after="100" w:afterAutospacing="1"/>
              <w:jc w:val="center"/>
              <w:rPr>
                <w:rFonts w:ascii="宋体" w:eastAsia="宋体" w:hAnsi="宋体" w:cs="宋体" w:hint="eastAsia"/>
                <w:color w:val="000000"/>
                <w:kern w:val="0"/>
                <w:sz w:val="18"/>
                <w:szCs w:val="18"/>
              </w:rPr>
            </w:pPr>
            <w:r>
              <w:rPr>
                <w:rFonts w:ascii="宋体" w:eastAsia="宋体" w:hAnsi="宋体" w:cs="宋体"/>
                <w:noProof/>
                <w:color w:val="000000"/>
                <w:kern w:val="0"/>
                <w:sz w:val="18"/>
                <w:szCs w:val="18"/>
              </w:rPr>
              <w:drawing>
                <wp:inline distT="0" distB="0" distL="0" distR="0">
                  <wp:extent cx="5715000" cy="3810000"/>
                  <wp:effectExtent l="19050" t="0" r="0" b="0"/>
                  <wp:docPr id="5" name="图片 5" descr="http://jgxy.zzuli.edu.cn/picture/article/97/7a/86/5eb4afd647869f6610b3041aec3c/61f38129-1b43-4638-9360-aa12e1dd0e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gxy.zzuli.edu.cn/picture/article/97/7a/86/5eb4afd647869f6610b3041aec3c/61f38129-1b43-4638-9360-aa12e1dd0ea7.jpg"/>
                          <pic:cNvPicPr>
                            <a:picLocks noChangeAspect="1" noChangeArrowheads="1"/>
                          </pic:cNvPicPr>
                        </pic:nvPicPr>
                        <pic:blipFill>
                          <a:blip r:embed="rId7"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C93F6C" w:rsidRPr="00C93F6C" w:rsidRDefault="00C93F6C" w:rsidP="00C93F6C">
            <w:pPr>
              <w:widowControl/>
              <w:spacing w:before="100" w:beforeAutospacing="1" w:after="100" w:afterAutospacing="1"/>
              <w:jc w:val="center"/>
              <w:rPr>
                <w:rFonts w:ascii="宋体" w:eastAsia="宋体" w:hAnsi="宋体" w:cs="宋体" w:hint="eastAsia"/>
                <w:color w:val="000000"/>
                <w:kern w:val="0"/>
                <w:sz w:val="18"/>
                <w:szCs w:val="18"/>
              </w:rPr>
            </w:pPr>
            <w:r>
              <w:rPr>
                <w:rFonts w:ascii="宋体" w:eastAsia="宋体" w:hAnsi="宋体" w:cs="宋体"/>
                <w:noProof/>
                <w:color w:val="000000"/>
                <w:kern w:val="0"/>
                <w:sz w:val="18"/>
                <w:szCs w:val="18"/>
              </w:rPr>
              <w:drawing>
                <wp:inline distT="0" distB="0" distL="0" distR="0">
                  <wp:extent cx="5715000" cy="3810000"/>
                  <wp:effectExtent l="19050" t="0" r="0" b="0"/>
                  <wp:docPr id="6" name="图片 6" descr="http://jgxy.zzuli.edu.cn/picture/article/97/7a/86/5eb4afd647869f6610b3041aec3c/a7802cc7-36ca-429a-8168-87189e94b1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gxy.zzuli.edu.cn/picture/article/97/7a/86/5eb4afd647869f6610b3041aec3c/a7802cc7-36ca-429a-8168-87189e94b19f.jpg"/>
                          <pic:cNvPicPr>
                            <a:picLocks noChangeAspect="1" noChangeArrowheads="1"/>
                          </pic:cNvPicPr>
                        </pic:nvPicPr>
                        <pic:blipFill>
                          <a:blip r:embed="rId8"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C93F6C" w:rsidRPr="00C93F6C" w:rsidRDefault="00C93F6C" w:rsidP="00C93F6C">
            <w:pPr>
              <w:widowControl/>
              <w:spacing w:before="100" w:beforeAutospacing="1" w:after="100" w:afterAutospacing="1"/>
              <w:jc w:val="center"/>
              <w:rPr>
                <w:rFonts w:ascii="宋体" w:eastAsia="宋体" w:hAnsi="宋体" w:cs="宋体" w:hint="eastAsia"/>
                <w:color w:val="000000"/>
                <w:kern w:val="0"/>
                <w:sz w:val="18"/>
                <w:szCs w:val="18"/>
              </w:rPr>
            </w:pPr>
            <w:r>
              <w:rPr>
                <w:rFonts w:ascii="宋体" w:eastAsia="宋体" w:hAnsi="宋体" w:cs="宋体"/>
                <w:noProof/>
                <w:color w:val="000000"/>
                <w:kern w:val="0"/>
                <w:sz w:val="18"/>
                <w:szCs w:val="18"/>
              </w:rPr>
              <w:drawing>
                <wp:inline distT="0" distB="0" distL="0" distR="0">
                  <wp:extent cx="5715000" cy="3810000"/>
                  <wp:effectExtent l="19050" t="0" r="0" b="0"/>
                  <wp:docPr id="7" name="图片 7" descr="http://jgxy.zzuli.edu.cn/picture/article/97/7a/86/5eb4afd647869f6610b3041aec3c/0f6366d5-f122-4bf3-b7ef-d7c54a35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gxy.zzuli.edu.cn/picture/article/97/7a/86/5eb4afd647869f6610b3041aec3c/0f6366d5-f122-4bf3-b7ef-d7c54a354335.jpg"/>
                          <pic:cNvPicPr>
                            <a:picLocks noChangeAspect="1" noChangeArrowheads="1"/>
                          </pic:cNvPicPr>
                        </pic:nvPicPr>
                        <pic:blipFill>
                          <a:blip r:embed="rId9"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C93F6C" w:rsidRPr="00C93F6C" w:rsidRDefault="00C93F6C" w:rsidP="00C93F6C">
            <w:pPr>
              <w:widowControl/>
              <w:spacing w:before="100" w:beforeAutospacing="1" w:after="100" w:afterAutospacing="1"/>
              <w:jc w:val="left"/>
              <w:rPr>
                <w:rFonts w:ascii="宋体" w:eastAsia="宋体" w:hAnsi="宋体" w:cs="宋体" w:hint="eastAsia"/>
                <w:color w:val="000000"/>
                <w:kern w:val="0"/>
                <w:sz w:val="18"/>
                <w:szCs w:val="18"/>
              </w:rPr>
            </w:pPr>
            <w:r w:rsidRPr="00C93F6C">
              <w:rPr>
                <w:rFonts w:ascii="宋体" w:eastAsia="宋体" w:hAnsi="宋体" w:cs="宋体" w:hint="eastAsia"/>
                <w:color w:val="000000"/>
                <w:kern w:val="0"/>
                <w:sz w:val="27"/>
                <w:szCs w:val="27"/>
              </w:rPr>
              <w:t>    2016年4月20日，郑州轻工业学院全国大学生条码自动识别知识竞赛启动仪式暨“条码知识普及与条码技术的创新应用”巡讲活动在科学校区经管楼309举办。</w:t>
            </w:r>
          </w:p>
          <w:p w:rsidR="00C93F6C" w:rsidRPr="00C93F6C" w:rsidRDefault="00C93F6C" w:rsidP="00C93F6C">
            <w:pPr>
              <w:widowControl/>
              <w:spacing w:before="100" w:beforeAutospacing="1" w:after="100" w:afterAutospacing="1"/>
              <w:jc w:val="left"/>
              <w:rPr>
                <w:rFonts w:ascii="宋体" w:eastAsia="宋体" w:hAnsi="宋体" w:cs="宋体" w:hint="eastAsia"/>
                <w:color w:val="000000"/>
                <w:kern w:val="0"/>
                <w:sz w:val="18"/>
                <w:szCs w:val="18"/>
              </w:rPr>
            </w:pPr>
            <w:r w:rsidRPr="00C93F6C">
              <w:rPr>
                <w:rFonts w:ascii="宋体" w:eastAsia="宋体" w:hAnsi="宋体" w:cs="宋体" w:hint="eastAsia"/>
                <w:color w:val="000000"/>
                <w:kern w:val="0"/>
                <w:sz w:val="27"/>
                <w:szCs w:val="27"/>
              </w:rPr>
              <w:t>    中国物流与采购联合会规划院院长助理杨天庆、全国大学生条码自动识别知识竞赛组委会秘书长21世纪中国电子商务网校校长张铎、全国大学生条码自动识别知识竞赛组委会办公室主任张秋霞、经济与管理学院院长刘珂和郑州轻工业学院师生代表参加本次启动仪式。会议由经济与管理学院副院长仝新顺主持。经济与管理学院院长刘珂首先对组委会的信任与厚爱表示感谢，明确了巡讲活动的目的，并陈述了经管学院历年参加全国大学生条码自动识别知识竞赛取得的优秀成绩，最后对同学们提出竞赛号召并预祝比赛圆满成功。</w:t>
            </w:r>
          </w:p>
          <w:p w:rsidR="00C93F6C" w:rsidRPr="00C93F6C" w:rsidRDefault="00C93F6C" w:rsidP="00C93F6C">
            <w:pPr>
              <w:widowControl/>
              <w:spacing w:before="100" w:beforeAutospacing="1" w:after="100" w:afterAutospacing="1"/>
              <w:jc w:val="left"/>
              <w:rPr>
                <w:rFonts w:ascii="宋体" w:eastAsia="宋体" w:hAnsi="宋体" w:cs="宋体" w:hint="eastAsia"/>
                <w:color w:val="000000"/>
                <w:kern w:val="0"/>
                <w:sz w:val="18"/>
                <w:szCs w:val="18"/>
              </w:rPr>
            </w:pPr>
            <w:r w:rsidRPr="00C93F6C">
              <w:rPr>
                <w:rFonts w:ascii="宋体" w:eastAsia="宋体" w:hAnsi="宋体" w:cs="宋体" w:hint="eastAsia"/>
                <w:color w:val="000000"/>
                <w:kern w:val="0"/>
                <w:sz w:val="27"/>
                <w:szCs w:val="27"/>
              </w:rPr>
              <w:t>    为表彰郑州轻工业学院在高校条码人才培养工作中发挥的良好示范作用，张铎秘书长代表全国大学生条码自动识别知识竞赛组委会为郑州轻工业学院颁发了《2016全国大学生条码自动识别知识竞赛示范院校》牌匾。随后，张铎秘书长及中国物流与采购联合会规划院院长助理杨天庆为参加会议的师生们讲解了“条码知识普及与条码技术创新应用”的相关知识，字字珠玑,引人入胜，受到在座师生们的一致好评。并且在讲座结束后，老师耐心与同学们互动，为同学们解答条码以及专业等方向的问题，同学们受益匪浅，收获颇多。</w:t>
            </w:r>
          </w:p>
          <w:p w:rsidR="00C93F6C" w:rsidRPr="00C93F6C" w:rsidRDefault="00C93F6C" w:rsidP="00C93F6C">
            <w:pPr>
              <w:widowControl/>
              <w:spacing w:before="100" w:beforeAutospacing="1" w:after="100" w:afterAutospacing="1"/>
              <w:jc w:val="left"/>
              <w:rPr>
                <w:rFonts w:ascii="宋体" w:eastAsia="宋体" w:hAnsi="宋体" w:cs="宋体"/>
                <w:color w:val="000000"/>
                <w:kern w:val="0"/>
                <w:sz w:val="18"/>
                <w:szCs w:val="18"/>
              </w:rPr>
            </w:pPr>
            <w:r w:rsidRPr="00C93F6C">
              <w:rPr>
                <w:rFonts w:ascii="宋体" w:eastAsia="宋体" w:hAnsi="宋体" w:cs="宋体" w:hint="eastAsia"/>
                <w:color w:val="000000"/>
                <w:kern w:val="0"/>
                <w:sz w:val="27"/>
                <w:szCs w:val="27"/>
              </w:rPr>
              <w:t>    通过这次巡讲活动，培养了我校学生科技实践能力和创新精神，提高了同学们的综合素质，更全面系统地了解条码自动识别知识，加速了我校自动识别技术应用及研究人才的培养进程。</w:t>
            </w:r>
          </w:p>
        </w:tc>
      </w:tr>
    </w:tbl>
    <w:p w:rsidR="00C93F6C" w:rsidRDefault="00C93F6C"/>
    <w:sectPr w:rsidR="00C93F6C" w:rsidSect="0001262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93F6C"/>
    <w:rsid w:val="00012628"/>
    <w:rsid w:val="00C93F6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126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93F6C"/>
    <w:pPr>
      <w:widowControl/>
      <w:spacing w:before="100" w:beforeAutospacing="1" w:after="100" w:afterAutospacing="1"/>
      <w:jc w:val="left"/>
    </w:pPr>
    <w:rPr>
      <w:rFonts w:ascii="宋体" w:eastAsia="宋体" w:hAnsi="宋体" w:cs="宋体"/>
      <w:color w:val="000000"/>
      <w:kern w:val="0"/>
      <w:sz w:val="24"/>
      <w:szCs w:val="24"/>
    </w:rPr>
  </w:style>
  <w:style w:type="paragraph" w:styleId="a4">
    <w:name w:val="Balloon Text"/>
    <w:basedOn w:val="a"/>
    <w:link w:val="Char"/>
    <w:uiPriority w:val="99"/>
    <w:semiHidden/>
    <w:unhideWhenUsed/>
    <w:rsid w:val="00C93F6C"/>
    <w:rPr>
      <w:sz w:val="18"/>
      <w:szCs w:val="18"/>
    </w:rPr>
  </w:style>
  <w:style w:type="character" w:customStyle="1" w:styleId="Char">
    <w:name w:val="批注框文本 Char"/>
    <w:basedOn w:val="a0"/>
    <w:link w:val="a4"/>
    <w:uiPriority w:val="99"/>
    <w:semiHidden/>
    <w:rsid w:val="00C93F6C"/>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112</Words>
  <Characters>645</Characters>
  <Application>Microsoft Office Word</Application>
  <DocSecurity>0</DocSecurity>
  <Lines>5</Lines>
  <Paragraphs>1</Paragraphs>
  <ScaleCrop>false</ScaleCrop>
  <Company/>
  <LinksUpToDate>false</LinksUpToDate>
  <CharactersWithSpaces>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2017-03-13T03:14:00Z</dcterms:created>
  <dcterms:modified xsi:type="dcterms:W3CDTF">2017-03-13T03:14:00Z</dcterms:modified>
</cp:coreProperties>
</file>