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9CBD" w14:textId="77777777" w:rsidR="002E2955" w:rsidRPr="0082279F" w:rsidRDefault="00560D3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X88d9e9e6d9aa89265db1e1102b6de1ffa97bc79"/>
      <w:bookmarkStart w:id="1" w:name="введение"/>
      <w:r w:rsidRPr="008227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Введение</w:t>
      </w:r>
    </w:p>
    <w:p w14:paraId="77F0D0B4" w14:textId="77777777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В рамках данного исследования была проведена оценка производительности двух подходов к параллельной реализации поиска минимального и максимального значений в векторе с использованием </w:t>
      </w:r>
      <w:r w:rsidRPr="0082279F">
        <w:rPr>
          <w:rFonts w:ascii="Times New Roman" w:hAnsi="Times New Roman" w:cs="Times New Roman"/>
          <w:color w:val="000000" w:themeColor="text1"/>
        </w:rPr>
        <w:t>OpenMP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: 1. С использованием встроенных конструкций редукции </w:t>
      </w:r>
      <w:r w:rsidRPr="0082279F">
        <w:rPr>
          <w:rFonts w:ascii="Times New Roman" w:hAnsi="Times New Roman" w:cs="Times New Roman"/>
          <w:color w:val="000000" w:themeColor="text1"/>
        </w:rPr>
        <w:t>OpenMP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2. С ручной реализацией без использования редукции</w:t>
      </w:r>
    </w:p>
    <w:p w14:paraId="6C83859F" w14:textId="77777777" w:rsidR="002E2955" w:rsidRPr="0082279F" w:rsidRDefault="00560D33">
      <w:pPr>
        <w:pStyle w:val="BodyText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Целью работы является анализ зависимости времени выполнения и ускорения от количества используемых параллельных потоков и масштаба задачи (размеров массивов).</w:t>
      </w:r>
    </w:p>
    <w:p w14:paraId="0CAA04C0" w14:textId="77777777" w:rsidR="002E2955" w:rsidRPr="0082279F" w:rsidRDefault="00560D3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описание-реализации"/>
      <w:bookmarkEnd w:id="1"/>
      <w:r w:rsidRPr="008227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Описание реализации</w:t>
      </w:r>
    </w:p>
    <w:p w14:paraId="7184E116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" w:name="подход-с-использованием-редукции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2.1. Подход с использованием редукции</w:t>
      </w:r>
    </w:p>
    <w:p w14:paraId="11BBF0B2" w14:textId="77777777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В этом подходе используются встроенные конструкции редукции </w:t>
      </w:r>
      <w:r w:rsidRPr="0082279F">
        <w:rPr>
          <w:rFonts w:ascii="Times New Roman" w:hAnsi="Times New Roman" w:cs="Times New Roman"/>
          <w:color w:val="000000" w:themeColor="text1"/>
        </w:rPr>
        <w:t>OpenMP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720D9F1F" w14:textId="77777777" w:rsidR="002E2955" w:rsidRPr="0082279F" w:rsidRDefault="00560D33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82279F">
        <w:rPr>
          <w:rStyle w:val="PreprocessorTok"/>
          <w:rFonts w:ascii="Times New Roman" w:hAnsi="Times New Roman" w:cs="Times New Roman"/>
          <w:color w:val="000000" w:themeColor="text1"/>
          <w:sz w:val="24"/>
        </w:rPr>
        <w:t>#pragma omp parallel for reduction(</w:t>
      </w:r>
      <w:proofErr w:type="gramStart"/>
      <w:r w:rsidRPr="0082279F">
        <w:rPr>
          <w:rStyle w:val="PreprocessorTok"/>
          <w:rFonts w:ascii="Times New Roman" w:hAnsi="Times New Roman" w:cs="Times New Roman"/>
          <w:color w:val="000000" w:themeColor="text1"/>
          <w:sz w:val="24"/>
        </w:rPr>
        <w:t>min:min</w:t>
      </w:r>
      <w:proofErr w:type="gramEnd"/>
      <w:r w:rsidRPr="0082279F">
        <w:rPr>
          <w:rStyle w:val="PreprocessorTok"/>
          <w:rFonts w:ascii="Times New Roman" w:hAnsi="Times New Roman" w:cs="Times New Roman"/>
          <w:color w:val="000000" w:themeColor="text1"/>
          <w:sz w:val="24"/>
        </w:rPr>
        <w:t>_val)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ControlFlowTok"/>
          <w:rFonts w:ascii="Times New Roman" w:hAnsi="Times New Roman" w:cs="Times New Roman"/>
          <w:color w:val="000000" w:themeColor="text1"/>
          <w:sz w:val="24"/>
        </w:rPr>
        <w:t>for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(</w:t>
      </w:r>
      <w:r w:rsidRPr="0082279F">
        <w:rPr>
          <w:rStyle w:val="DataTypeTok"/>
          <w:rFonts w:ascii="Times New Roman" w:hAnsi="Times New Roman" w:cs="Times New Roman"/>
          <w:color w:val="000000" w:themeColor="text1"/>
          <w:sz w:val="24"/>
        </w:rPr>
        <w:t>long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DataTypeTok"/>
          <w:rFonts w:ascii="Times New Roman" w:hAnsi="Times New Roman" w:cs="Times New Roman"/>
          <w:color w:val="000000" w:themeColor="text1"/>
          <w:sz w:val="24"/>
        </w:rPr>
        <w:t>long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i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DecValTok"/>
          <w:rFonts w:ascii="Times New Roman" w:hAnsi="Times New Roman" w:cs="Times New Roman"/>
          <w:color w:val="000000" w:themeColor="text1"/>
          <w:sz w:val="24"/>
        </w:rPr>
        <w:t>0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i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&lt;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n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i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++)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{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82279F">
        <w:rPr>
          <w:rStyle w:val="ControlFlowTok"/>
          <w:rFonts w:ascii="Times New Roman" w:hAnsi="Times New Roman" w:cs="Times New Roman"/>
          <w:color w:val="000000" w:themeColor="text1"/>
          <w:sz w:val="24"/>
        </w:rPr>
        <w:t>if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(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>arr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[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>i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]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&lt;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min_val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)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{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    min_val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arr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[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>i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];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proofErr w:type="gramStart"/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}</w:t>
      </w:r>
      <w:proofErr w:type="gramEnd"/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}</w:t>
      </w:r>
    </w:p>
    <w:p w14:paraId="0F9E6CE3" w14:textId="77777777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Компилятор автоматически обрабатывает объединение значений от разных потоков, что упрощает реализацию и потенциально позволяет применять оптимизации на уровне компилятора.</w:t>
      </w:r>
    </w:p>
    <w:p w14:paraId="4BC40746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" w:name="подход-без-использования-редукции"/>
      <w:bookmarkEnd w:id="3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2.2. Подход без использования редукции</w:t>
      </w:r>
    </w:p>
    <w:p w14:paraId="3A57D4DB" w14:textId="77777777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В ручной реализации каждый поток находит локальный минимум/максимум, а затем происходит объединение результатов:</w:t>
      </w:r>
    </w:p>
    <w:p w14:paraId="568DB9E3" w14:textId="77777777" w:rsidR="002E2955" w:rsidRPr="0082279F" w:rsidRDefault="00560D33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82279F">
        <w:rPr>
          <w:rStyle w:val="PreprocessorTok"/>
          <w:rFonts w:ascii="Times New Roman" w:hAnsi="Times New Roman" w:cs="Times New Roman"/>
          <w:color w:val="000000" w:themeColor="text1"/>
          <w:sz w:val="24"/>
        </w:rPr>
        <w:t xml:space="preserve">#pragma </w:t>
      </w:r>
      <w:proofErr w:type="spellStart"/>
      <w:r w:rsidRPr="0082279F">
        <w:rPr>
          <w:rStyle w:val="PreprocessorTok"/>
          <w:rFonts w:ascii="Times New Roman" w:hAnsi="Times New Roman" w:cs="Times New Roman"/>
          <w:color w:val="000000" w:themeColor="text1"/>
          <w:sz w:val="24"/>
        </w:rPr>
        <w:t>omp</w:t>
      </w:r>
      <w:proofErr w:type="spellEnd"/>
      <w:r w:rsidRPr="0082279F">
        <w:rPr>
          <w:rStyle w:val="PreprocessorTok"/>
          <w:rFonts w:ascii="Times New Roman" w:hAnsi="Times New Roman" w:cs="Times New Roman"/>
          <w:color w:val="000000" w:themeColor="text1"/>
          <w:sz w:val="24"/>
        </w:rPr>
        <w:t xml:space="preserve"> parallel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{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82279F">
        <w:rPr>
          <w:rStyle w:val="DataTypeTok"/>
          <w:rFonts w:ascii="Times New Roman" w:hAnsi="Times New Roman" w:cs="Times New Roman"/>
          <w:color w:val="000000" w:themeColor="text1"/>
          <w:sz w:val="24"/>
        </w:rPr>
        <w:t>int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tid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omp_get_thread_</w:t>
      </w:r>
      <w:proofErr w:type="gramStart"/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>num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(</w:t>
      </w:r>
      <w:proofErr w:type="gramEnd"/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);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82279F">
        <w:rPr>
          <w:rStyle w:val="DataTypeTok"/>
          <w:rFonts w:ascii="Times New Roman" w:hAnsi="Times New Roman" w:cs="Times New Roman"/>
          <w:color w:val="000000" w:themeColor="text1"/>
          <w:sz w:val="24"/>
        </w:rPr>
        <w:t>double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local_min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DBL_MAX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82279F">
        <w:rPr>
          <w:rStyle w:val="PreprocessorTok"/>
          <w:rFonts w:ascii="Times New Roman" w:hAnsi="Times New Roman" w:cs="Times New Roman"/>
          <w:color w:val="000000" w:themeColor="text1"/>
          <w:sz w:val="24"/>
        </w:rPr>
        <w:t>#pragma omp for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82279F">
        <w:rPr>
          <w:rStyle w:val="ControlFlowTok"/>
          <w:rFonts w:ascii="Times New Roman" w:hAnsi="Times New Roman" w:cs="Times New Roman"/>
          <w:color w:val="000000" w:themeColor="text1"/>
          <w:sz w:val="24"/>
        </w:rPr>
        <w:t>for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(</w:t>
      </w:r>
      <w:r w:rsidRPr="0082279F">
        <w:rPr>
          <w:rStyle w:val="DataTypeTok"/>
          <w:rFonts w:ascii="Times New Roman" w:hAnsi="Times New Roman" w:cs="Times New Roman"/>
          <w:color w:val="000000" w:themeColor="text1"/>
          <w:sz w:val="24"/>
        </w:rPr>
        <w:t>long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DataTypeTok"/>
          <w:rFonts w:ascii="Times New Roman" w:hAnsi="Times New Roman" w:cs="Times New Roman"/>
          <w:color w:val="000000" w:themeColor="text1"/>
          <w:sz w:val="24"/>
        </w:rPr>
        <w:t>long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i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DecValTok"/>
          <w:rFonts w:ascii="Times New Roman" w:hAnsi="Times New Roman" w:cs="Times New Roman"/>
          <w:color w:val="000000" w:themeColor="text1"/>
          <w:sz w:val="24"/>
        </w:rPr>
        <w:t>0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i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&lt;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n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i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++)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{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    </w:t>
      </w:r>
      <w:r w:rsidRPr="0082279F">
        <w:rPr>
          <w:rStyle w:val="ControlFlowTok"/>
          <w:rFonts w:ascii="Times New Roman" w:hAnsi="Times New Roman" w:cs="Times New Roman"/>
          <w:color w:val="000000" w:themeColor="text1"/>
          <w:sz w:val="24"/>
        </w:rPr>
        <w:t>if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(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>arr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[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>i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]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&lt;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local_min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)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{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        local_min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arr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[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>i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];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  </w:t>
      </w:r>
      <w:proofErr w:type="gramStart"/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}</w:t>
      </w:r>
      <w:proofErr w:type="gramEnd"/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proofErr w:type="gramStart"/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}</w:t>
      </w:r>
      <w:proofErr w:type="gramEnd"/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thread_mins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[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>tid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]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82279F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local_min</w:t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OperatorTok"/>
          <w:rFonts w:ascii="Times New Roman" w:hAnsi="Times New Roman" w:cs="Times New Roman"/>
          <w:color w:val="000000" w:themeColor="text1"/>
          <w:sz w:val="24"/>
        </w:rPr>
        <w:t>}</w:t>
      </w:r>
      <w:r w:rsidRPr="0082279F">
        <w:rPr>
          <w:rFonts w:ascii="Times New Roman" w:hAnsi="Times New Roman" w:cs="Times New Roman"/>
          <w:color w:val="000000" w:themeColor="text1"/>
        </w:rPr>
        <w:br/>
      </w:r>
      <w:r w:rsidRPr="0082279F">
        <w:rPr>
          <w:rStyle w:val="CommentTok"/>
          <w:rFonts w:ascii="Times New Roman" w:hAnsi="Times New Roman" w:cs="Times New Roman"/>
          <w:color w:val="000000" w:themeColor="text1"/>
          <w:sz w:val="24"/>
        </w:rPr>
        <w:t>// Затем объединение результатов потоков</w:t>
      </w:r>
    </w:p>
    <w:p w14:paraId="16211BA0" w14:textId="77777777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lastRenderedPageBreak/>
        <w:t>Этот подход дает больше контроля над процессом, но требует явного управления синхронизацией.</w:t>
      </w:r>
    </w:p>
    <w:p w14:paraId="0F2D7AA8" w14:textId="77777777" w:rsidR="002E2955" w:rsidRPr="0082279F" w:rsidRDefault="00560D3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методология-тестирования"/>
      <w:bookmarkEnd w:id="2"/>
      <w:bookmarkEnd w:id="4"/>
      <w:r w:rsidRPr="0082279F">
        <w:rPr>
          <w:rFonts w:ascii="Times New Roman" w:hAnsi="Times New Roman" w:cs="Times New Roman"/>
          <w:color w:val="000000" w:themeColor="text1"/>
          <w:sz w:val="28"/>
          <w:szCs w:val="28"/>
        </w:rPr>
        <w:t>3. Методология тестирования</w:t>
      </w:r>
    </w:p>
    <w:p w14:paraId="5EC734FA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параметры-тестирования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3.1. Параметры тестирования</w:t>
      </w:r>
    </w:p>
    <w:p w14:paraId="1B4852A2" w14:textId="77777777" w:rsidR="002E2955" w:rsidRPr="0082279F" w:rsidRDefault="00560D33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b/>
          <w:bCs/>
          <w:color w:val="000000" w:themeColor="text1"/>
        </w:rPr>
        <w:t>Размеры векторов</w:t>
      </w:r>
      <w:r w:rsidRPr="0082279F">
        <w:rPr>
          <w:rFonts w:ascii="Times New Roman" w:hAnsi="Times New Roman" w:cs="Times New Roman"/>
          <w:color w:val="000000" w:themeColor="text1"/>
        </w:rPr>
        <w:t>: 1,000,000 (10^6), 10,000,000 (10^7), 100,000,000 (10^8) элементов</w:t>
      </w:r>
    </w:p>
    <w:p w14:paraId="4096D556" w14:textId="77777777" w:rsidR="002E2955" w:rsidRPr="0082279F" w:rsidRDefault="00560D33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b/>
          <w:bCs/>
          <w:color w:val="000000" w:themeColor="text1"/>
        </w:rPr>
        <w:t>Количество потоков</w:t>
      </w:r>
      <w:r w:rsidRPr="0082279F">
        <w:rPr>
          <w:rFonts w:ascii="Times New Roman" w:hAnsi="Times New Roman" w:cs="Times New Roman"/>
          <w:color w:val="000000" w:themeColor="text1"/>
        </w:rPr>
        <w:t>: 1, 2, 4, 8, 16, 32, 64, 128 потоков</w:t>
      </w:r>
    </w:p>
    <w:p w14:paraId="75831ED4" w14:textId="77777777" w:rsidR="002E2955" w:rsidRPr="0082279F" w:rsidRDefault="00560D33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b/>
          <w:bCs/>
          <w:color w:val="000000" w:themeColor="text1"/>
        </w:rPr>
        <w:t>Методы</w:t>
      </w:r>
      <w:r w:rsidRPr="0082279F">
        <w:rPr>
          <w:rFonts w:ascii="Times New Roman" w:hAnsi="Times New Roman" w:cs="Times New Roman"/>
          <w:color w:val="000000" w:themeColor="text1"/>
        </w:rPr>
        <w:t>: “reduction” и “no-reduction”</w:t>
      </w:r>
    </w:p>
    <w:p w14:paraId="42429C02" w14:textId="77777777" w:rsidR="002E2955" w:rsidRPr="0082279F" w:rsidRDefault="00560D33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b/>
          <w:bCs/>
          <w:color w:val="000000" w:themeColor="text1"/>
          <w:lang w:val="ru-RU"/>
        </w:rPr>
        <w:t>Количество запусков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>: 10 запусков для каждой конфигурации для статистической достоверности</w:t>
      </w:r>
    </w:p>
    <w:p w14:paraId="1067CF46" w14:textId="77777777" w:rsidR="002E2955" w:rsidRPr="0082279F" w:rsidRDefault="00560D33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b/>
          <w:bCs/>
          <w:color w:val="000000" w:themeColor="text1"/>
          <w:lang w:val="ru-RU"/>
        </w:rPr>
        <w:t>Операции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>: Поиск минимума (</w:t>
      </w:r>
      <w:r w:rsidRPr="0082279F">
        <w:rPr>
          <w:rFonts w:ascii="Times New Roman" w:hAnsi="Times New Roman" w:cs="Times New Roman"/>
          <w:color w:val="000000" w:themeColor="text1"/>
        </w:rPr>
        <w:t>MIN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>) и максимума (</w:t>
      </w:r>
      <w:r w:rsidRPr="0082279F">
        <w:rPr>
          <w:rFonts w:ascii="Times New Roman" w:hAnsi="Times New Roman" w:cs="Times New Roman"/>
          <w:color w:val="000000" w:themeColor="text1"/>
        </w:rPr>
        <w:t>MAX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79875C09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7" w:name="метрики-оценки-производительности"/>
      <w:bookmarkEnd w:id="6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3.2. Метрики оценки производительности</w:t>
      </w:r>
    </w:p>
    <w:p w14:paraId="58E2BA88" w14:textId="77777777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Для анализа производительности использовались следующие метрики:</w:t>
      </w:r>
    </w:p>
    <w:p w14:paraId="0D1AD797" w14:textId="77777777" w:rsidR="002E2955" w:rsidRPr="0082279F" w:rsidRDefault="00560D3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b/>
          <w:bCs/>
          <w:color w:val="000000" w:themeColor="text1"/>
          <w:lang w:val="ru-RU"/>
        </w:rPr>
        <w:t>Время выполнения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>: Абсолютное время выполнения операции в миллисекундах</w:t>
      </w:r>
    </w:p>
    <w:p w14:paraId="59CD69B6" w14:textId="77777777" w:rsidR="002E2955" w:rsidRPr="0082279F" w:rsidRDefault="00560D3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b/>
          <w:bCs/>
          <w:color w:val="000000" w:themeColor="text1"/>
          <w:lang w:val="ru-RU"/>
        </w:rPr>
        <w:t>Ускорение (</w:t>
      </w:r>
      <w:r w:rsidRPr="0082279F">
        <w:rPr>
          <w:rFonts w:ascii="Times New Roman" w:hAnsi="Times New Roman" w:cs="Times New Roman"/>
          <w:b/>
          <w:bCs/>
          <w:color w:val="000000" w:themeColor="text1"/>
        </w:rPr>
        <w:t>Speedup</w:t>
      </w:r>
      <w:r w:rsidRPr="0082279F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: Отношение времени выполнения на одном потоке к времени выполнения на </w:t>
      </w:r>
      <w:r w:rsidRPr="0082279F">
        <w:rPr>
          <w:rFonts w:ascii="Times New Roman" w:hAnsi="Times New Roman" w:cs="Times New Roman"/>
          <w:color w:val="000000" w:themeColor="text1"/>
        </w:rPr>
        <w:t>N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потоках:</w:t>
      </w:r>
    </w:p>
    <w:p w14:paraId="385D4B40" w14:textId="77777777" w:rsidR="002E2955" w:rsidRPr="0082279F" w:rsidRDefault="00560D33">
      <w:pPr>
        <w:pStyle w:val="BodyText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</w:rPr>
            <m:t>Speedup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</m:t>
                  </m:r>
                </m:sub>
              </m:sSub>
            </m:den>
          </m:f>
        </m:oMath>
      </m:oMathPara>
    </w:p>
    <w:p w14:paraId="6E1CB1CF" w14:textId="77777777" w:rsidR="002E2955" w:rsidRPr="0082279F" w:rsidRDefault="00560D3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lang w:val="ru-RU"/>
              </w:rPr>
              <m:t>1</m:t>
            </m:r>
          </m:sub>
        </m:sSub>
      </m:oMath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- время выполнения на одном потоке,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N</m:t>
            </m:r>
          </m:sub>
        </m:sSub>
      </m:oMath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- время выполнения на </w:t>
      </w:r>
      <w:r w:rsidRPr="0082279F">
        <w:rPr>
          <w:rFonts w:ascii="Times New Roman" w:hAnsi="Times New Roman" w:cs="Times New Roman"/>
          <w:color w:val="000000" w:themeColor="text1"/>
        </w:rPr>
        <w:t>N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потоках</w:t>
      </w:r>
    </w:p>
    <w:p w14:paraId="5DDE510D" w14:textId="77777777" w:rsidR="002E2955" w:rsidRPr="0082279F" w:rsidRDefault="00560D3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b/>
          <w:bCs/>
          <w:color w:val="000000" w:themeColor="text1"/>
          <w:lang w:val="ru-RU"/>
        </w:rPr>
        <w:t>Эффективность (</w:t>
      </w:r>
      <w:r w:rsidRPr="0082279F">
        <w:rPr>
          <w:rFonts w:ascii="Times New Roman" w:hAnsi="Times New Roman" w:cs="Times New Roman"/>
          <w:b/>
          <w:bCs/>
          <w:color w:val="000000" w:themeColor="text1"/>
        </w:rPr>
        <w:t>Efficiency</w:t>
      </w:r>
      <w:r w:rsidRPr="0082279F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>: Ускорение, нормализованное по количеству потоков:</w:t>
      </w:r>
    </w:p>
    <w:p w14:paraId="34D84D7E" w14:textId="77777777" w:rsidR="002E2955" w:rsidRPr="0082279F" w:rsidRDefault="00560D33">
      <w:pPr>
        <w:pStyle w:val="BodyText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</w:rPr>
            <m:t>Efficiency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Speedup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den>
          </m:f>
        </m:oMath>
      </m:oMathPara>
    </w:p>
    <w:p w14:paraId="6921B895" w14:textId="77777777" w:rsidR="002E2955" w:rsidRPr="0082279F" w:rsidRDefault="00560D3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color w:val="000000" w:themeColor="text1"/>
        </w:rPr>
        <w:t>где N - количество потоков</w:t>
      </w:r>
    </w:p>
    <w:p w14:paraId="4DB315DA" w14:textId="77777777" w:rsidR="002E2955" w:rsidRPr="0082279F" w:rsidRDefault="00560D3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X25b1422e9fa39c4981184855cc4a23d18406e90"/>
      <w:bookmarkEnd w:id="5"/>
      <w:bookmarkEnd w:id="7"/>
      <w:r w:rsidRPr="0082279F">
        <w:rPr>
          <w:rFonts w:ascii="Times New Roman" w:hAnsi="Times New Roman" w:cs="Times New Roman"/>
          <w:color w:val="000000" w:themeColor="text1"/>
          <w:sz w:val="28"/>
          <w:szCs w:val="28"/>
        </w:rPr>
        <w:t>4. Результаты исследования производительности</w:t>
      </w:r>
    </w:p>
    <w:p w14:paraId="6A5A3159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9" w:name="X2da2e3ae6a43f5bce523df3a438ba628bade255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4.1. Зависимость времени выполнения от количества потоков</w:t>
      </w:r>
    </w:p>
    <w:p w14:paraId="2124056A" w14:textId="380DD629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На графиках 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>показано, как время выполнения зависит от количества потоков для разных размеров задач</w:t>
      </w:r>
      <w:r w:rsidR="0082279F" w:rsidRPr="0082279F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00A3D5F" w14:textId="0AA46457" w:rsidR="0082279F" w:rsidRPr="0082279F" w:rsidRDefault="0082279F" w:rsidP="0082279F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79B60AB6" wp14:editId="73D2004D">
            <wp:extent cx="5943600" cy="2529205"/>
            <wp:effectExtent l="0" t="0" r="0" b="0"/>
            <wp:docPr id="20979345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4593" name="Picture 20979345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2089CB" wp14:editId="73E002A2">
            <wp:extent cx="5943600" cy="2529205"/>
            <wp:effectExtent l="0" t="0" r="0" b="0"/>
            <wp:docPr id="13529415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41534" name="Picture 13529415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A0A56" wp14:editId="64D253A6">
            <wp:extent cx="5943600" cy="2529205"/>
            <wp:effectExtent l="0" t="0" r="0" b="0"/>
            <wp:docPr id="18641391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39171" name="Picture 18641391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EB24" w14:textId="77777777" w:rsidR="0082279F" w:rsidRDefault="0082279F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67295450" w14:textId="77777777" w:rsidR="0082279F" w:rsidRDefault="0082279F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0DF576C0" w14:textId="465C8A10" w:rsidR="0082279F" w:rsidRPr="002F0950" w:rsidRDefault="00560D33">
      <w:pPr>
        <w:pStyle w:val="BodyText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2F0950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Из графиков видно, что:</w:t>
      </w:r>
    </w:p>
    <w:p w14:paraId="540DE375" w14:textId="601E208A" w:rsidR="0082279F" w:rsidRPr="0082279F" w:rsidRDefault="00560D33" w:rsidP="0082279F">
      <w:pPr>
        <w:pStyle w:val="BodyTex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Для малых размеров задач (10^6) время выполнения начинает расти при использовании большого количества потоков (</w:t>
      </w:r>
      <w:r w:rsidR="005C543F">
        <w:rPr>
          <w:rFonts w:ascii="Times New Roman" w:hAnsi="Times New Roman" w:cs="Times New Roman"/>
          <w:color w:val="000000" w:themeColor="text1"/>
          <w:lang w:val="ru-RU"/>
        </w:rPr>
        <w:t>16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и более) 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4EE6FEAC" w14:textId="77777777" w:rsidR="0082279F" w:rsidRDefault="00560D33" w:rsidP="0082279F">
      <w:pPr>
        <w:pStyle w:val="BodyTex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Для больших размеров задач (10^8) наблюдается более стабильное поведение, с меньшим ростом времени при увеличении количества потоков </w:t>
      </w:r>
    </w:p>
    <w:p w14:paraId="7DF0846D" w14:textId="74ED4E6F" w:rsidR="002E2955" w:rsidRPr="0082279F" w:rsidRDefault="00560D33" w:rsidP="0082279F">
      <w:pPr>
        <w:pStyle w:val="BodyTex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без редукции в целом показывает большее время выполнения по сравнению с методом с редукцией</w:t>
      </w:r>
    </w:p>
    <w:p w14:paraId="0F155066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0" w:name="X9ce99d81dbef07fc7868710ed90971ccc130020"/>
      <w:bookmarkEnd w:id="9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4.2. Зависимость ускорения от количества потоков</w:t>
      </w:r>
    </w:p>
    <w:p w14:paraId="3FBA03D7" w14:textId="05A79C81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На графиках 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показана зависимость ускорения от количества потоков. </w:t>
      </w:r>
    </w:p>
    <w:p w14:paraId="6FC78B48" w14:textId="4AD5BB69" w:rsidR="0082279F" w:rsidRPr="0082279F" w:rsidRDefault="0082279F" w:rsidP="0082279F">
      <w:pPr>
        <w:pStyle w:val="BodyText"/>
      </w:pPr>
      <w:r>
        <w:rPr>
          <w:noProof/>
        </w:rPr>
        <w:lastRenderedPageBreak/>
        <w:drawing>
          <wp:inline distT="0" distB="0" distL="0" distR="0" wp14:anchorId="259BE7BD" wp14:editId="1F2B8D24">
            <wp:extent cx="5943600" cy="2531745"/>
            <wp:effectExtent l="0" t="0" r="0" b="0"/>
            <wp:docPr id="12869757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75756" name="Picture 12869757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389CA" wp14:editId="7D68239F">
            <wp:extent cx="5943600" cy="2531745"/>
            <wp:effectExtent l="0" t="0" r="0" b="0"/>
            <wp:docPr id="18147451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5180" name="Picture 18147451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394CC" wp14:editId="6955032F">
            <wp:extent cx="5943600" cy="2531745"/>
            <wp:effectExtent l="0" t="0" r="0" b="0"/>
            <wp:docPr id="16312206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20669" name="Picture 16312206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A2C5" w14:textId="77777777" w:rsidR="0082279F" w:rsidRDefault="0082279F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5C05949E" w14:textId="77777777" w:rsidR="0082279F" w:rsidRDefault="0082279F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679ABF12" w14:textId="36A11092" w:rsidR="0082279F" w:rsidRPr="0082279F" w:rsidRDefault="00560D33">
      <w:pPr>
        <w:pStyle w:val="BodyText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 xml:space="preserve">Ключевые наблюдения: </w:t>
      </w:r>
    </w:p>
    <w:p w14:paraId="26FC745B" w14:textId="77777777" w:rsidR="0082279F" w:rsidRPr="0082279F" w:rsidRDefault="00560D33">
      <w:pPr>
        <w:pStyle w:val="BodyText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Для размера 10^6 элементов: </w:t>
      </w:r>
    </w:p>
    <w:p w14:paraId="60E477D9" w14:textId="22F12302" w:rsidR="0082279F" w:rsidRPr="0082279F" w:rsidRDefault="00560D33" w:rsidP="0082279F">
      <w:pPr>
        <w:pStyle w:val="BodyTex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с редукцией достигает максимального ускорения ~4.58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4 потоках</w:t>
      </w:r>
    </w:p>
    <w:p w14:paraId="260CFA68" w14:textId="62C5FF6A" w:rsidR="0082279F" w:rsidRPr="0082279F" w:rsidRDefault="00560D33" w:rsidP="0082279F">
      <w:pPr>
        <w:pStyle w:val="BodyTex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без редукции достигает максимального ускорения ~5.11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8 потоках </w:t>
      </w:r>
    </w:p>
    <w:p w14:paraId="37254294" w14:textId="77777777" w:rsidR="0082279F" w:rsidRPr="0082279F" w:rsidRDefault="00560D33" w:rsidP="0082279F">
      <w:pPr>
        <w:pStyle w:val="BodyText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Для размера 10^7 элементов: - </w:t>
      </w:r>
    </w:p>
    <w:p w14:paraId="0F8A2781" w14:textId="0155EC1C" w:rsidR="0082279F" w:rsidRPr="0082279F" w:rsidRDefault="00560D33" w:rsidP="0082279F">
      <w:pPr>
        <w:pStyle w:val="BodyTex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с редукцией достигает максимального ускорения ~4.90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8 потоках </w:t>
      </w:r>
      <w:r w:rsidR="0082279F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2B20AEF9" w14:textId="3CE7468B" w:rsidR="0082279F" w:rsidRPr="0082279F" w:rsidRDefault="00560D33" w:rsidP="0082279F">
      <w:pPr>
        <w:pStyle w:val="BodyTex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без редукции достигает максимального ускорения ~7.01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16 потоках</w:t>
      </w:r>
    </w:p>
    <w:p w14:paraId="3A5C1B6F" w14:textId="77777777" w:rsidR="0082279F" w:rsidRDefault="00560D33" w:rsidP="0082279F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Для размера 10^8 элементов: - </w:t>
      </w:r>
    </w:p>
    <w:p w14:paraId="7FEF51D7" w14:textId="77777777" w:rsidR="0082279F" w:rsidRPr="0082279F" w:rsidRDefault="00560D33" w:rsidP="0082279F">
      <w:pPr>
        <w:pStyle w:val="BodyTex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с редукцией достигает максимального ускорения ~5.39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32 потоках</w:t>
      </w:r>
    </w:p>
    <w:p w14:paraId="5E321E14" w14:textId="05C8B5B3" w:rsidR="002E2955" w:rsidRPr="0082279F" w:rsidRDefault="00560D33" w:rsidP="0082279F">
      <w:pPr>
        <w:pStyle w:val="BodyTex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без редукции достигает максимального ускорения ~7.81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128 потоках</w:t>
      </w:r>
    </w:p>
    <w:p w14:paraId="43B8D057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1" w:name="X832ab2b8bd3b0fbc2de4e1e8fac4a1513fb8e95"/>
      <w:bookmarkEnd w:id="10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4.3. Зависимость эффективности от количества потоков</w:t>
      </w:r>
    </w:p>
    <w:p w14:paraId="241D62BD" w14:textId="626E9EF1" w:rsidR="002E2955" w:rsidRPr="00B61FF5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На графиках 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показана эффективность </w:t>
      </w:r>
      <w:proofErr w:type="spellStart"/>
      <w:r w:rsidRPr="0082279F">
        <w:rPr>
          <w:rFonts w:ascii="Times New Roman" w:hAnsi="Times New Roman" w:cs="Times New Roman"/>
          <w:color w:val="000000" w:themeColor="text1"/>
          <w:lang w:val="ru-RU"/>
        </w:rPr>
        <w:t>параллелизации</w:t>
      </w:r>
      <w:proofErr w:type="spellEnd"/>
      <w:r w:rsidRPr="0082279F">
        <w:rPr>
          <w:rFonts w:ascii="Times New Roman" w:hAnsi="Times New Roman" w:cs="Times New Roman"/>
          <w:color w:val="000000" w:themeColor="text1"/>
          <w:lang w:val="ru-RU"/>
        </w:rPr>
        <w:t>.</w:t>
      </w:r>
      <w:r w:rsidR="005C543F">
        <w:rPr>
          <w:rFonts w:ascii="Times New Roman" w:hAnsi="Times New Roman" w:cs="Times New Roman"/>
          <w:noProof/>
          <w:color w:val="000000" w:themeColor="text1"/>
          <w:lang w:val="ru-RU"/>
        </w:rPr>
        <w:drawing>
          <wp:inline distT="0" distB="0" distL="0" distR="0" wp14:anchorId="7B13832C" wp14:editId="40F5F846">
            <wp:extent cx="5943600" cy="2531745"/>
            <wp:effectExtent l="0" t="0" r="0" b="0"/>
            <wp:docPr id="524028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847" name="Picture 524028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43F">
        <w:rPr>
          <w:rFonts w:ascii="Times New Roman" w:hAnsi="Times New Roman" w:cs="Times New Roman"/>
          <w:noProof/>
          <w:color w:val="000000" w:themeColor="text1"/>
          <w:lang w:val="ru-RU"/>
        </w:rPr>
        <w:lastRenderedPageBreak/>
        <w:drawing>
          <wp:inline distT="0" distB="0" distL="0" distR="0" wp14:anchorId="302E0D13" wp14:editId="185CF37E">
            <wp:extent cx="5943600" cy="2531745"/>
            <wp:effectExtent l="0" t="0" r="0" b="0"/>
            <wp:docPr id="18761970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97078" name="Picture 18761970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43F">
        <w:rPr>
          <w:rFonts w:ascii="Times New Roman" w:hAnsi="Times New Roman" w:cs="Times New Roman"/>
          <w:noProof/>
          <w:color w:val="000000" w:themeColor="text1"/>
          <w:lang w:val="ru-RU"/>
        </w:rPr>
        <w:drawing>
          <wp:inline distT="0" distB="0" distL="0" distR="0" wp14:anchorId="467A2795" wp14:editId="48D46CC1">
            <wp:extent cx="5943600" cy="2531745"/>
            <wp:effectExtent l="0" t="0" r="0" b="0"/>
            <wp:docPr id="1915655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5565" name="Picture 1915655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5928" w14:textId="03049902" w:rsidR="002F0950" w:rsidRPr="002F0950" w:rsidRDefault="002F0950" w:rsidP="002F0950">
      <w:pPr>
        <w:pStyle w:val="BodyText"/>
      </w:pPr>
    </w:p>
    <w:p w14:paraId="1661AAEE" w14:textId="77777777" w:rsidR="002E2955" w:rsidRPr="0082279F" w:rsidRDefault="00560D33">
      <w:pPr>
        <w:pStyle w:val="BodyText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Из графиков видно, что эффективность снижается с увеличением количества потоков, особенно для малых размеров задач. Это связано с накладными расходами на создание и управление потоками.</w:t>
      </w:r>
    </w:p>
    <w:p w14:paraId="3BE71DC4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2" w:name="сравнение-методов"/>
      <w:bookmarkEnd w:id="11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4.4. Сравнение методов</w:t>
      </w:r>
    </w:p>
    <w:p w14:paraId="5B6316EA" w14:textId="5116FBB6" w:rsidR="002F0950" w:rsidRPr="002F0950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На графике 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показано сравнение ускорения для обоих методов на всех размерах данных. </w:t>
      </w:r>
    </w:p>
    <w:p w14:paraId="6AC5F9B7" w14:textId="3E37E757" w:rsidR="002F0950" w:rsidRDefault="002F0950">
      <w:pPr>
        <w:pStyle w:val="Fir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1B2D784" wp14:editId="29A3F674">
            <wp:extent cx="5943600" cy="7566025"/>
            <wp:effectExtent l="0" t="0" r="0" b="0"/>
            <wp:docPr id="5301763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6381" name="Picture 5301763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83CE" w14:textId="77777777" w:rsidR="002F0950" w:rsidRDefault="00560D33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Этот график демонстрирует, что:</w:t>
      </w:r>
    </w:p>
    <w:p w14:paraId="70C41A84" w14:textId="35EA5182" w:rsidR="002F0950" w:rsidRPr="002F0950" w:rsidRDefault="00560D33" w:rsidP="002F0950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lastRenderedPageBreak/>
        <w:t>Для малых размеров задач метод без редукции может показывать лучшее ускорение</w:t>
      </w:r>
    </w:p>
    <w:p w14:paraId="5452633A" w14:textId="0D30CC2F" w:rsidR="002F0950" w:rsidRPr="002F0950" w:rsidRDefault="00560D33" w:rsidP="002F0950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Для больших размеров задач разница между методами уменьшается </w:t>
      </w:r>
      <w:r w:rsidR="002F0950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2C6DAF9C" w14:textId="1932FE4C" w:rsidR="002E2955" w:rsidRPr="0082279F" w:rsidRDefault="00560D33" w:rsidP="002F0950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Оба метода показывают схожую тенденцию масштабируемости</w:t>
      </w:r>
    </w:p>
    <w:p w14:paraId="3BA68BEF" w14:textId="00FCBCD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3" w:name="анализ-накладных-расходов"/>
      <w:bookmarkEnd w:id="12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</w:t>
      </w:r>
      <w:r w:rsidR="002F0950" w:rsidRPr="002F095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</w:t>
      </w:r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Анализ накладных расходов</w:t>
      </w:r>
    </w:p>
    <w:p w14:paraId="357F0796" w14:textId="287E8868" w:rsidR="002F0950" w:rsidRPr="002F0950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График 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показывает процент времени, потерянного на накладные расходы </w:t>
      </w:r>
      <w:proofErr w:type="spellStart"/>
      <w:r w:rsidRPr="0082279F">
        <w:rPr>
          <w:rFonts w:ascii="Times New Roman" w:hAnsi="Times New Roman" w:cs="Times New Roman"/>
          <w:color w:val="000000" w:themeColor="text1"/>
          <w:lang w:val="ru-RU"/>
        </w:rPr>
        <w:t>параллелизации</w:t>
      </w:r>
      <w:proofErr w:type="spellEnd"/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</w:p>
    <w:p w14:paraId="35716705" w14:textId="7AD8FE99" w:rsidR="002F0950" w:rsidRDefault="002F0950" w:rsidP="002F0950">
      <w:pPr>
        <w:pStyle w:val="FirstParagraph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1AC2ED6" wp14:editId="33DFBEB5">
            <wp:extent cx="4900168" cy="6237767"/>
            <wp:effectExtent l="0" t="0" r="0" b="0"/>
            <wp:docPr id="18097309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0918" name="Picture 18097309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168" cy="62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31E7" w14:textId="6552D2E4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lastRenderedPageBreak/>
        <w:t>Положительные значения указывают на потери, отрицательные - на выигрыш. Из графика видно, что накладные расходы растут с увеличением количества потоков.</w:t>
      </w:r>
    </w:p>
    <w:p w14:paraId="35AE6234" w14:textId="44E8B3F1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4" w:name="сравнение-с-законом-амдала"/>
      <w:bookmarkEnd w:id="13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</w:t>
      </w:r>
      <w:r w:rsidR="002F0950" w:rsidRPr="002F095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</w:t>
      </w:r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Сравнение с законом Амдала</w:t>
      </w:r>
    </w:p>
    <w:p w14:paraId="7DFA4552" w14:textId="55E01E6A" w:rsidR="002E2955" w:rsidRPr="002F0950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График 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сравнивает реальное ускорение с теоретическими пределами по закону Амдала. </w:t>
      </w:r>
      <w:r w:rsidRPr="002F0950">
        <w:rPr>
          <w:rFonts w:ascii="Times New Roman" w:hAnsi="Times New Roman" w:cs="Times New Roman"/>
          <w:color w:val="000000" w:themeColor="text1"/>
          <w:lang w:val="ru-RU"/>
        </w:rPr>
        <w:t>Закон Амдала определяет теоретическое ограничение ускорения:</w:t>
      </w:r>
    </w:p>
    <w:p w14:paraId="0542523B" w14:textId="77777777" w:rsidR="002E2955" w:rsidRPr="0082279F" w:rsidRDefault="00560D33">
      <w:pPr>
        <w:pStyle w:val="BodyText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</w:rPr>
            <m:t>Speedup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)+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</m:t>
                  </m:r>
                </m:den>
              </m:f>
            </m:den>
          </m:f>
        </m:oMath>
      </m:oMathPara>
    </w:p>
    <w:p w14:paraId="5C594313" w14:textId="77777777" w:rsidR="002E2955" w:rsidRDefault="00560D33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где </w:t>
      </w:r>
      <w:r w:rsidRPr="0082279F">
        <w:rPr>
          <w:rFonts w:ascii="Times New Roman" w:hAnsi="Times New Roman" w:cs="Times New Roman"/>
          <w:color w:val="000000" w:themeColor="text1"/>
        </w:rPr>
        <w:t>P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- доля параллельного кода, </w:t>
      </w:r>
      <w:r w:rsidRPr="0082279F">
        <w:rPr>
          <w:rFonts w:ascii="Times New Roman" w:hAnsi="Times New Roman" w:cs="Times New Roman"/>
          <w:color w:val="000000" w:themeColor="text1"/>
        </w:rPr>
        <w:t>N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- количество потоков.</w:t>
      </w:r>
    </w:p>
    <w:p w14:paraId="7E399A5F" w14:textId="04DE6B4E" w:rsidR="002F0950" w:rsidRPr="002F0950" w:rsidRDefault="002F0950" w:rsidP="002F0950">
      <w:pPr>
        <w:pStyle w:val="BodyText"/>
      </w:pPr>
      <w:r>
        <w:rPr>
          <w:noProof/>
        </w:rPr>
        <w:lastRenderedPageBreak/>
        <w:drawing>
          <wp:inline distT="0" distB="0" distL="0" distR="0" wp14:anchorId="63C74B21" wp14:editId="29657254">
            <wp:extent cx="5943600" cy="7566025"/>
            <wp:effectExtent l="0" t="0" r="0" b="0"/>
            <wp:docPr id="1949633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3313" name="Picture 1949633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1F18" w14:textId="77777777" w:rsidR="002E2955" w:rsidRPr="0082279F" w:rsidRDefault="00560D33">
      <w:pPr>
        <w:pStyle w:val="BodyText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Из графика видно, что реальные результаты находятся между линиями для 80% и 95% параллельного кода, что указывает на высокую степень </w:t>
      </w:r>
      <w:proofErr w:type="spellStart"/>
      <w:r w:rsidRPr="0082279F">
        <w:rPr>
          <w:rFonts w:ascii="Times New Roman" w:hAnsi="Times New Roman" w:cs="Times New Roman"/>
          <w:color w:val="000000" w:themeColor="text1"/>
          <w:lang w:val="ru-RU"/>
        </w:rPr>
        <w:t>параллелизации</w:t>
      </w:r>
      <w:proofErr w:type="spellEnd"/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алгоритма.</w:t>
      </w:r>
    </w:p>
    <w:p w14:paraId="2D08CAD7" w14:textId="77777777" w:rsidR="002E2955" w:rsidRPr="0082279F" w:rsidRDefault="00560D3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числовые-результаты"/>
      <w:bookmarkEnd w:id="8"/>
      <w:bookmarkEnd w:id="14"/>
      <w:r w:rsidRPr="008227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5. Числовые результаты</w:t>
      </w:r>
    </w:p>
    <w:p w14:paraId="455A5BE4" w14:textId="45F1A12A" w:rsidR="002E2955" w:rsidRPr="002F0950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2F0950">
        <w:rPr>
          <w:rFonts w:ascii="Times New Roman" w:hAnsi="Times New Roman" w:cs="Times New Roman"/>
          <w:color w:val="000000" w:themeColor="text1"/>
          <w:lang w:val="ru-RU"/>
        </w:rPr>
        <w:t>Основные наблюдения:</w:t>
      </w:r>
    </w:p>
    <w:p w14:paraId="3684261A" w14:textId="77777777" w:rsidR="002E2955" w:rsidRPr="002F0950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6" w:name="для-размера-1000000-элементов"/>
      <w:r w:rsidRPr="002F095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5.1. Для размера 1,000,000 элементов:</w:t>
      </w:r>
    </w:p>
    <w:p w14:paraId="06B678FC" w14:textId="77777777" w:rsidR="002E2955" w:rsidRPr="0082279F" w:rsidRDefault="00560D33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с редукцией: максимальное ускорение 4.58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4 потоках</w:t>
      </w:r>
    </w:p>
    <w:p w14:paraId="214BFE3E" w14:textId="77777777" w:rsidR="002E2955" w:rsidRPr="0082279F" w:rsidRDefault="00560D33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без редукции: максимальное ускорение 5.11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8 потоках</w:t>
      </w:r>
    </w:p>
    <w:p w14:paraId="7B6547D1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для-размера-10000000-элементов"/>
      <w:bookmarkEnd w:id="16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5.2. </w:t>
      </w:r>
      <w:proofErr w:type="spellStart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proofErr w:type="spellEnd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размера</w:t>
      </w:r>
      <w:proofErr w:type="spellEnd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10,000,000 </w:t>
      </w:r>
      <w:proofErr w:type="spellStart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элементов</w:t>
      </w:r>
      <w:proofErr w:type="spellEnd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7811F13" w14:textId="77777777" w:rsidR="002E2955" w:rsidRPr="0082279F" w:rsidRDefault="00560D33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с редукцией: максимальное ускорение 4.90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8 потоках</w:t>
      </w:r>
    </w:p>
    <w:p w14:paraId="2F920960" w14:textId="77777777" w:rsidR="002E2955" w:rsidRPr="0082279F" w:rsidRDefault="00560D33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без редукции: максимальное ускорение 7.01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16 потоках</w:t>
      </w:r>
    </w:p>
    <w:p w14:paraId="107E69E4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для-размера-100000000-элементов"/>
      <w:bookmarkEnd w:id="17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5.3. </w:t>
      </w:r>
      <w:proofErr w:type="spellStart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proofErr w:type="spellEnd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размера</w:t>
      </w:r>
      <w:proofErr w:type="spellEnd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100,000,000 </w:t>
      </w:r>
      <w:proofErr w:type="spellStart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элементов</w:t>
      </w:r>
      <w:proofErr w:type="spellEnd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CB10447" w14:textId="77777777" w:rsidR="002E2955" w:rsidRPr="0082279F" w:rsidRDefault="00560D33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с редукцией: максимальное ускорение 5.39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32 потоках</w:t>
      </w:r>
    </w:p>
    <w:p w14:paraId="0DFDF754" w14:textId="77777777" w:rsidR="002E2955" w:rsidRPr="0082279F" w:rsidRDefault="00560D33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без редукции: максимальное ускорение 7.81</w:t>
      </w:r>
      <w:r w:rsidRPr="0082279F">
        <w:rPr>
          <w:rFonts w:ascii="Times New Roman" w:hAnsi="Times New Roman" w:cs="Times New Roman"/>
          <w:color w:val="000000" w:themeColor="text1"/>
        </w:rPr>
        <w:t>x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при 128 потоках</w:t>
      </w:r>
    </w:p>
    <w:p w14:paraId="63061BB1" w14:textId="77777777" w:rsidR="002E2955" w:rsidRPr="0082279F" w:rsidRDefault="00560D3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9" w:name="итоговый-анализ-результатов"/>
      <w:bookmarkEnd w:id="15"/>
      <w:bookmarkEnd w:id="18"/>
      <w:r w:rsidRPr="008227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Итоговый анализ результатов</w:t>
      </w:r>
    </w:p>
    <w:p w14:paraId="7C614EC2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0" w:name="масштабируемость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6.1. Масштабируемость</w:t>
      </w:r>
    </w:p>
    <w:p w14:paraId="3C17532D" w14:textId="77777777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Оба метода показывают хорошую масштабируемость до определенного количества потоков, после чего начинается деградация производительности. Это связано с накладными расходами на создание и управление потоками, которые начинают перевешивать выигрыш от </w:t>
      </w:r>
      <w:proofErr w:type="spellStart"/>
      <w:r w:rsidRPr="0082279F">
        <w:rPr>
          <w:rFonts w:ascii="Times New Roman" w:hAnsi="Times New Roman" w:cs="Times New Roman"/>
          <w:color w:val="000000" w:themeColor="text1"/>
          <w:lang w:val="ru-RU"/>
        </w:rPr>
        <w:t>параллелизации</w:t>
      </w:r>
      <w:proofErr w:type="spellEnd"/>
      <w:r w:rsidRPr="0082279F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5DEB1FF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1" w:name="влияние-размера-задачи"/>
      <w:bookmarkEnd w:id="20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6.2. Влияние размера задачи</w:t>
      </w:r>
    </w:p>
    <w:p w14:paraId="2B5F7CDF" w14:textId="77777777" w:rsidR="002E2955" w:rsidRPr="002F0950" w:rsidRDefault="00560D33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Размер задачи существенно влияет на эффективность </w:t>
      </w:r>
      <w:proofErr w:type="spellStart"/>
      <w:r w:rsidRPr="0082279F">
        <w:rPr>
          <w:rFonts w:ascii="Times New Roman" w:hAnsi="Times New Roman" w:cs="Times New Roman"/>
          <w:color w:val="000000" w:themeColor="text1"/>
          <w:lang w:val="ru-RU"/>
        </w:rPr>
        <w:t>параллелизации</w:t>
      </w:r>
      <w:proofErr w:type="spellEnd"/>
      <w:r w:rsidRPr="0082279F">
        <w:rPr>
          <w:rFonts w:ascii="Times New Roman" w:hAnsi="Times New Roman" w:cs="Times New Roman"/>
          <w:color w:val="000000" w:themeColor="text1"/>
          <w:lang w:val="ru-RU"/>
        </w:rPr>
        <w:t>: - Для малых размеров задач (10^6) накладные расходы становятся значительными при использовании большого количества потоков - Для больших размеров задач (10^8) накладные расходы относительно меньше, что позволяет эффективно использовать большее количество потоков</w:t>
      </w:r>
    </w:p>
    <w:p w14:paraId="09464CCF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сравнение-методов-1"/>
      <w:bookmarkEnd w:id="21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6.3. </w:t>
      </w:r>
      <w:proofErr w:type="spellStart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Сравнение</w:t>
      </w:r>
      <w:proofErr w:type="spellEnd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279F">
        <w:rPr>
          <w:rFonts w:ascii="Times New Roman" w:hAnsi="Times New Roman" w:cs="Times New Roman"/>
          <w:color w:val="000000" w:themeColor="text1"/>
          <w:sz w:val="24"/>
          <w:szCs w:val="24"/>
        </w:rPr>
        <w:t>методов</w:t>
      </w:r>
      <w:proofErr w:type="spellEnd"/>
    </w:p>
    <w:p w14:paraId="68FD53D9" w14:textId="77777777" w:rsidR="002E2955" w:rsidRPr="0082279F" w:rsidRDefault="00560D33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с редукцией в целом показывает лучшее время выполнения благодаря оптимизациям компилятора</w:t>
      </w:r>
    </w:p>
    <w:p w14:paraId="5986A3F1" w14:textId="77777777" w:rsidR="002E2955" w:rsidRPr="0082279F" w:rsidRDefault="00560D33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без редукции может показывать лучшее ускорение для определенных конфигураций, особенно при больших размерах задач</w:t>
      </w:r>
    </w:p>
    <w:p w14:paraId="1D4C34E9" w14:textId="77777777" w:rsidR="002E2955" w:rsidRPr="0082279F" w:rsidRDefault="00560D33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Разница между методами уменьшается с увеличением размера задачи</w:t>
      </w:r>
    </w:p>
    <w:p w14:paraId="0F9698C0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3" w:name="оптимальные-конфигурации"/>
      <w:bookmarkEnd w:id="22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6.4. Оптимальные конфигурации</w:t>
      </w:r>
    </w:p>
    <w:p w14:paraId="74FC1644" w14:textId="77777777" w:rsidR="002F0950" w:rsidRDefault="00560D33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На основе анализа можно выделить следующие рекомендации: - </w:t>
      </w:r>
    </w:p>
    <w:p w14:paraId="3FA03428" w14:textId="0AB3C27D" w:rsidR="002F0950" w:rsidRPr="002F0950" w:rsidRDefault="00560D33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Для задач размером 10^6 элементов оптимальное количество потоков: 4-8</w:t>
      </w:r>
    </w:p>
    <w:p w14:paraId="77FF7D36" w14:textId="7D2288ED" w:rsidR="002F0950" w:rsidRPr="002F0950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Для задач размером 10^7 элементов оптимальное количество потоков: 8-16</w:t>
      </w: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1F6EC9E1" w14:textId="0CB225EB" w:rsidR="002E2955" w:rsidRPr="002F0950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Для задач размером 10^8 элементов оптимальное количество потоков: 16-</w:t>
      </w:r>
      <w:r w:rsidR="002F0950">
        <w:rPr>
          <w:rFonts w:ascii="Times New Roman" w:hAnsi="Times New Roman" w:cs="Times New Roman"/>
          <w:color w:val="000000" w:themeColor="text1"/>
          <w:lang w:val="ru-RU"/>
        </w:rPr>
        <w:t>…</w:t>
      </w:r>
    </w:p>
    <w:p w14:paraId="78438531" w14:textId="77777777" w:rsidR="002E2955" w:rsidRPr="0082279F" w:rsidRDefault="00560D3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4" w:name="накладные-расходы"/>
      <w:bookmarkEnd w:id="23"/>
      <w:r w:rsidRPr="008227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6.5. Накладные расходы</w:t>
      </w:r>
    </w:p>
    <w:p w14:paraId="51599B71" w14:textId="77777777" w:rsidR="002E2955" w:rsidRPr="0082279F" w:rsidRDefault="00560D33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Анализ накладных расходов показывает, что они становятся критичными при использовании большого количества потоков (32 и более). Это необходимо учитывать при выборе количества потоков для конкретной задачи.</w:t>
      </w:r>
    </w:p>
    <w:p w14:paraId="75AD1471" w14:textId="77777777" w:rsidR="002E2955" w:rsidRPr="0082279F" w:rsidRDefault="00560D3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выводы"/>
      <w:bookmarkEnd w:id="19"/>
      <w:bookmarkEnd w:id="24"/>
      <w:r w:rsidRPr="0082279F">
        <w:rPr>
          <w:rFonts w:ascii="Times New Roman" w:hAnsi="Times New Roman" w:cs="Times New Roman"/>
          <w:color w:val="000000" w:themeColor="text1"/>
          <w:sz w:val="28"/>
          <w:szCs w:val="28"/>
        </w:rPr>
        <w:t>7. Выводы</w:t>
      </w:r>
    </w:p>
    <w:p w14:paraId="0BF61D74" w14:textId="77777777" w:rsidR="002E2955" w:rsidRPr="0082279F" w:rsidRDefault="00560D33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Оба подхода к параллельной реализации поиска минимума/максимума показывают хорошую масштабируемость до определенного количества потоков.</w:t>
      </w:r>
    </w:p>
    <w:p w14:paraId="7BD49BEA" w14:textId="77777777" w:rsidR="002E2955" w:rsidRPr="0082279F" w:rsidRDefault="00560D33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Размер задачи существенно влияет на эффективность </w:t>
      </w:r>
      <w:proofErr w:type="spellStart"/>
      <w:r w:rsidRPr="0082279F">
        <w:rPr>
          <w:rFonts w:ascii="Times New Roman" w:hAnsi="Times New Roman" w:cs="Times New Roman"/>
          <w:color w:val="000000" w:themeColor="text1"/>
          <w:lang w:val="ru-RU"/>
        </w:rPr>
        <w:t>параллелизации</w:t>
      </w:r>
      <w:proofErr w:type="spellEnd"/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Pr="0082279F">
        <w:rPr>
          <w:rFonts w:ascii="Times New Roman" w:hAnsi="Times New Roman" w:cs="Times New Roman"/>
          <w:color w:val="000000" w:themeColor="text1"/>
        </w:rPr>
        <w:t>Для</w:t>
      </w:r>
      <w:proofErr w:type="spellEnd"/>
      <w:r w:rsidRPr="00822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279F">
        <w:rPr>
          <w:rFonts w:ascii="Times New Roman" w:hAnsi="Times New Roman" w:cs="Times New Roman"/>
          <w:color w:val="000000" w:themeColor="text1"/>
        </w:rPr>
        <w:t>больших</w:t>
      </w:r>
      <w:proofErr w:type="spellEnd"/>
      <w:r w:rsidRPr="00822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279F">
        <w:rPr>
          <w:rFonts w:ascii="Times New Roman" w:hAnsi="Times New Roman" w:cs="Times New Roman"/>
          <w:color w:val="000000" w:themeColor="text1"/>
        </w:rPr>
        <w:t>задач</w:t>
      </w:r>
      <w:proofErr w:type="spellEnd"/>
      <w:r w:rsidRPr="00822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279F">
        <w:rPr>
          <w:rFonts w:ascii="Times New Roman" w:hAnsi="Times New Roman" w:cs="Times New Roman"/>
          <w:color w:val="000000" w:themeColor="text1"/>
        </w:rPr>
        <w:t>можно</w:t>
      </w:r>
      <w:proofErr w:type="spellEnd"/>
      <w:r w:rsidRPr="0082279F">
        <w:rPr>
          <w:rFonts w:ascii="Times New Roman" w:hAnsi="Times New Roman" w:cs="Times New Roman"/>
          <w:color w:val="000000" w:themeColor="text1"/>
        </w:rPr>
        <w:t xml:space="preserve"> эффективно использовать большее количество потоков.</w:t>
      </w:r>
    </w:p>
    <w:p w14:paraId="266E69BA" w14:textId="77777777" w:rsidR="002E2955" w:rsidRPr="0082279F" w:rsidRDefault="00560D33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Метод с редукцией в целом показывает лучшее время выполнения благодаря оптимизациям компилятора, но метод без редукции может показывать лучшее ускорение для определенных конфигураций.</w:t>
      </w:r>
    </w:p>
    <w:p w14:paraId="74DAD8DD" w14:textId="77777777" w:rsidR="002E2955" w:rsidRPr="0082279F" w:rsidRDefault="00560D33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Накладные расходы на создание и управление потоками становятся значительными при использовании большого количества потоков, что приводит к деградации производительности.</w:t>
      </w:r>
    </w:p>
    <w:p w14:paraId="0ABE7D64" w14:textId="77777777" w:rsidR="002E2955" w:rsidRPr="0082279F" w:rsidRDefault="00560D33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>Для достижения оптимальной производительности необходимо выбирать количество потоков в соответствии с размером задачи и характеристиками вычислительной системы.</w:t>
      </w:r>
    </w:p>
    <w:p w14:paraId="48DD1668" w14:textId="77777777" w:rsidR="002E2955" w:rsidRPr="0082279F" w:rsidRDefault="00560D33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Реальные результаты хорошо соответствуют теоретическим предсказаниям закона Амдала, что подтверждает высокую степень </w:t>
      </w:r>
      <w:proofErr w:type="spellStart"/>
      <w:r w:rsidRPr="0082279F">
        <w:rPr>
          <w:rFonts w:ascii="Times New Roman" w:hAnsi="Times New Roman" w:cs="Times New Roman"/>
          <w:color w:val="000000" w:themeColor="text1"/>
          <w:lang w:val="ru-RU"/>
        </w:rPr>
        <w:t>параллелизации</w:t>
      </w:r>
      <w:proofErr w:type="spellEnd"/>
      <w:r w:rsidRPr="0082279F">
        <w:rPr>
          <w:rFonts w:ascii="Times New Roman" w:hAnsi="Times New Roman" w:cs="Times New Roman"/>
          <w:color w:val="000000" w:themeColor="text1"/>
          <w:lang w:val="ru-RU"/>
        </w:rPr>
        <w:t xml:space="preserve"> алгоритма.</w:t>
      </w:r>
      <w:bookmarkEnd w:id="0"/>
      <w:bookmarkEnd w:id="25"/>
    </w:p>
    <w:sectPr w:rsidR="002E2955" w:rsidRPr="008227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1232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0026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F630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34B4C16"/>
    <w:multiLevelType w:val="hybridMultilevel"/>
    <w:tmpl w:val="5FFA7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0C04C5"/>
    <w:multiLevelType w:val="hybridMultilevel"/>
    <w:tmpl w:val="4DE84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BB4683"/>
    <w:multiLevelType w:val="hybridMultilevel"/>
    <w:tmpl w:val="BE880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957456"/>
    <w:multiLevelType w:val="hybridMultilevel"/>
    <w:tmpl w:val="B6BAA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D0EB7"/>
    <w:multiLevelType w:val="hybridMultilevel"/>
    <w:tmpl w:val="4BAC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42537D"/>
    <w:multiLevelType w:val="hybridMultilevel"/>
    <w:tmpl w:val="537C43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7183675">
    <w:abstractNumId w:val="0"/>
  </w:num>
  <w:num w:numId="2" w16cid:durableId="1152913122">
    <w:abstractNumId w:val="1"/>
  </w:num>
  <w:num w:numId="3" w16cid:durableId="482547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4239694">
    <w:abstractNumId w:val="1"/>
  </w:num>
  <w:num w:numId="5" w16cid:durableId="1524323769">
    <w:abstractNumId w:val="1"/>
  </w:num>
  <w:num w:numId="6" w16cid:durableId="926110558">
    <w:abstractNumId w:val="1"/>
  </w:num>
  <w:num w:numId="7" w16cid:durableId="1577741084">
    <w:abstractNumId w:val="1"/>
  </w:num>
  <w:num w:numId="8" w16cid:durableId="408232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49954409">
    <w:abstractNumId w:val="6"/>
  </w:num>
  <w:num w:numId="10" w16cid:durableId="987056065">
    <w:abstractNumId w:val="8"/>
  </w:num>
  <w:num w:numId="11" w16cid:durableId="471143116">
    <w:abstractNumId w:val="5"/>
  </w:num>
  <w:num w:numId="12" w16cid:durableId="825130059">
    <w:abstractNumId w:val="4"/>
  </w:num>
  <w:num w:numId="13" w16cid:durableId="1227035862">
    <w:abstractNumId w:val="3"/>
  </w:num>
  <w:num w:numId="14" w16cid:durableId="614901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955"/>
    <w:rsid w:val="002E2955"/>
    <w:rsid w:val="002F0950"/>
    <w:rsid w:val="00560D33"/>
    <w:rsid w:val="005C543F"/>
    <w:rsid w:val="0082279F"/>
    <w:rsid w:val="008F0774"/>
    <w:rsid w:val="00B6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758513"/>
  <w15:docId w15:val="{312B94EB-C5DE-D848-B755-76E2CA4B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Alexey Krivoshein</cp:lastModifiedBy>
  <cp:revision>2</cp:revision>
  <dcterms:created xsi:type="dcterms:W3CDTF">2025-11-03T06:56:00Z</dcterms:created>
  <dcterms:modified xsi:type="dcterms:W3CDTF">2025-11-03T17:49:00Z</dcterms:modified>
</cp:coreProperties>
</file>