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14:paraId="1B8E93F1" w14:textId="77777777" w:rsidTr="00D32F60">
        <w:trPr>
          <w:jc w:val="center"/>
        </w:trPr>
        <w:tc>
          <w:tcPr>
            <w:tcW w:w="4228" w:type="dxa"/>
          </w:tcPr>
          <w:p w14:paraId="565314CD" w14:textId="77777777"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4C51EB71" w14:textId="77777777"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7DC22843" w14:textId="2D58C79C"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1506B3" wp14:editId="06AEBB66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C05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</w:t>
            </w:r>
            <w:r w:rsidR="001F2461">
              <w:rPr>
                <w:spacing w:val="-10"/>
                <w:sz w:val="22"/>
                <w:szCs w:val="22"/>
              </w:rPr>
              <w:t xml:space="preserve"> ĐIỆN TỬ - VIỄN THÔNG</w:t>
            </w:r>
          </w:p>
        </w:tc>
        <w:tc>
          <w:tcPr>
            <w:tcW w:w="4943" w:type="dxa"/>
          </w:tcPr>
          <w:p w14:paraId="1C8F86DB" w14:textId="77777777"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4935446B" w14:textId="77777777"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57FEA2" wp14:editId="62D09119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14:paraId="47CE3A93" w14:textId="77777777" w:rsidR="00D32F60" w:rsidRPr="001F5893" w:rsidRDefault="00D32F60" w:rsidP="00D32F60"/>
    <w:p w14:paraId="4DA9F1D1" w14:textId="77777777"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14:paraId="0BAEC5A8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14:paraId="4AE172A1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>Họ và tên sinh viên: ………………………………………………………………….</w:t>
      </w:r>
    </w:p>
    <w:p w14:paraId="45F777F5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A226B" w:rsidRPr="00F337C3">
        <w:rPr>
          <w:sz w:val="26"/>
          <w:szCs w:val="26"/>
        </w:rPr>
        <w:t>Lớp: …………………………… Số thẻ SV: ..………………………………………</w:t>
      </w:r>
    </w:p>
    <w:p w14:paraId="41C1DA4E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>Tên đề tài: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14:paraId="44E0B62E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A226B"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="00CA226B"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14:paraId="7BB9E65D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14:paraId="25C76DF4" w14:textId="77777777"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14:paraId="6ED20055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09639CCA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D82B80A" w14:textId="77777777"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14:paraId="2ADB3C7D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37AC4D9E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682A87CE" w14:textId="77777777"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14:paraId="42A8C8C5" w14:textId="77777777"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14:paraId="602B0CB9" w14:textId="77777777"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6E940945" w14:textId="77777777"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520DE7">
        <w:rPr>
          <w:sz w:val="26"/>
          <w:szCs w:val="26"/>
        </w:rPr>
        <w:t xml:space="preserve">Đề tài có </w:t>
      </w:r>
      <w:r w:rsidR="00791159">
        <w:rPr>
          <w:sz w:val="26"/>
          <w:szCs w:val="26"/>
        </w:rPr>
        <w:t>giá trị khoa học</w:t>
      </w:r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có bài báo/ </w:t>
      </w:r>
      <w:r w:rsidR="00485B2A">
        <w:rPr>
          <w:sz w:val="26"/>
          <w:szCs w:val="26"/>
        </w:rPr>
        <w:t>giải quyết vấn đề đặt ra của doanh nghiệp</w:t>
      </w:r>
      <w:r w:rsidR="0034113E">
        <w:rPr>
          <w:sz w:val="26"/>
          <w:szCs w:val="26"/>
        </w:rPr>
        <w:t xml:space="preserve"> hoặc nhà trường</w:t>
      </w:r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r w:rsidR="009B11A8" w:rsidRPr="00F337C3">
        <w:rPr>
          <w:sz w:val="26"/>
          <w:szCs w:val="26"/>
        </w:rPr>
        <w:t xml:space="preserve">điểm tối đa </w:t>
      </w:r>
      <w:r w:rsidR="009B11A8">
        <w:rPr>
          <w:sz w:val="26"/>
          <w:szCs w:val="26"/>
        </w:rPr>
        <w:t>là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14:paraId="403483C4" w14:textId="77777777"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14:paraId="39AFDF07" w14:textId="77777777"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B0BEDCE" w14:textId="77777777"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14:paraId="03AEBEA6" w14:textId="77777777"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61D48C5E" w14:textId="77777777"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3219D67B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14:paraId="2445E87A" w14:textId="77777777"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8F46837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14:paraId="434EBBEE" w14:textId="77777777"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r w:rsidR="00080C9C" w:rsidRPr="00080C9C">
        <w:rPr>
          <w:sz w:val="26"/>
          <w:szCs w:val="26"/>
        </w:rPr>
        <w:t>)</w:t>
      </w:r>
    </w:p>
    <w:p w14:paraId="3E8C6AE9" w14:textId="77777777"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14:paraId="7C138D64" w14:textId="77777777" w:rsidTr="0081793F">
        <w:tc>
          <w:tcPr>
            <w:tcW w:w="4462" w:type="dxa"/>
          </w:tcPr>
          <w:p w14:paraId="2BEE3121" w14:textId="77777777"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14:paraId="6BDF9993" w14:textId="77777777"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14:paraId="4F28A956" w14:textId="77777777" w:rsidTr="0081793F">
        <w:tc>
          <w:tcPr>
            <w:tcW w:w="4462" w:type="dxa"/>
          </w:tcPr>
          <w:p w14:paraId="1524323D" w14:textId="77777777"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14:paraId="28A7F9D8" w14:textId="77777777"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14:paraId="65F52839" w14:textId="77777777"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1F75" w14:textId="77777777" w:rsidR="002F38AB" w:rsidRDefault="002F38AB" w:rsidP="009827EC">
      <w:r>
        <w:separator/>
      </w:r>
    </w:p>
  </w:endnote>
  <w:endnote w:type="continuationSeparator" w:id="0">
    <w:p w14:paraId="36D3E208" w14:textId="77777777" w:rsidR="002F38AB" w:rsidRDefault="002F38AB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C49A" w14:textId="77777777" w:rsidR="002F38AB" w:rsidRDefault="002F38AB" w:rsidP="009827EC">
      <w:r>
        <w:separator/>
      </w:r>
    </w:p>
  </w:footnote>
  <w:footnote w:type="continuationSeparator" w:id="0">
    <w:p w14:paraId="0D2A890E" w14:textId="77777777" w:rsidR="002F38AB" w:rsidRDefault="002F38AB" w:rsidP="0098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6966">
    <w:abstractNumId w:val="2"/>
  </w:num>
  <w:num w:numId="2" w16cid:durableId="1127043477">
    <w:abstractNumId w:val="0"/>
  </w:num>
  <w:num w:numId="3" w16cid:durableId="468474449">
    <w:abstractNumId w:val="7"/>
  </w:num>
  <w:num w:numId="4" w16cid:durableId="921793799">
    <w:abstractNumId w:val="6"/>
  </w:num>
  <w:num w:numId="5" w16cid:durableId="763184902">
    <w:abstractNumId w:val="8"/>
  </w:num>
  <w:num w:numId="6" w16cid:durableId="1831556416">
    <w:abstractNumId w:val="3"/>
  </w:num>
  <w:num w:numId="7" w16cid:durableId="1448696102">
    <w:abstractNumId w:val="5"/>
  </w:num>
  <w:num w:numId="8" w16cid:durableId="915482843">
    <w:abstractNumId w:val="4"/>
  </w:num>
  <w:num w:numId="9" w16cid:durableId="146835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60"/>
    <w:rsid w:val="00034BFC"/>
    <w:rsid w:val="00080C9C"/>
    <w:rsid w:val="000E690A"/>
    <w:rsid w:val="001628B4"/>
    <w:rsid w:val="00166E89"/>
    <w:rsid w:val="0017294A"/>
    <w:rsid w:val="001969A7"/>
    <w:rsid w:val="001B7A08"/>
    <w:rsid w:val="001D41F4"/>
    <w:rsid w:val="001E1EF4"/>
    <w:rsid w:val="001F2461"/>
    <w:rsid w:val="002F38AB"/>
    <w:rsid w:val="002F648B"/>
    <w:rsid w:val="0034113E"/>
    <w:rsid w:val="00342AB3"/>
    <w:rsid w:val="003C0F28"/>
    <w:rsid w:val="003E4025"/>
    <w:rsid w:val="00406582"/>
    <w:rsid w:val="004632F5"/>
    <w:rsid w:val="00485B2A"/>
    <w:rsid w:val="004F739B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534A0"/>
    <w:rsid w:val="0086548F"/>
    <w:rsid w:val="008656C6"/>
    <w:rsid w:val="00914D36"/>
    <w:rsid w:val="009827EC"/>
    <w:rsid w:val="009B11A8"/>
    <w:rsid w:val="009E6238"/>
    <w:rsid w:val="009F43C4"/>
    <w:rsid w:val="00A3128E"/>
    <w:rsid w:val="00A776FC"/>
    <w:rsid w:val="00AB112F"/>
    <w:rsid w:val="00AC7ED2"/>
    <w:rsid w:val="00B61DEA"/>
    <w:rsid w:val="00B86BBF"/>
    <w:rsid w:val="00BA1C31"/>
    <w:rsid w:val="00C14EF1"/>
    <w:rsid w:val="00C250AF"/>
    <w:rsid w:val="00C45AD8"/>
    <w:rsid w:val="00C55E37"/>
    <w:rsid w:val="00C81690"/>
    <w:rsid w:val="00C8632E"/>
    <w:rsid w:val="00C87936"/>
    <w:rsid w:val="00CA226B"/>
    <w:rsid w:val="00CC712E"/>
    <w:rsid w:val="00D05DB4"/>
    <w:rsid w:val="00D2109C"/>
    <w:rsid w:val="00D32F60"/>
    <w:rsid w:val="00D72665"/>
    <w:rsid w:val="00E015C4"/>
    <w:rsid w:val="00E2098D"/>
    <w:rsid w:val="00E64227"/>
    <w:rsid w:val="00EB56C8"/>
    <w:rsid w:val="00ED231D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23A3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Hà Phước Phúc</cp:lastModifiedBy>
  <cp:revision>11</cp:revision>
  <cp:lastPrinted>2017-05-24T00:58:00Z</cp:lastPrinted>
  <dcterms:created xsi:type="dcterms:W3CDTF">2017-05-23T07:01:00Z</dcterms:created>
  <dcterms:modified xsi:type="dcterms:W3CDTF">2025-05-17T08:50:00Z</dcterms:modified>
</cp:coreProperties>
</file>