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8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ỚNG DẪN VẬN 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ÀNH &amp; BÀN GIAO CHI TI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ẾT THEO M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 HÌNH</w:t>
      </w:r>
    </w:p>
    <w:p>
      <w:pPr>
        <w:spacing w:before="0" w:after="36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3B82F6"/>
          <w:spacing w:val="0"/>
          <w:position w:val="0"/>
          <w:sz w:val="26"/>
          <w:shd w:fill="auto" w:val="clear"/>
        </w:rPr>
        <w:t xml:space="preserve">H</w:t>
      </w:r>
      <w:r>
        <w:rPr>
          <w:rFonts w:ascii="Arial" w:hAnsi="Arial" w:cs="Arial" w:eastAsia="Arial"/>
          <w:b/>
          <w:color w:val="3B82F6"/>
          <w:spacing w:val="0"/>
          <w:position w:val="0"/>
          <w:sz w:val="26"/>
          <w:shd w:fill="auto" w:val="clear"/>
        </w:rPr>
        <w:t xml:space="preserve">Ệ THỐNG: AFCHEM SCADA &amp; HINOTOOLS CORE LOGIC</w:t>
      </w:r>
    </w:p>
    <w:p>
      <w:pPr>
        <w:spacing w:before="0" w:after="40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(Tài li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ệu chuẩn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óa d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ư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ới dạng danh s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ách ch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ức n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ăng theo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ừng m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 hình ph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ục vụ 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đ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ạo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 nghi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ệm thu)</w:t>
      </w:r>
    </w:p>
    <w:p>
      <w:pPr>
        <w:spacing w:before="0" w:after="40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1. TRANG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ẬP (LOGIN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Xác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tin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ùng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khi cấp quyền truy cập hệ thống.</w:t>
      </w:r>
    </w:p>
    <w:p>
      <w:pPr>
        <w:numPr>
          <w:ilvl w:val="0"/>
          <w:numId w:val="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ạch session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(Session.Clear()) khi load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trang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chống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è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phi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ũ.</w:t>
      </w:r>
    </w:p>
    <w:p>
      <w:pPr>
        <w:numPr>
          <w:ilvl w:val="0"/>
          <w:numId w:val="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kho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về trang Tổng quan (Overview) sau khi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công.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Các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ỗi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ờng gặp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cách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ý:</w:t>
      </w:r>
    </w:p>
    <w:p>
      <w:pPr>
        <w:numPr>
          <w:ilvl w:val="0"/>
          <w:numId w:val="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hoặc Mật khẩu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chính xác: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báo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trực tiếp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ía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liệu.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2. THANH TR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ÁI CHUNG (SYSTEM HEADER)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thực tế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qua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màu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ái: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lá 'Active':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sản xuất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ộng/chạy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vàng 'PAUSED': Máy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trộn (c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tín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dừng từ tủ PLC, WebApp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ếm).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'Pending' / 'Standby':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sản xuất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hoặc sẵn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kích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'Completed':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ẻ/l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hiện tại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chu kỳ trộn.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giờ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(headerRunningTime)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theo thời gian thực.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ăng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khi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PAUSED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chia ca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hệ thống: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1: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08:00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12:00.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2: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13:00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17:00.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Ngoài ca: Khung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ngo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2 ca làm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TX01-20260701-01).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máy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Cấp liệu, Trộn 1,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àng...).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ca: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tải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của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(batches.target_weight),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dùng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liệu cố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toán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tổng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thực tế nạp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(cột quantity trong bảng run_info),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theo tỷ lệ hao hụt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(allowable loss) và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trừ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 (Error/Failed).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thời gian thực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giờ hệ thống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út chuông báo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tổng số lỗi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trong ca.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chuông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chuyển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nhanh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áo.</w:t>
      </w:r>
    </w:p>
    <w:p>
      <w:pPr>
        <w:numPr>
          <w:ilvl w:val="0"/>
          <w:numId w:val="1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Menu dropdown 'Ch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áy' cho phép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(TX01).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3. MÀN HÌNH T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ỔNG QUAN (OVERVIEW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ơ 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ồ bồn trộn trực quan (Mixing Tank Diagram):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cánh khu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ấy bồn trộn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quay hay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óng/m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van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van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ơm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trộn tại 3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nắp bồn (tr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ên),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giữa bồn,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ới).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ống dẫn thực tế (bar).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và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thực tế.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kim (Solid Gauges) hiển thị trực quan tốc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khuấy,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 spline lịch sử cập nhật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mỗi 5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ẽ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biến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tr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ộn 8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ớc (Timeline Steps):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chu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chuẩn: Cấp liệu, Trộn 1,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thêm,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Highlight xanh cyan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xanh hoàn thành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xong.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xám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tại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chờ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hiện.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thời gian chạy thực tế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với thời gian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 (cột TC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ịnh mức vật t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 (BOM Table):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mức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nạp mẻ hiện tại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hàng, tên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ợng, LOT số,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ị).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dữ liệu BOM kế hoạch nhận từ hệ thống Base qua HinoTools Webhook.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bỏ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 (status = 'Error') khỏi hiển thị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không tính toán tiêu hao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của mẻ lỗi.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thống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ê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trong ng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ày (Daily Batches Table):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các Lô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khởi chạy hoặc tạo mới trong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nay.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nếu vẫn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hết (ở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'Active' hoặc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kỳ mẻ con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sang hôm nay).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mẻ theo thứ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ưu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bộ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ải mẻ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minh (Batch Resolver):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Active -&gt; mẻ Completed gần nhất -&gt; mẻ Pending.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Banner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con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òn thi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ếu (Pending Run Banner):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banner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cam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bật ở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trang khi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át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Lô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thành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ết số mẻ con kế hoạch.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Banner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ẩn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 sau khi ngư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hoàn thành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ốt mẻ con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giám sát và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quá nhi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ệt tại chỗ:</w:t>
      </w:r>
    </w:p>
    <w:p>
      <w:pPr>
        <w:numPr>
          <w:ilvl w:val="0"/>
          <w:numId w:val="3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Khi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(&gt;= 40°C),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ghi nhận lỗi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dữ liệu.</w:t>
      </w:r>
    </w:p>
    <w:p>
      <w:pPr>
        <w:numPr>
          <w:ilvl w:val="0"/>
          <w:numId w:val="3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2 giây: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èn chuông báo Header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widget 'C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nhanh' góc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hình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lỗi.</w:t>
      </w:r>
    </w:p>
    <w:p>
      <w:pPr>
        <w:numPr>
          <w:ilvl w:val="0"/>
          <w:numId w:val="3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30 giây: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ảng thống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tự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ới, trị số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lỗi chuyển sang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thời cột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biểu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nhấp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áy.</w:t>
      </w:r>
    </w:p>
    <w:p>
      <w:pPr>
        <w:numPr>
          <w:ilvl w:val="0"/>
          <w:numId w:val="3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Operator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chuột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mở popup xem chi tiết mốc thời gian,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cài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4. MÀN HÌNH C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ÁO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Ự CỐ (ALARM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 lọc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dữ liệu: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lịch sử sự cố theo khoảng thời gian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Ràng bu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chọn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ngh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truy vấn.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nhanh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theo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sự cố (ALARM hoặc WARNING).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chi tiết sự cố (Datatables):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hỗ trợ xử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và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5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trong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dữ liệu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C# Backend: ALARM, WARNING, HIGH, AVERAGE, và LOW.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áo,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gom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2 nhóm chính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Operator quản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ý: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ALARM / HIGH (Màu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ỏ):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đe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ọa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máy (ví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bồn trộn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ỡng).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WARNING / AVERAGE / LOW (Màu vàng): Nhóm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ẹ hoặc nhắc nhở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thời gian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 thực tế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tiêu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PLC).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Ô tìm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nhanh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gõ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lọc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tức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ì.</w:t>
      </w:r>
    </w:p>
    <w:p>
      <w:pPr>
        <w:numPr>
          <w:ilvl w:val="0"/>
          <w:numId w:val="3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Phân trang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úp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tra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ứu lỗi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mà không làm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 trang web.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5. MÀN HÌNH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Ý LÔ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 XUẤT (BATCHES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Giám sát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ịch sử mẻ chạy: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 Name) trong dropdown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tải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với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bị lỗi (status = 'Error'), hệ thống hiển thị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nổi bật: 'Chu kỳ bị lỗi.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sản phẩm: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thời gian chạy thực tế của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trộn, bảng BOM nạp thực tế của mẻ con.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xu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ất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cáo Excel Nh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sản xuất (Batch Production Record):</w:t>
      </w:r>
    </w:p>
    <w:p>
      <w:pPr>
        <w:numPr>
          <w:ilvl w:val="0"/>
          <w:numId w:val="4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ải xuống tệp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cáo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theo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ẫu nghiệm thu QA/QC của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máy (structure_batch_export.xlsx).</w:t>
      </w:r>
    </w:p>
    <w:p>
      <w:pPr>
        <w:numPr>
          <w:ilvl w:val="0"/>
          <w:numId w:val="4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tệp xuất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giữ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các ô merge cell,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viền border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màu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ắc của file mẫu gốc.</w:t>
      </w:r>
    </w:p>
    <w:p>
      <w:pPr>
        <w:numPr>
          <w:ilvl w:val="0"/>
          <w:numId w:val="4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dữ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 ngu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ồn: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bản ghi payload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trong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ảng webhook_logs nhận từ Base qua HinoTools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ục kế hoạch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lệnh sản xuất Work Order), kết hợp với số liệu chạy thực tế của SCADA (khối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xả thực nạp bồn của từng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thời gian thực chạy của 8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ạn).</w:t>
      </w:r>
    </w:p>
    <w:p>
      <w:pPr>
        <w:numPr>
          <w:ilvl w:val="0"/>
          <w:numId w:val="4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So sánh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trực tiếp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file Excel: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song song cột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xả của từng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ào.</w:t>
      </w:r>
    </w:p>
    <w:p>
      <w:pPr>
        <w:numPr>
          <w:ilvl w:val="0"/>
          <w:numId w:val="4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giá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mẻ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ẠT/KH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ẠT)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phát sinh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trong chu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ỳ.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6. MÀN HÌNH BÁO CÁO HO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ỘNG (REPORT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ông 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ố phẳng: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dữ liệu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SCADA của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trình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theo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Dropdown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Batch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tải lại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ứng nằm trong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bảng dữ liệu phẳng bao gồm 19 cột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SCADA: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Ngày: Ngày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ễn ra ca sản xuất thực tế.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ờ: Mốc thời gian ghi nhận bản ghi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của hệ thống.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Quy trình: Tên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 Name).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tại thời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T/g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 (s) / T/g trộn 1 (s) / T/g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 (s) / T/g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 (s) / T/g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chạy.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ổng t/g trộn (s): Tổng thời gian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của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trong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(bar): Trị số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thực tế.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MT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MT (%):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ôi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xuất.</w:t>
      </w:r>
    </w:p>
    <w:p>
      <w:pPr>
        <w:numPr>
          <w:ilvl w:val="0"/>
          <w:numId w:val="46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nắp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giữa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7. CÁC TÌNH HU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ỐNG SỰ CỐ &amp; KỊCH BẢN KIỂM THỬ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ẶC BIỆT (UAT TESTING)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1: Mẻ trộn bị dừng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ột ngột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(Pause &amp; Resume)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-&gt; bấm Pause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WebApp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máy sang PAUSED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thời gian dừng lại. Bấm Resume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 tiếp.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2: Mẻ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&amp;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(Compensation)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ẩy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PLC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chuyển sang Error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ện. Kiểm tra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dropdown và DB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mẻ con mới tiếp nối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file Excel mẻ lỗi,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'KH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3: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lập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dở từ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qua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chạy dở vẫn hiển thị trong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Excel mẻ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-&gt;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tra file Excel tổng hợp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của cả hai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4: Kiểm thử bộ lọc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trang Report</w:t>
      </w:r>
    </w:p>
    <w:p>
      <w:pPr>
        <w:numPr>
          <w:ilvl w:val="0"/>
          <w:numId w:val="49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sau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nhảy bằng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sai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phím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hệ thống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reset về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 khi click ra ngoài.</w:t>
      </w:r>
    </w:p>
    <w:p>
      <w:pPr>
        <w:spacing w:before="600" w:after="200" w:line="276"/>
        <w:ind w:right="0" w:left="0" w:firstLine="0"/>
        <w:jc w:val="righ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Ban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ận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ành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 thống AFCHEM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num w:numId="7">
    <w:abstractNumId w:val="84"/>
  </w:num>
  <w:num w:numId="9">
    <w:abstractNumId w:val="78"/>
  </w:num>
  <w:num w:numId="12">
    <w:abstractNumId w:val="72"/>
  </w:num>
  <w:num w:numId="21">
    <w:abstractNumId w:val="66"/>
  </w:num>
  <w:num w:numId="23">
    <w:abstractNumId w:val="60"/>
  </w:num>
  <w:num w:numId="25">
    <w:abstractNumId w:val="54"/>
  </w:num>
  <w:num w:numId="27">
    <w:abstractNumId w:val="48"/>
  </w:num>
  <w:num w:numId="29">
    <w:abstractNumId w:val="42"/>
  </w:num>
  <w:num w:numId="31">
    <w:abstractNumId w:val="36"/>
  </w:num>
  <w:num w:numId="34">
    <w:abstractNumId w:val="30"/>
  </w:num>
  <w:num w:numId="36">
    <w:abstractNumId w:val="24"/>
  </w:num>
  <w:num w:numId="41">
    <w:abstractNumId w:val="18"/>
  </w:num>
  <w:num w:numId="43">
    <w:abstractNumId w:val="12"/>
  </w:num>
  <w:num w:numId="46">
    <w:abstractNumId w:val="6"/>
  </w:num>
  <w:num w:numId="4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