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01E5E" w14:textId="19D09EE9" w:rsidR="004F6C6A" w:rsidRPr="004F6C6A" w:rsidRDefault="004F6C6A" w:rsidP="004F6C6A">
      <w:pPr>
        <w:pStyle w:val="Title"/>
        <w:jc w:val="center"/>
      </w:pPr>
      <w:r w:rsidRPr="004F6C6A">
        <w:t>Why does SGD converge to good local minima despite non-convexity?</w:t>
      </w:r>
    </w:p>
    <w:p w14:paraId="15995CFC" w14:textId="4C0AC2CD" w:rsidR="004F6C6A" w:rsidRPr="004F6C6A" w:rsidRDefault="004F6C6A" w:rsidP="004F6C6A">
      <w:r w:rsidRPr="004F6C6A">
        <w:t xml:space="preserve">Because in deep learning, </w:t>
      </w:r>
      <w:r w:rsidRPr="004F6C6A">
        <w:rPr>
          <w:b/>
          <w:bCs/>
        </w:rPr>
        <w:t>non-convexity is real, but the optimization landscape is often much less hostile than the phrase “non-convex” suggests</w:t>
      </w:r>
      <w:r w:rsidRPr="004F6C6A">
        <w:t>.</w:t>
      </w:r>
    </w:p>
    <w:p w14:paraId="3790EF03" w14:textId="77777777" w:rsidR="004F6C6A" w:rsidRPr="004F6C6A" w:rsidRDefault="004F6C6A" w:rsidP="004F6C6A">
      <w:r w:rsidRPr="004F6C6A">
        <w:t xml:space="preserve">SGD is not guaranteed to find the global minimum in general non-convex problems. But in modern neural networks, it often finds solutions that are </w:t>
      </w:r>
      <w:r w:rsidRPr="004F6C6A">
        <w:rPr>
          <w:b/>
          <w:bCs/>
        </w:rPr>
        <w:t>good enough</w:t>
      </w:r>
      <w:r w:rsidRPr="004F6C6A">
        <w:t>, and often extremely good. The reasons are a mix of geometry, overparameterization, and stochastic dynamics.</w:t>
      </w:r>
    </w:p>
    <w:p w14:paraId="4E2E1A29" w14:textId="77777777" w:rsidR="004F6C6A" w:rsidRPr="004F6C6A" w:rsidRDefault="004F6C6A" w:rsidP="004F6C6A">
      <w:pPr>
        <w:rPr>
          <w:b/>
          <w:bCs/>
        </w:rPr>
      </w:pPr>
      <w:r w:rsidRPr="004F6C6A">
        <w:rPr>
          <w:b/>
          <w:bCs/>
        </w:rPr>
        <w:t>1. Non-convex does not mean hopeless</w:t>
      </w:r>
    </w:p>
    <w:p w14:paraId="59AE6917" w14:textId="77777777" w:rsidR="004F6C6A" w:rsidRPr="004F6C6A" w:rsidRDefault="004F6C6A" w:rsidP="004F6C6A">
      <w:r w:rsidRPr="004F6C6A">
        <w:t>A non-convex objective can have:</w:t>
      </w:r>
    </w:p>
    <w:p w14:paraId="13027B2A" w14:textId="77777777" w:rsidR="004F6C6A" w:rsidRPr="004F6C6A" w:rsidRDefault="004F6C6A" w:rsidP="004F6C6A">
      <w:pPr>
        <w:numPr>
          <w:ilvl w:val="0"/>
          <w:numId w:val="1"/>
        </w:numPr>
      </w:pPr>
      <w:r w:rsidRPr="004F6C6A">
        <w:t>many local minima,</w:t>
      </w:r>
    </w:p>
    <w:p w14:paraId="613BABA2" w14:textId="77777777" w:rsidR="004F6C6A" w:rsidRPr="004F6C6A" w:rsidRDefault="004F6C6A" w:rsidP="004F6C6A">
      <w:pPr>
        <w:numPr>
          <w:ilvl w:val="0"/>
          <w:numId w:val="1"/>
        </w:numPr>
      </w:pPr>
      <w:r w:rsidRPr="004F6C6A">
        <w:t>saddle points,</w:t>
      </w:r>
    </w:p>
    <w:p w14:paraId="49345A97" w14:textId="77777777" w:rsidR="004F6C6A" w:rsidRPr="004F6C6A" w:rsidRDefault="004F6C6A" w:rsidP="004F6C6A">
      <w:pPr>
        <w:numPr>
          <w:ilvl w:val="0"/>
          <w:numId w:val="1"/>
        </w:numPr>
      </w:pPr>
      <w:r w:rsidRPr="004F6C6A">
        <w:t>flat regions,</w:t>
      </w:r>
    </w:p>
    <w:p w14:paraId="78842C8B" w14:textId="77777777" w:rsidR="004F6C6A" w:rsidRPr="004F6C6A" w:rsidRDefault="004F6C6A" w:rsidP="004F6C6A">
      <w:pPr>
        <w:numPr>
          <w:ilvl w:val="0"/>
          <w:numId w:val="1"/>
        </w:numPr>
      </w:pPr>
      <w:r w:rsidRPr="004F6C6A">
        <w:t>symmetries,</w:t>
      </w:r>
    </w:p>
    <w:p w14:paraId="01ADBA99" w14:textId="77777777" w:rsidR="004F6C6A" w:rsidRPr="004F6C6A" w:rsidRDefault="004F6C6A" w:rsidP="004F6C6A">
      <w:pPr>
        <w:numPr>
          <w:ilvl w:val="0"/>
          <w:numId w:val="1"/>
        </w:numPr>
      </w:pPr>
      <w:r w:rsidRPr="004F6C6A">
        <w:t>many parameter settings representing essentially the same function.</w:t>
      </w:r>
    </w:p>
    <w:p w14:paraId="00DC3ADB" w14:textId="77777777" w:rsidR="004F6C6A" w:rsidRPr="004F6C6A" w:rsidRDefault="004F6C6A" w:rsidP="004F6C6A">
      <w:r w:rsidRPr="004F6C6A">
        <w:t xml:space="preserve">So “non-convex” only tells us that classical convex guarantees do not apply. It does </w:t>
      </w:r>
      <w:r w:rsidRPr="004F6C6A">
        <w:rPr>
          <w:b/>
          <w:bCs/>
        </w:rPr>
        <w:t>not</w:t>
      </w:r>
      <w:r w:rsidRPr="004F6C6A">
        <w:t xml:space="preserve"> imply that all local minima are bad or that optimization gets trapped immediately.</w:t>
      </w:r>
    </w:p>
    <w:p w14:paraId="1BCA8AAD" w14:textId="77777777" w:rsidR="004F6C6A" w:rsidRPr="004F6C6A" w:rsidRDefault="004F6C6A" w:rsidP="004F6C6A">
      <w:r w:rsidRPr="004F6C6A">
        <w:t>In fact, for large neural networks, a common picture is:</w:t>
      </w:r>
    </w:p>
    <w:p w14:paraId="4436D247" w14:textId="77777777" w:rsidR="004F6C6A" w:rsidRPr="004F6C6A" w:rsidRDefault="004F6C6A" w:rsidP="004F6C6A">
      <w:pPr>
        <w:numPr>
          <w:ilvl w:val="0"/>
          <w:numId w:val="2"/>
        </w:numPr>
      </w:pPr>
      <w:r w:rsidRPr="004F6C6A">
        <w:t>truly bad local minima may be rarer than feared,</w:t>
      </w:r>
    </w:p>
    <w:p w14:paraId="062DC6C6" w14:textId="77777777" w:rsidR="004F6C6A" w:rsidRPr="004F6C6A" w:rsidRDefault="004F6C6A" w:rsidP="004F6C6A">
      <w:pPr>
        <w:numPr>
          <w:ilvl w:val="0"/>
          <w:numId w:val="2"/>
        </w:numPr>
      </w:pPr>
      <w:r w:rsidRPr="004F6C6A">
        <w:t>many local minima have similar objective value,</w:t>
      </w:r>
    </w:p>
    <w:p w14:paraId="252F54FA" w14:textId="77777777" w:rsidR="004F6C6A" w:rsidRPr="004F6C6A" w:rsidRDefault="004F6C6A" w:rsidP="004F6C6A">
      <w:pPr>
        <w:numPr>
          <w:ilvl w:val="0"/>
          <w:numId w:val="2"/>
        </w:numPr>
      </w:pPr>
      <w:r w:rsidRPr="004F6C6A">
        <w:t xml:space="preserve">a bigger issue is often </w:t>
      </w:r>
      <w:proofErr w:type="gramStart"/>
      <w:r w:rsidRPr="004F6C6A">
        <w:t>saddle</w:t>
      </w:r>
      <w:proofErr w:type="gramEnd"/>
      <w:r w:rsidRPr="004F6C6A">
        <w:t xml:space="preserve"> points or plateaus rather than disastrous local minima.</w:t>
      </w:r>
    </w:p>
    <w:p w14:paraId="23DBB365" w14:textId="77777777" w:rsidR="004F6C6A" w:rsidRPr="004F6C6A" w:rsidRDefault="004F6C6A" w:rsidP="004F6C6A">
      <w:pPr>
        <w:rPr>
          <w:b/>
          <w:bCs/>
        </w:rPr>
      </w:pPr>
      <w:r w:rsidRPr="004F6C6A">
        <w:rPr>
          <w:b/>
          <w:bCs/>
        </w:rPr>
        <w:t>2. Overparameterization makes the landscape friendlier</w:t>
      </w:r>
    </w:p>
    <w:p w14:paraId="3E7DE27D" w14:textId="77777777" w:rsidR="004F6C6A" w:rsidRPr="004F6C6A" w:rsidRDefault="004F6C6A" w:rsidP="004F6C6A">
      <w:r w:rsidRPr="004F6C6A">
        <w:t>Modern neural nets are often highly overparameterized. This changes optimization dramatically.</w:t>
      </w:r>
    </w:p>
    <w:p w14:paraId="7E66A31B" w14:textId="77777777" w:rsidR="004F6C6A" w:rsidRPr="004F6C6A" w:rsidRDefault="004F6C6A" w:rsidP="004F6C6A">
      <w:r w:rsidRPr="004F6C6A">
        <w:t>When there are many more parameters than minimally necessary, there are often many ways to fit the data. This means:</w:t>
      </w:r>
    </w:p>
    <w:p w14:paraId="428C50DF" w14:textId="77777777" w:rsidR="004F6C6A" w:rsidRPr="004F6C6A" w:rsidRDefault="004F6C6A" w:rsidP="004F6C6A">
      <w:pPr>
        <w:numPr>
          <w:ilvl w:val="0"/>
          <w:numId w:val="3"/>
        </w:numPr>
      </w:pPr>
      <w:r w:rsidRPr="004F6C6A">
        <w:t>the set of good solutions is large,</w:t>
      </w:r>
    </w:p>
    <w:p w14:paraId="1C0763D7" w14:textId="77777777" w:rsidR="004F6C6A" w:rsidRPr="004F6C6A" w:rsidRDefault="004F6C6A" w:rsidP="004F6C6A">
      <w:pPr>
        <w:numPr>
          <w:ilvl w:val="0"/>
          <w:numId w:val="3"/>
        </w:numPr>
      </w:pPr>
      <w:r w:rsidRPr="004F6C6A">
        <w:t>good basins may be connected or nearly connected,</w:t>
      </w:r>
    </w:p>
    <w:p w14:paraId="628DE700" w14:textId="77777777" w:rsidR="004F6C6A" w:rsidRPr="004F6C6A" w:rsidRDefault="004F6C6A" w:rsidP="004F6C6A">
      <w:pPr>
        <w:numPr>
          <w:ilvl w:val="0"/>
          <w:numId w:val="3"/>
        </w:numPr>
      </w:pPr>
      <w:r w:rsidRPr="004F6C6A">
        <w:t>optimization has more directions in which loss can decrease.</w:t>
      </w:r>
    </w:p>
    <w:p w14:paraId="78E3D82B" w14:textId="77777777" w:rsidR="004F6C6A" w:rsidRPr="004F6C6A" w:rsidRDefault="004F6C6A" w:rsidP="004F6C6A">
      <w:r w:rsidRPr="004F6C6A">
        <w:lastRenderedPageBreak/>
        <w:t xml:space="preserve">So instead of searching for one isolated needle in a haystack, SGD is often moving in a landscape with </w:t>
      </w:r>
      <w:r w:rsidRPr="004F6C6A">
        <w:rPr>
          <w:b/>
          <w:bCs/>
        </w:rPr>
        <w:t>many acceptable valleys</w:t>
      </w:r>
      <w:r w:rsidRPr="004F6C6A">
        <w:t>.</w:t>
      </w:r>
    </w:p>
    <w:p w14:paraId="57E8DC69" w14:textId="77777777" w:rsidR="004F6C6A" w:rsidRPr="004F6C6A" w:rsidRDefault="004F6C6A" w:rsidP="004F6C6A">
      <w:r w:rsidRPr="004F6C6A">
        <w:t>This is one reason wider networks are often easier, not harder, to optimize.</w:t>
      </w:r>
    </w:p>
    <w:p w14:paraId="1B5C8C7A" w14:textId="77777777" w:rsidR="004F6C6A" w:rsidRPr="004F6C6A" w:rsidRDefault="004F6C6A" w:rsidP="004F6C6A">
      <w:pPr>
        <w:rPr>
          <w:b/>
          <w:bCs/>
        </w:rPr>
      </w:pPr>
      <w:r w:rsidRPr="004F6C6A">
        <w:rPr>
          <w:b/>
          <w:bCs/>
        </w:rPr>
        <w:t>3. In large networks, many local minima are comparably good</w:t>
      </w:r>
    </w:p>
    <w:p w14:paraId="4885E01D" w14:textId="77777777" w:rsidR="004F6C6A" w:rsidRPr="004F6C6A" w:rsidRDefault="004F6C6A" w:rsidP="004F6C6A">
      <w:r w:rsidRPr="004F6C6A">
        <w:t>A useful heuristic is that in high dimensions, the landscape may contain many critical points, but the ones that SGD actually encounters are often not catastrophically bad.</w:t>
      </w:r>
    </w:p>
    <w:p w14:paraId="52F3906D" w14:textId="77777777" w:rsidR="004F6C6A" w:rsidRPr="004F6C6A" w:rsidRDefault="004F6C6A" w:rsidP="004F6C6A">
      <w:r w:rsidRPr="004F6C6A">
        <w:t>For certain model classes and theoretical simplifications, one can show that:</w:t>
      </w:r>
    </w:p>
    <w:p w14:paraId="64F881E8" w14:textId="77777777" w:rsidR="004F6C6A" w:rsidRPr="004F6C6A" w:rsidRDefault="004F6C6A" w:rsidP="004F6C6A">
      <w:pPr>
        <w:numPr>
          <w:ilvl w:val="0"/>
          <w:numId w:val="4"/>
        </w:numPr>
      </w:pPr>
      <w:r w:rsidRPr="004F6C6A">
        <w:t>under suitable assumptions, all local minima are global,</w:t>
      </w:r>
    </w:p>
    <w:p w14:paraId="2C9C9918" w14:textId="77777777" w:rsidR="004F6C6A" w:rsidRPr="004F6C6A" w:rsidRDefault="004F6C6A" w:rsidP="004F6C6A">
      <w:pPr>
        <w:numPr>
          <w:ilvl w:val="0"/>
          <w:numId w:val="4"/>
        </w:numPr>
      </w:pPr>
      <w:r w:rsidRPr="004F6C6A">
        <w:t>or every sufficiently good critical point has similar value,</w:t>
      </w:r>
    </w:p>
    <w:p w14:paraId="0EA9F235" w14:textId="77777777" w:rsidR="004F6C6A" w:rsidRPr="004F6C6A" w:rsidRDefault="004F6C6A" w:rsidP="004F6C6A">
      <w:pPr>
        <w:numPr>
          <w:ilvl w:val="0"/>
          <w:numId w:val="4"/>
        </w:numPr>
      </w:pPr>
      <w:r w:rsidRPr="004F6C6A">
        <w:t>or bad critical points become less relevant as width increases.</w:t>
      </w:r>
    </w:p>
    <w:p w14:paraId="28BD8F7B" w14:textId="77777777" w:rsidR="004F6C6A" w:rsidRPr="004F6C6A" w:rsidRDefault="004F6C6A" w:rsidP="004F6C6A">
      <w:r w:rsidRPr="004F6C6A">
        <w:t>For realistic deep networks, theorems are incomplete, but empirically the important fact is:</w:t>
      </w:r>
    </w:p>
    <w:p w14:paraId="0B362C51" w14:textId="77777777" w:rsidR="004F6C6A" w:rsidRPr="004F6C6A" w:rsidRDefault="004F6C6A" w:rsidP="004F6C6A">
      <w:r w:rsidRPr="004F6C6A">
        <w:rPr>
          <w:b/>
          <w:bCs/>
        </w:rPr>
        <w:t>SGD does not seem to run into many poor isolated minima that block learning.</w:t>
      </w:r>
    </w:p>
    <w:p w14:paraId="384ECF9B" w14:textId="77777777" w:rsidR="004F6C6A" w:rsidRPr="004F6C6A" w:rsidRDefault="004F6C6A" w:rsidP="004F6C6A">
      <w:pPr>
        <w:rPr>
          <w:b/>
          <w:bCs/>
        </w:rPr>
      </w:pPr>
      <w:r w:rsidRPr="004F6C6A">
        <w:rPr>
          <w:b/>
          <w:bCs/>
        </w:rPr>
        <w:t>4. Saddle points are more common than bad minima</w:t>
      </w:r>
    </w:p>
    <w:p w14:paraId="427F3F48" w14:textId="77777777" w:rsidR="004F6C6A" w:rsidRPr="004F6C6A" w:rsidRDefault="004F6C6A" w:rsidP="004F6C6A">
      <w:r w:rsidRPr="004F6C6A">
        <w:t xml:space="preserve">In high-dimensional non-convex optimization, many critical points are actually </w:t>
      </w:r>
      <w:r w:rsidRPr="004F6C6A">
        <w:rPr>
          <w:b/>
          <w:bCs/>
        </w:rPr>
        <w:t>saddle points</w:t>
      </w:r>
      <w:r w:rsidRPr="004F6C6A">
        <w:t>, not local minima.</w:t>
      </w:r>
    </w:p>
    <w:p w14:paraId="26AB7C0F" w14:textId="77777777" w:rsidR="004F6C6A" w:rsidRPr="004F6C6A" w:rsidRDefault="004F6C6A" w:rsidP="004F6C6A">
      <w:r w:rsidRPr="004F6C6A">
        <w:t>A saddle point is a point where the gradient is near zero, but there is at least one direction of negative curvature, so the loss can still decrease.</w:t>
      </w:r>
    </w:p>
    <w:p w14:paraId="1BC30931" w14:textId="77777777" w:rsidR="004F6C6A" w:rsidRPr="004F6C6A" w:rsidRDefault="004F6C6A" w:rsidP="004F6C6A">
      <w:r w:rsidRPr="004F6C6A">
        <w:t>Why is this important? Because SGD can often escape saddles more easily than it can escape a strict local minimum.</w:t>
      </w:r>
    </w:p>
    <w:p w14:paraId="24446A0E" w14:textId="77777777" w:rsidR="004F6C6A" w:rsidRPr="004F6C6A" w:rsidRDefault="004F6C6A" w:rsidP="004F6C6A">
      <w:r w:rsidRPr="004F6C6A">
        <w:t>Noise helps here:</w:t>
      </w:r>
    </w:p>
    <w:p w14:paraId="6FA558F9" w14:textId="77777777" w:rsidR="004F6C6A" w:rsidRPr="004F6C6A" w:rsidRDefault="004F6C6A" w:rsidP="004F6C6A">
      <w:pPr>
        <w:numPr>
          <w:ilvl w:val="0"/>
          <w:numId w:val="5"/>
        </w:numPr>
      </w:pPr>
      <w:r w:rsidRPr="004F6C6A">
        <w:t>full gradient descent may slow near saddle points,</w:t>
      </w:r>
    </w:p>
    <w:p w14:paraId="35534A02" w14:textId="77777777" w:rsidR="004F6C6A" w:rsidRPr="004F6C6A" w:rsidRDefault="004F6C6A" w:rsidP="004F6C6A">
      <w:pPr>
        <w:numPr>
          <w:ilvl w:val="0"/>
          <w:numId w:val="5"/>
        </w:numPr>
      </w:pPr>
      <w:r w:rsidRPr="004F6C6A">
        <w:t>stochastic gradient noise can kick the iterates away,</w:t>
      </w:r>
    </w:p>
    <w:p w14:paraId="574B0AD0" w14:textId="77777777" w:rsidR="004F6C6A" w:rsidRPr="004F6C6A" w:rsidRDefault="004F6C6A" w:rsidP="004F6C6A">
      <w:pPr>
        <w:numPr>
          <w:ilvl w:val="0"/>
          <w:numId w:val="5"/>
        </w:numPr>
      </w:pPr>
      <w:r w:rsidRPr="004F6C6A">
        <w:t>negative-curvature directions allow descent once you are nudged off the saddle.</w:t>
      </w:r>
    </w:p>
    <w:p w14:paraId="74EAB077" w14:textId="77777777" w:rsidR="004F6C6A" w:rsidRPr="004F6C6A" w:rsidRDefault="004F6C6A" w:rsidP="004F6C6A">
      <w:proofErr w:type="gramStart"/>
      <w:r w:rsidRPr="004F6C6A">
        <w:t>So</w:t>
      </w:r>
      <w:proofErr w:type="gramEnd"/>
      <w:r w:rsidRPr="004F6C6A">
        <w:t xml:space="preserve"> one modern answer is:</w:t>
      </w:r>
    </w:p>
    <w:p w14:paraId="6A80BC70" w14:textId="77777777" w:rsidR="004F6C6A" w:rsidRPr="004F6C6A" w:rsidRDefault="004F6C6A" w:rsidP="004F6C6A">
      <w:r w:rsidRPr="004F6C6A">
        <w:rPr>
          <w:b/>
          <w:bCs/>
        </w:rPr>
        <w:t>the real challenge is often escaping saddles, and SGD’s randomness helps with that.</w:t>
      </w:r>
    </w:p>
    <w:p w14:paraId="67CA1497" w14:textId="77777777" w:rsidR="004F6C6A" w:rsidRPr="004F6C6A" w:rsidRDefault="004F6C6A" w:rsidP="004F6C6A">
      <w:pPr>
        <w:rPr>
          <w:b/>
          <w:bCs/>
        </w:rPr>
      </w:pPr>
      <w:r w:rsidRPr="004F6C6A">
        <w:rPr>
          <w:b/>
          <w:bCs/>
        </w:rPr>
        <w:t>5. SGD noise is not just a nuisance; it is helpful</w:t>
      </w:r>
    </w:p>
    <w:p w14:paraId="4E84C104" w14:textId="77777777" w:rsidR="004F6C6A" w:rsidRPr="004F6C6A" w:rsidRDefault="004F6C6A" w:rsidP="004F6C6A">
      <w:r w:rsidRPr="004F6C6A">
        <w:t>SGD uses mini-batches, so its gradient estimate is noisy:</w:t>
      </w:r>
    </w:p>
    <w:p w14:paraId="55EDA053" w14:textId="77777777" w:rsidR="004F6C6A" w:rsidRPr="004F6C6A" w:rsidRDefault="004F6C6A" w:rsidP="004F6C6A">
      <w:proofErr w:type="spellStart"/>
      <w:r w:rsidRPr="004F6C6A">
        <w:lastRenderedPageBreak/>
        <w:t>gt</w:t>
      </w:r>
      <w:proofErr w:type="spellEnd"/>
      <w:r w:rsidRPr="004F6C6A">
        <w:t>=</w:t>
      </w:r>
      <w:r w:rsidRPr="004F6C6A">
        <w:rPr>
          <w:rFonts w:ascii="Cambria Math" w:hAnsi="Cambria Math" w:cs="Cambria Math"/>
        </w:rPr>
        <w:t>∇</w:t>
      </w:r>
      <w:r w:rsidRPr="004F6C6A">
        <w:t>L(</w:t>
      </w:r>
      <w:proofErr w:type="spellStart"/>
      <w:r w:rsidRPr="004F6C6A">
        <w:rPr>
          <w:rFonts w:ascii="Calibri" w:hAnsi="Calibri" w:cs="Calibri"/>
        </w:rPr>
        <w:t>θ</w:t>
      </w:r>
      <w:proofErr w:type="gramStart"/>
      <w:r w:rsidRPr="004F6C6A">
        <w:t>t</w:t>
      </w:r>
      <w:proofErr w:type="spellEnd"/>
      <w:r w:rsidRPr="004F6C6A">
        <w:t>)+</w:t>
      </w:r>
      <w:proofErr w:type="spellStart"/>
      <w:r w:rsidRPr="004F6C6A">
        <w:t>noise.g</w:t>
      </w:r>
      <w:proofErr w:type="gramEnd"/>
      <w:r w:rsidRPr="004F6C6A">
        <w:t>_t</w:t>
      </w:r>
      <w:proofErr w:type="spellEnd"/>
      <w:r w:rsidRPr="004F6C6A">
        <w:t xml:space="preserve"> = \</w:t>
      </w:r>
      <w:proofErr w:type="spellStart"/>
      <w:r w:rsidRPr="004F6C6A">
        <w:t>nabla</w:t>
      </w:r>
      <w:proofErr w:type="spellEnd"/>
      <w:r w:rsidRPr="004F6C6A">
        <w:t xml:space="preserve"> L(\</w:t>
      </w:r>
      <w:proofErr w:type="spellStart"/>
      <w:r w:rsidRPr="004F6C6A">
        <w:t>theta_t</w:t>
      </w:r>
      <w:proofErr w:type="spellEnd"/>
      <w:r w:rsidRPr="004F6C6A">
        <w:t>) + \text{noise</w:t>
      </w:r>
      <w:proofErr w:type="gramStart"/>
      <w:r w:rsidRPr="004F6C6A">
        <w:t>}.</w:t>
      </w:r>
      <w:proofErr w:type="spellStart"/>
      <w:r w:rsidRPr="004F6C6A">
        <w:t>gt</w:t>
      </w:r>
      <w:proofErr w:type="spellEnd"/>
      <w:r w:rsidRPr="004F6C6A">
        <w:t>​</w:t>
      </w:r>
      <w:proofErr w:type="gramEnd"/>
      <w:r w:rsidRPr="004F6C6A">
        <w:t>=</w:t>
      </w:r>
      <w:r w:rsidRPr="004F6C6A">
        <w:rPr>
          <w:rFonts w:ascii="Cambria Math" w:hAnsi="Cambria Math" w:cs="Cambria Math"/>
        </w:rPr>
        <w:t>∇</w:t>
      </w:r>
      <w:r w:rsidRPr="004F6C6A">
        <w:t>L(</w:t>
      </w:r>
      <w:proofErr w:type="spellStart"/>
      <w:r w:rsidRPr="004F6C6A">
        <w:t>θ</w:t>
      </w:r>
      <w:proofErr w:type="gramStart"/>
      <w:r w:rsidRPr="004F6C6A">
        <w:t>t</w:t>
      </w:r>
      <w:proofErr w:type="spellEnd"/>
      <w:r w:rsidRPr="004F6C6A">
        <w:t>​)+</w:t>
      </w:r>
      <w:proofErr w:type="gramEnd"/>
      <w:r w:rsidRPr="004F6C6A">
        <w:t xml:space="preserve">noise. </w:t>
      </w:r>
    </w:p>
    <w:p w14:paraId="182C833F" w14:textId="77777777" w:rsidR="004F6C6A" w:rsidRPr="004F6C6A" w:rsidRDefault="004F6C6A" w:rsidP="004F6C6A">
      <w:r w:rsidRPr="004F6C6A">
        <w:t>This noise has several useful effects:</w:t>
      </w:r>
    </w:p>
    <w:p w14:paraId="7EB3BB5C" w14:textId="77777777" w:rsidR="004F6C6A" w:rsidRPr="004F6C6A" w:rsidRDefault="004F6C6A" w:rsidP="004F6C6A">
      <w:pPr>
        <w:numPr>
          <w:ilvl w:val="0"/>
          <w:numId w:val="6"/>
        </w:numPr>
      </w:pPr>
      <w:r w:rsidRPr="004F6C6A">
        <w:t>it helps escape saddle points,</w:t>
      </w:r>
    </w:p>
    <w:p w14:paraId="5027B075" w14:textId="77777777" w:rsidR="004F6C6A" w:rsidRPr="004F6C6A" w:rsidRDefault="004F6C6A" w:rsidP="004F6C6A">
      <w:pPr>
        <w:numPr>
          <w:ilvl w:val="0"/>
          <w:numId w:val="6"/>
        </w:numPr>
      </w:pPr>
      <w:r w:rsidRPr="004F6C6A">
        <w:t>it discourages getting stuck in narrow sharp basins,</w:t>
      </w:r>
    </w:p>
    <w:p w14:paraId="1DA9520C" w14:textId="77777777" w:rsidR="004F6C6A" w:rsidRPr="004F6C6A" w:rsidRDefault="004F6C6A" w:rsidP="004F6C6A">
      <w:pPr>
        <w:numPr>
          <w:ilvl w:val="0"/>
          <w:numId w:val="6"/>
        </w:numPr>
      </w:pPr>
      <w:r w:rsidRPr="004F6C6A">
        <w:t>it biases the dynamics toward flatter and more robust regions.</w:t>
      </w:r>
    </w:p>
    <w:p w14:paraId="03BD4C29" w14:textId="77777777" w:rsidR="004F6C6A" w:rsidRPr="004F6C6A" w:rsidRDefault="004F6C6A" w:rsidP="004F6C6A">
      <w:proofErr w:type="gramStart"/>
      <w:r w:rsidRPr="004F6C6A">
        <w:t>So</w:t>
      </w:r>
      <w:proofErr w:type="gramEnd"/>
      <w:r w:rsidRPr="004F6C6A">
        <w:t xml:space="preserve"> unlike deterministic gradient descent, SGD behaves a bit like a noisy dynamical system. This can actually improve optimization.</w:t>
      </w:r>
    </w:p>
    <w:p w14:paraId="101F8468" w14:textId="77777777" w:rsidR="004F6C6A" w:rsidRPr="004F6C6A" w:rsidRDefault="004F6C6A" w:rsidP="004F6C6A">
      <w:r w:rsidRPr="004F6C6A">
        <w:t>One can think of SGD as exploring the landscape with a small amount of temperature.</w:t>
      </w:r>
    </w:p>
    <w:p w14:paraId="24275683" w14:textId="77777777" w:rsidR="004F6C6A" w:rsidRPr="004F6C6A" w:rsidRDefault="004F6C6A" w:rsidP="004F6C6A">
      <w:pPr>
        <w:rPr>
          <w:b/>
          <w:bCs/>
        </w:rPr>
      </w:pPr>
      <w:r w:rsidRPr="004F6C6A">
        <w:rPr>
          <w:b/>
          <w:bCs/>
        </w:rPr>
        <w:t>6. Flat minima are easier for SGD to enter and remain in</w:t>
      </w:r>
    </w:p>
    <w:p w14:paraId="142E9312" w14:textId="77777777" w:rsidR="004F6C6A" w:rsidRPr="004F6C6A" w:rsidRDefault="004F6C6A" w:rsidP="004F6C6A">
      <w:r w:rsidRPr="004F6C6A">
        <w:t xml:space="preserve">A widely discussed idea is that SGD prefers </w:t>
      </w:r>
      <w:r w:rsidRPr="004F6C6A">
        <w:rPr>
          <w:b/>
          <w:bCs/>
        </w:rPr>
        <w:t>flat minima</w:t>
      </w:r>
      <w:r w:rsidRPr="004F6C6A">
        <w:t xml:space="preserve"> over </w:t>
      </w:r>
      <w:r w:rsidRPr="004F6C6A">
        <w:rPr>
          <w:b/>
          <w:bCs/>
        </w:rPr>
        <w:t>sharp minima</w:t>
      </w:r>
      <w:r w:rsidRPr="004F6C6A">
        <w:t>.</w:t>
      </w:r>
    </w:p>
    <w:p w14:paraId="59CCC4D9" w14:textId="77777777" w:rsidR="004F6C6A" w:rsidRPr="004F6C6A" w:rsidRDefault="004F6C6A" w:rsidP="004F6C6A">
      <w:r w:rsidRPr="004F6C6A">
        <w:t>Very roughly:</w:t>
      </w:r>
    </w:p>
    <w:p w14:paraId="1FA89239" w14:textId="77777777" w:rsidR="004F6C6A" w:rsidRPr="004F6C6A" w:rsidRDefault="004F6C6A" w:rsidP="004F6C6A">
      <w:pPr>
        <w:numPr>
          <w:ilvl w:val="0"/>
          <w:numId w:val="7"/>
        </w:numPr>
      </w:pPr>
      <w:r w:rsidRPr="004F6C6A">
        <w:t>a sharp minimum has loss that increases rapidly under small parameter perturbations,</w:t>
      </w:r>
    </w:p>
    <w:p w14:paraId="20FE62EF" w14:textId="77777777" w:rsidR="004F6C6A" w:rsidRPr="004F6C6A" w:rsidRDefault="004F6C6A" w:rsidP="004F6C6A">
      <w:pPr>
        <w:numPr>
          <w:ilvl w:val="0"/>
          <w:numId w:val="7"/>
        </w:numPr>
      </w:pPr>
      <w:r w:rsidRPr="004F6C6A">
        <w:t>a flat minimum has a broader low-loss neighborhood.</w:t>
      </w:r>
    </w:p>
    <w:p w14:paraId="5A263693" w14:textId="77777777" w:rsidR="004F6C6A" w:rsidRPr="004F6C6A" w:rsidRDefault="004F6C6A" w:rsidP="004F6C6A">
      <w:r w:rsidRPr="004F6C6A">
        <w:t>Because SGD uses noisy updates, it tends to get knocked out of sharp narrow basins more easily, while broad valleys are easier to enter and stay in.</w:t>
      </w:r>
    </w:p>
    <w:p w14:paraId="070897BF" w14:textId="77777777" w:rsidR="004F6C6A" w:rsidRPr="004F6C6A" w:rsidRDefault="004F6C6A" w:rsidP="004F6C6A">
      <w:r w:rsidRPr="004F6C6A">
        <w:t>This is not a complete theorem in full generality, and “flatness” depends on parameterization, but as a qualitative mechanism it is very important.</w:t>
      </w:r>
    </w:p>
    <w:p w14:paraId="6FB234E7" w14:textId="77777777" w:rsidR="004F6C6A" w:rsidRPr="004F6C6A" w:rsidRDefault="004F6C6A" w:rsidP="004F6C6A">
      <w:proofErr w:type="gramStart"/>
      <w:r w:rsidRPr="004F6C6A">
        <w:t>So</w:t>
      </w:r>
      <w:proofErr w:type="gramEnd"/>
      <w:r w:rsidRPr="004F6C6A">
        <w:t xml:space="preserve"> SGD may converge to good minima partly because its noise filters out fragile ones.</w:t>
      </w:r>
    </w:p>
    <w:p w14:paraId="22A47CCD" w14:textId="77777777" w:rsidR="004F6C6A" w:rsidRPr="004F6C6A" w:rsidRDefault="004F6C6A" w:rsidP="004F6C6A">
      <w:pPr>
        <w:rPr>
          <w:b/>
          <w:bCs/>
        </w:rPr>
      </w:pPr>
      <w:r w:rsidRPr="004F6C6A">
        <w:rPr>
          <w:b/>
          <w:bCs/>
        </w:rPr>
        <w:t>7. Initialization matters a lot</w:t>
      </w:r>
    </w:p>
    <w:p w14:paraId="1B549A1E" w14:textId="77777777" w:rsidR="004F6C6A" w:rsidRPr="004F6C6A" w:rsidRDefault="004F6C6A" w:rsidP="004F6C6A">
      <w:r w:rsidRPr="004F6C6A">
        <w:t>Neural networks are not optimized from arbitrary starting points. They are carefully initialized:</w:t>
      </w:r>
    </w:p>
    <w:p w14:paraId="17A93BFB" w14:textId="77777777" w:rsidR="004F6C6A" w:rsidRPr="004F6C6A" w:rsidRDefault="004F6C6A" w:rsidP="004F6C6A">
      <w:pPr>
        <w:numPr>
          <w:ilvl w:val="0"/>
          <w:numId w:val="8"/>
        </w:numPr>
      </w:pPr>
      <w:r w:rsidRPr="004F6C6A">
        <w:t>Xavier/</w:t>
      </w:r>
      <w:proofErr w:type="spellStart"/>
      <w:r w:rsidRPr="004F6C6A">
        <w:t>Glorot</w:t>
      </w:r>
      <w:proofErr w:type="spellEnd"/>
      <w:r w:rsidRPr="004F6C6A">
        <w:t xml:space="preserve"> initialization,</w:t>
      </w:r>
    </w:p>
    <w:p w14:paraId="526EBFCF" w14:textId="77777777" w:rsidR="004F6C6A" w:rsidRPr="004F6C6A" w:rsidRDefault="004F6C6A" w:rsidP="004F6C6A">
      <w:pPr>
        <w:numPr>
          <w:ilvl w:val="0"/>
          <w:numId w:val="8"/>
        </w:numPr>
      </w:pPr>
      <w:r w:rsidRPr="004F6C6A">
        <w:t>He initialization,</w:t>
      </w:r>
    </w:p>
    <w:p w14:paraId="7DC147CE" w14:textId="77777777" w:rsidR="004F6C6A" w:rsidRPr="004F6C6A" w:rsidRDefault="004F6C6A" w:rsidP="004F6C6A">
      <w:pPr>
        <w:numPr>
          <w:ilvl w:val="0"/>
          <w:numId w:val="8"/>
        </w:numPr>
      </w:pPr>
      <w:r w:rsidRPr="004F6C6A">
        <w:t>normalized parameter scales,</w:t>
      </w:r>
    </w:p>
    <w:p w14:paraId="7AECA158" w14:textId="77777777" w:rsidR="004F6C6A" w:rsidRPr="004F6C6A" w:rsidRDefault="004F6C6A" w:rsidP="004F6C6A">
      <w:pPr>
        <w:numPr>
          <w:ilvl w:val="0"/>
          <w:numId w:val="8"/>
        </w:numPr>
      </w:pPr>
      <w:r w:rsidRPr="004F6C6A">
        <w:t>residual connections,</w:t>
      </w:r>
    </w:p>
    <w:p w14:paraId="62F6A261" w14:textId="77777777" w:rsidR="004F6C6A" w:rsidRPr="004F6C6A" w:rsidRDefault="004F6C6A" w:rsidP="004F6C6A">
      <w:pPr>
        <w:numPr>
          <w:ilvl w:val="0"/>
          <w:numId w:val="8"/>
        </w:numPr>
      </w:pPr>
      <w:r w:rsidRPr="004F6C6A">
        <w:t>batch normalization or related normalization methods.</w:t>
      </w:r>
    </w:p>
    <w:p w14:paraId="2AC0555B" w14:textId="77777777" w:rsidR="004F6C6A" w:rsidRPr="004F6C6A" w:rsidRDefault="004F6C6A" w:rsidP="004F6C6A">
      <w:r w:rsidRPr="004F6C6A">
        <w:t>These design choices keep gradients from exploding or vanishing too severely and place optimization in a regime where descent works much better.</w:t>
      </w:r>
    </w:p>
    <w:p w14:paraId="2F97500A" w14:textId="77777777" w:rsidR="004F6C6A" w:rsidRPr="004F6C6A" w:rsidRDefault="004F6C6A" w:rsidP="004F6C6A">
      <w:proofErr w:type="gramStart"/>
      <w:r w:rsidRPr="004F6C6A">
        <w:lastRenderedPageBreak/>
        <w:t>So</w:t>
      </w:r>
      <w:proofErr w:type="gramEnd"/>
      <w:r w:rsidRPr="004F6C6A">
        <w:t xml:space="preserve"> the question is not “why does SGD solve an arbitrary non-convex problem from an arbitrary point?”</w:t>
      </w:r>
      <w:r w:rsidRPr="004F6C6A">
        <w:br/>
        <w:t>It is really:</w:t>
      </w:r>
    </w:p>
    <w:p w14:paraId="5AE64A27" w14:textId="77777777" w:rsidR="004F6C6A" w:rsidRPr="004F6C6A" w:rsidRDefault="004F6C6A" w:rsidP="004F6C6A">
      <w:r w:rsidRPr="004F6C6A">
        <w:rPr>
          <w:b/>
          <w:bCs/>
        </w:rPr>
        <w:t>why does SGD work on specially structured architectures with specially chosen initializations?</w:t>
      </w:r>
    </w:p>
    <w:p w14:paraId="4FB78EB0" w14:textId="77777777" w:rsidR="004F6C6A" w:rsidRPr="004F6C6A" w:rsidRDefault="004F6C6A" w:rsidP="004F6C6A">
      <w:r w:rsidRPr="004F6C6A">
        <w:t>That is a much more favorable problem.</w:t>
      </w:r>
    </w:p>
    <w:p w14:paraId="4FE9CB94" w14:textId="77777777" w:rsidR="004F6C6A" w:rsidRPr="004F6C6A" w:rsidRDefault="004F6C6A" w:rsidP="004F6C6A">
      <w:pPr>
        <w:rPr>
          <w:b/>
          <w:bCs/>
        </w:rPr>
      </w:pPr>
      <w:r w:rsidRPr="004F6C6A">
        <w:rPr>
          <w:b/>
          <w:bCs/>
        </w:rPr>
        <w:t>8. Architecture induces a strong optimization bias</w:t>
      </w:r>
    </w:p>
    <w:p w14:paraId="5733DE35" w14:textId="77777777" w:rsidR="004F6C6A" w:rsidRPr="004F6C6A" w:rsidRDefault="004F6C6A" w:rsidP="004F6C6A">
      <w:r w:rsidRPr="004F6C6A">
        <w:t>Modern architectures are not generic non-convex functions. They have special structure:</w:t>
      </w:r>
    </w:p>
    <w:p w14:paraId="7BE0713D" w14:textId="77777777" w:rsidR="004F6C6A" w:rsidRPr="004F6C6A" w:rsidRDefault="004F6C6A" w:rsidP="004F6C6A">
      <w:pPr>
        <w:numPr>
          <w:ilvl w:val="0"/>
          <w:numId w:val="9"/>
        </w:numPr>
      </w:pPr>
      <w:r w:rsidRPr="004F6C6A">
        <w:t>layered composition,</w:t>
      </w:r>
    </w:p>
    <w:p w14:paraId="6C653721" w14:textId="77777777" w:rsidR="004F6C6A" w:rsidRPr="004F6C6A" w:rsidRDefault="004F6C6A" w:rsidP="004F6C6A">
      <w:pPr>
        <w:numPr>
          <w:ilvl w:val="0"/>
          <w:numId w:val="9"/>
        </w:numPr>
      </w:pPr>
      <w:r w:rsidRPr="004F6C6A">
        <w:t>linear operations plus simple nonlinearities,</w:t>
      </w:r>
    </w:p>
    <w:p w14:paraId="0200E481" w14:textId="77777777" w:rsidR="004F6C6A" w:rsidRPr="004F6C6A" w:rsidRDefault="004F6C6A" w:rsidP="004F6C6A">
      <w:pPr>
        <w:numPr>
          <w:ilvl w:val="0"/>
          <w:numId w:val="9"/>
        </w:numPr>
      </w:pPr>
      <w:r w:rsidRPr="004F6C6A">
        <w:t>residual pathways,</w:t>
      </w:r>
    </w:p>
    <w:p w14:paraId="774AD18C" w14:textId="77777777" w:rsidR="004F6C6A" w:rsidRPr="004F6C6A" w:rsidRDefault="004F6C6A" w:rsidP="004F6C6A">
      <w:pPr>
        <w:numPr>
          <w:ilvl w:val="0"/>
          <w:numId w:val="9"/>
        </w:numPr>
      </w:pPr>
      <w:r w:rsidRPr="004F6C6A">
        <w:t>normalization,</w:t>
      </w:r>
    </w:p>
    <w:p w14:paraId="0C55D9E8" w14:textId="77777777" w:rsidR="004F6C6A" w:rsidRPr="004F6C6A" w:rsidRDefault="004F6C6A" w:rsidP="004F6C6A">
      <w:pPr>
        <w:numPr>
          <w:ilvl w:val="0"/>
          <w:numId w:val="9"/>
        </w:numPr>
      </w:pPr>
      <w:r w:rsidRPr="004F6C6A">
        <w:t>convolutional weight sharing,</w:t>
      </w:r>
    </w:p>
    <w:p w14:paraId="54954F01" w14:textId="77777777" w:rsidR="004F6C6A" w:rsidRPr="004F6C6A" w:rsidRDefault="004F6C6A" w:rsidP="004F6C6A">
      <w:pPr>
        <w:numPr>
          <w:ilvl w:val="0"/>
          <w:numId w:val="9"/>
        </w:numPr>
      </w:pPr>
      <w:r w:rsidRPr="004F6C6A">
        <w:t>attention with structured parameterization.</w:t>
      </w:r>
    </w:p>
    <w:p w14:paraId="7F04BC44" w14:textId="77777777" w:rsidR="004F6C6A" w:rsidRPr="004F6C6A" w:rsidRDefault="004F6C6A" w:rsidP="004F6C6A">
      <w:r w:rsidRPr="004F6C6A">
        <w:t>These architectural choices make the loss surface and gradient flow far more manageable than a generic non-convex objective.</w:t>
      </w:r>
    </w:p>
    <w:p w14:paraId="73B773E9" w14:textId="77777777" w:rsidR="004F6C6A" w:rsidRPr="004F6C6A" w:rsidRDefault="004F6C6A" w:rsidP="004F6C6A">
      <w:r w:rsidRPr="004F6C6A">
        <w:t>For example, residual networks help because each layer can learn a perturbation of the identity, which greatly stabilizes optimization in deep models.</w:t>
      </w:r>
    </w:p>
    <w:p w14:paraId="5FE6B18C" w14:textId="77777777" w:rsidR="004F6C6A" w:rsidRPr="004F6C6A" w:rsidRDefault="004F6C6A" w:rsidP="004F6C6A">
      <w:r w:rsidRPr="004F6C6A">
        <w:t xml:space="preserve">So practical deep learning succeeds not because SGD solves arbitrary non-convex optimization, but because </w:t>
      </w:r>
      <w:r w:rsidRPr="004F6C6A">
        <w:rPr>
          <w:b/>
          <w:bCs/>
        </w:rPr>
        <w:t>the non-convex problems we design are unusually trainable</w:t>
      </w:r>
      <w:r w:rsidRPr="004F6C6A">
        <w:t>.</w:t>
      </w:r>
    </w:p>
    <w:p w14:paraId="30362419" w14:textId="77777777" w:rsidR="004F6C6A" w:rsidRPr="004F6C6A" w:rsidRDefault="004F6C6A" w:rsidP="004F6C6A">
      <w:pPr>
        <w:rPr>
          <w:b/>
          <w:bCs/>
        </w:rPr>
      </w:pPr>
      <w:r w:rsidRPr="004F6C6A">
        <w:rPr>
          <w:b/>
          <w:bCs/>
        </w:rPr>
        <w:t>9. Local minima in parameter space may correspond to similar functions</w:t>
      </w:r>
    </w:p>
    <w:p w14:paraId="28139D90" w14:textId="77777777" w:rsidR="004F6C6A" w:rsidRPr="004F6C6A" w:rsidRDefault="004F6C6A" w:rsidP="004F6C6A">
      <w:r w:rsidRPr="004F6C6A">
        <w:t>Neural networks have lots of symmetries:</w:t>
      </w:r>
    </w:p>
    <w:p w14:paraId="139065EC" w14:textId="77777777" w:rsidR="004F6C6A" w:rsidRPr="004F6C6A" w:rsidRDefault="004F6C6A" w:rsidP="004F6C6A">
      <w:pPr>
        <w:numPr>
          <w:ilvl w:val="0"/>
          <w:numId w:val="10"/>
        </w:numPr>
      </w:pPr>
      <w:r w:rsidRPr="004F6C6A">
        <w:t>permuting hidden units often leaves the represented function unchanged,</w:t>
      </w:r>
    </w:p>
    <w:p w14:paraId="25A2C296" w14:textId="77777777" w:rsidR="004F6C6A" w:rsidRPr="004F6C6A" w:rsidRDefault="004F6C6A" w:rsidP="004F6C6A">
      <w:pPr>
        <w:numPr>
          <w:ilvl w:val="0"/>
          <w:numId w:val="10"/>
        </w:numPr>
      </w:pPr>
      <w:r w:rsidRPr="004F6C6A">
        <w:t>scaling in one layer can be compensated in another,</w:t>
      </w:r>
    </w:p>
    <w:p w14:paraId="700FC2A4" w14:textId="77777777" w:rsidR="004F6C6A" w:rsidRPr="004F6C6A" w:rsidRDefault="004F6C6A" w:rsidP="004F6C6A">
      <w:pPr>
        <w:numPr>
          <w:ilvl w:val="0"/>
          <w:numId w:val="10"/>
        </w:numPr>
      </w:pPr>
      <w:r w:rsidRPr="004F6C6A">
        <w:t>many parameter vectors correspond to nearly the same predictor.</w:t>
      </w:r>
    </w:p>
    <w:p w14:paraId="27AAF8BA" w14:textId="77777777" w:rsidR="004F6C6A" w:rsidRPr="004F6C6A" w:rsidRDefault="004F6C6A" w:rsidP="004F6C6A">
      <w:proofErr w:type="gramStart"/>
      <w:r w:rsidRPr="004F6C6A">
        <w:t>So</w:t>
      </w:r>
      <w:proofErr w:type="gramEnd"/>
      <w:r w:rsidRPr="004F6C6A">
        <w:t xml:space="preserve"> the parameter landscape may look complicated, but functionally many minima are equivalent or nearly equivalent.</w:t>
      </w:r>
    </w:p>
    <w:p w14:paraId="6514C7D1" w14:textId="77777777" w:rsidR="004F6C6A" w:rsidRPr="004F6C6A" w:rsidRDefault="004F6C6A" w:rsidP="004F6C6A">
      <w:r w:rsidRPr="004F6C6A">
        <w:t>That means the huge number of minima is less scary than it sounds. Many are just different coordinate descriptions of similar solutions.</w:t>
      </w:r>
    </w:p>
    <w:p w14:paraId="69428B5E" w14:textId="77777777" w:rsidR="004F6C6A" w:rsidRPr="004F6C6A" w:rsidRDefault="004F6C6A" w:rsidP="004F6C6A">
      <w:pPr>
        <w:rPr>
          <w:b/>
          <w:bCs/>
        </w:rPr>
      </w:pPr>
      <w:r w:rsidRPr="004F6C6A">
        <w:rPr>
          <w:b/>
          <w:bCs/>
        </w:rPr>
        <w:lastRenderedPageBreak/>
        <w:t>10. Gradient flow in overparameterized regimes can stay near initialization</w:t>
      </w:r>
    </w:p>
    <w:p w14:paraId="38E98B50" w14:textId="77777777" w:rsidR="004F6C6A" w:rsidRPr="004F6C6A" w:rsidRDefault="004F6C6A" w:rsidP="004F6C6A">
      <w:r w:rsidRPr="004F6C6A">
        <w:t>There is also an important theoretical regime in which very wide networks behave more predictably.</w:t>
      </w:r>
    </w:p>
    <w:p w14:paraId="729240B2" w14:textId="77777777" w:rsidR="004F6C6A" w:rsidRPr="004F6C6A" w:rsidRDefault="004F6C6A" w:rsidP="004F6C6A">
      <w:r w:rsidRPr="004F6C6A">
        <w:t>In highly overparameterized settings, training can sometimes remain close to initialization, and the network behaves almost like a linearized model around its initial parameters. This is related to the neural tangent kernel perspective.</w:t>
      </w:r>
    </w:p>
    <w:p w14:paraId="6FC8D530" w14:textId="77777777" w:rsidR="004F6C6A" w:rsidRPr="004F6C6A" w:rsidRDefault="004F6C6A" w:rsidP="004F6C6A">
      <w:r w:rsidRPr="004F6C6A">
        <w:t>In such regimes, optimization becomes much easier to analyze, and convergence to zero training error can often be proved.</w:t>
      </w:r>
    </w:p>
    <w:p w14:paraId="06A77B44" w14:textId="77777777" w:rsidR="004F6C6A" w:rsidRPr="004F6C6A" w:rsidRDefault="004F6C6A" w:rsidP="004F6C6A">
      <w:r w:rsidRPr="004F6C6A">
        <w:t xml:space="preserve">This does not explain all of deep learning, especially feature learning, but it shows mathematically that </w:t>
      </w:r>
      <w:r w:rsidRPr="004F6C6A">
        <w:rPr>
          <w:b/>
          <w:bCs/>
        </w:rPr>
        <w:t>overparameterization can turn a hard non-convex problem into one that behaves almost convexly locally</w:t>
      </w:r>
      <w:r w:rsidRPr="004F6C6A">
        <w:t>.</w:t>
      </w:r>
    </w:p>
    <w:p w14:paraId="623097AC" w14:textId="77777777" w:rsidR="004F6C6A" w:rsidRPr="004F6C6A" w:rsidRDefault="004F6C6A" w:rsidP="004F6C6A">
      <w:pPr>
        <w:rPr>
          <w:b/>
          <w:bCs/>
        </w:rPr>
      </w:pPr>
      <w:r w:rsidRPr="004F6C6A">
        <w:rPr>
          <w:b/>
          <w:bCs/>
        </w:rPr>
        <w:t>11. Good minima may be connected by low-loss paths</w:t>
      </w:r>
    </w:p>
    <w:p w14:paraId="7D37959F" w14:textId="77777777" w:rsidR="004F6C6A" w:rsidRPr="004F6C6A" w:rsidRDefault="004F6C6A" w:rsidP="004F6C6A">
      <w:r w:rsidRPr="004F6C6A">
        <w:t>Empirically, many trained solutions can be connected by curves in parameter space along which the loss stays low. This suggests that good solutions are not always isolated points.</w:t>
      </w:r>
    </w:p>
    <w:p w14:paraId="5873E36E" w14:textId="77777777" w:rsidR="004F6C6A" w:rsidRPr="004F6C6A" w:rsidRDefault="004F6C6A" w:rsidP="004F6C6A">
      <w:r w:rsidRPr="004F6C6A">
        <w:t>If low-loss regions form large connected manifolds or broad valleys, SGD does not need to hit one exact point. It only needs to enter the region.</w:t>
      </w:r>
    </w:p>
    <w:p w14:paraId="70E8D7BD" w14:textId="77777777" w:rsidR="004F6C6A" w:rsidRPr="004F6C6A" w:rsidRDefault="004F6C6A" w:rsidP="004F6C6A">
      <w:r w:rsidRPr="004F6C6A">
        <w:t>That again makes optimization far easier than the worst-case picture of isolated local minima.</w:t>
      </w:r>
    </w:p>
    <w:p w14:paraId="2FA95344" w14:textId="77777777" w:rsidR="004F6C6A" w:rsidRPr="004F6C6A" w:rsidRDefault="004F6C6A" w:rsidP="004F6C6A">
      <w:pPr>
        <w:rPr>
          <w:b/>
          <w:bCs/>
        </w:rPr>
      </w:pPr>
      <w:r w:rsidRPr="004F6C6A">
        <w:rPr>
          <w:b/>
          <w:bCs/>
        </w:rPr>
        <w:t>12. “Good local minimum” is often all we need</w:t>
      </w:r>
    </w:p>
    <w:p w14:paraId="0DEC16DF" w14:textId="77777777" w:rsidR="004F6C6A" w:rsidRPr="004F6C6A" w:rsidRDefault="004F6C6A" w:rsidP="004F6C6A">
      <w:r w:rsidRPr="004F6C6A">
        <w:t>In machine learning, we do not need the mathematically exact global minimum of training loss. We need a model that:</w:t>
      </w:r>
    </w:p>
    <w:p w14:paraId="35362135" w14:textId="77777777" w:rsidR="004F6C6A" w:rsidRPr="004F6C6A" w:rsidRDefault="004F6C6A" w:rsidP="004F6C6A">
      <w:pPr>
        <w:numPr>
          <w:ilvl w:val="0"/>
          <w:numId w:val="11"/>
        </w:numPr>
      </w:pPr>
      <w:r w:rsidRPr="004F6C6A">
        <w:t>fits the training data well enough,</w:t>
      </w:r>
    </w:p>
    <w:p w14:paraId="78A4D0EE" w14:textId="77777777" w:rsidR="004F6C6A" w:rsidRPr="004F6C6A" w:rsidRDefault="004F6C6A" w:rsidP="004F6C6A">
      <w:pPr>
        <w:numPr>
          <w:ilvl w:val="0"/>
          <w:numId w:val="11"/>
        </w:numPr>
      </w:pPr>
      <w:r w:rsidRPr="004F6C6A">
        <w:t>generalizes to new data,</w:t>
      </w:r>
    </w:p>
    <w:p w14:paraId="65F04321" w14:textId="77777777" w:rsidR="004F6C6A" w:rsidRPr="004F6C6A" w:rsidRDefault="004F6C6A" w:rsidP="004F6C6A">
      <w:pPr>
        <w:numPr>
          <w:ilvl w:val="0"/>
          <w:numId w:val="11"/>
        </w:numPr>
      </w:pPr>
      <w:r w:rsidRPr="004F6C6A">
        <w:t>is robust enough for use.</w:t>
      </w:r>
    </w:p>
    <w:p w14:paraId="4D4C2ED1" w14:textId="77777777" w:rsidR="004F6C6A" w:rsidRPr="004F6C6A" w:rsidRDefault="004F6C6A" w:rsidP="004F6C6A">
      <w:r w:rsidRPr="004F6C6A">
        <w:t>So even if SGD lands in a merely local minimum, that may be completely satisfactory.</w:t>
      </w:r>
    </w:p>
    <w:p w14:paraId="7EACDBFE" w14:textId="77777777" w:rsidR="004F6C6A" w:rsidRPr="004F6C6A" w:rsidRDefault="004F6C6A" w:rsidP="004F6C6A">
      <w:r w:rsidRPr="004F6C6A">
        <w:t>In fact, the global minimum of training loss is not necessarily the best for generalization. A slightly different basin may generalize better.</w:t>
      </w:r>
    </w:p>
    <w:p w14:paraId="488097D5" w14:textId="77777777" w:rsidR="004F6C6A" w:rsidRPr="004F6C6A" w:rsidRDefault="004F6C6A" w:rsidP="004F6C6A">
      <w:proofErr w:type="gramStart"/>
      <w:r w:rsidRPr="004F6C6A">
        <w:t>So</w:t>
      </w:r>
      <w:proofErr w:type="gramEnd"/>
      <w:r w:rsidRPr="004F6C6A">
        <w:t xml:space="preserve"> the success criterion is practical, not purely optimization-theoretic.</w:t>
      </w:r>
    </w:p>
    <w:p w14:paraId="084DAA43" w14:textId="77777777" w:rsidR="004F6C6A" w:rsidRPr="004F6C6A" w:rsidRDefault="004F6C6A" w:rsidP="004F6C6A">
      <w:pPr>
        <w:rPr>
          <w:b/>
          <w:bCs/>
        </w:rPr>
      </w:pPr>
      <w:r w:rsidRPr="004F6C6A">
        <w:rPr>
          <w:b/>
          <w:bCs/>
        </w:rPr>
        <w:t>13. A dynamical-systems view</w:t>
      </w:r>
    </w:p>
    <w:p w14:paraId="268984B0" w14:textId="77777777" w:rsidR="004F6C6A" w:rsidRPr="004F6C6A" w:rsidRDefault="004F6C6A" w:rsidP="004F6C6A">
      <w:r w:rsidRPr="004F6C6A">
        <w:t>You can think of SGD as approximately following</w:t>
      </w:r>
    </w:p>
    <w:p w14:paraId="04B41E32" w14:textId="77777777" w:rsidR="004F6C6A" w:rsidRPr="004F6C6A" w:rsidRDefault="004F6C6A" w:rsidP="004F6C6A">
      <w:r w:rsidRPr="004F6C6A">
        <w:lastRenderedPageBreak/>
        <w:t>θt+1=</w:t>
      </w:r>
      <w:proofErr w:type="spellStart"/>
      <w:r w:rsidRPr="004F6C6A">
        <w:t>θt−η</w:t>
      </w:r>
      <w:r w:rsidRPr="004F6C6A">
        <w:rPr>
          <w:rFonts w:ascii="Cambria Math" w:hAnsi="Cambria Math" w:cs="Cambria Math"/>
        </w:rPr>
        <w:t>∇</w:t>
      </w:r>
      <w:r w:rsidRPr="004F6C6A">
        <w:t>L</w:t>
      </w:r>
      <w:proofErr w:type="spellEnd"/>
      <w:r w:rsidRPr="004F6C6A">
        <w:t>(</w:t>
      </w:r>
      <w:proofErr w:type="spellStart"/>
      <w:r w:rsidRPr="004F6C6A">
        <w:rPr>
          <w:rFonts w:ascii="Calibri" w:hAnsi="Calibri" w:cs="Calibri"/>
        </w:rPr>
        <w:t>θ</w:t>
      </w:r>
      <w:proofErr w:type="gramStart"/>
      <w:r w:rsidRPr="004F6C6A">
        <w:t>t</w:t>
      </w:r>
      <w:proofErr w:type="spellEnd"/>
      <w:r w:rsidRPr="004F6C6A">
        <w:t>)+</w:t>
      </w:r>
      <w:proofErr w:type="gramEnd"/>
      <w:r w:rsidRPr="004F6C6A">
        <w:t>noise.\theta_{t+1} = \</w:t>
      </w:r>
      <w:proofErr w:type="spellStart"/>
      <w:r w:rsidRPr="004F6C6A">
        <w:t>theta_t</w:t>
      </w:r>
      <w:proofErr w:type="spellEnd"/>
      <w:r w:rsidRPr="004F6C6A">
        <w:t xml:space="preserve"> - \eta \</w:t>
      </w:r>
      <w:proofErr w:type="spellStart"/>
      <w:r w:rsidRPr="004F6C6A">
        <w:t>nabla</w:t>
      </w:r>
      <w:proofErr w:type="spellEnd"/>
      <w:r w:rsidRPr="004F6C6A">
        <w:t xml:space="preserve"> L(\</w:t>
      </w:r>
      <w:proofErr w:type="spellStart"/>
      <w:r w:rsidRPr="004F6C6A">
        <w:t>theta_t</w:t>
      </w:r>
      <w:proofErr w:type="spellEnd"/>
      <w:r w:rsidRPr="004F6C6A">
        <w:t>) + \text{noise</w:t>
      </w:r>
      <w:proofErr w:type="gramStart"/>
      <w:r w:rsidRPr="004F6C6A">
        <w:t>}.θ</w:t>
      </w:r>
      <w:proofErr w:type="gramEnd"/>
      <w:r w:rsidRPr="004F6C6A">
        <w:t>t+1​=</w:t>
      </w:r>
      <w:proofErr w:type="spellStart"/>
      <w:r w:rsidRPr="004F6C6A">
        <w:t>θt</w:t>
      </w:r>
      <w:proofErr w:type="spellEnd"/>
      <w:r w:rsidRPr="004F6C6A">
        <w:t>​−</w:t>
      </w:r>
      <w:proofErr w:type="spellStart"/>
      <w:r w:rsidRPr="004F6C6A">
        <w:t>η</w:t>
      </w:r>
      <w:r w:rsidRPr="004F6C6A">
        <w:rPr>
          <w:rFonts w:ascii="Cambria Math" w:hAnsi="Cambria Math" w:cs="Cambria Math"/>
        </w:rPr>
        <w:t>∇</w:t>
      </w:r>
      <w:r w:rsidRPr="004F6C6A">
        <w:t>L</w:t>
      </w:r>
      <w:proofErr w:type="spellEnd"/>
      <w:r w:rsidRPr="004F6C6A">
        <w:t>(</w:t>
      </w:r>
      <w:proofErr w:type="spellStart"/>
      <w:r w:rsidRPr="004F6C6A">
        <w:t>θ</w:t>
      </w:r>
      <w:proofErr w:type="gramStart"/>
      <w:r w:rsidRPr="004F6C6A">
        <w:t>t</w:t>
      </w:r>
      <w:proofErr w:type="spellEnd"/>
      <w:r w:rsidRPr="004F6C6A">
        <w:t>​)+</w:t>
      </w:r>
      <w:proofErr w:type="gramEnd"/>
      <w:r w:rsidRPr="004F6C6A">
        <w:t xml:space="preserve">noise. </w:t>
      </w:r>
    </w:p>
    <w:p w14:paraId="0CF717DE" w14:textId="77777777" w:rsidR="004F6C6A" w:rsidRPr="004F6C6A" w:rsidRDefault="004F6C6A" w:rsidP="004F6C6A">
      <w:r w:rsidRPr="004F6C6A">
        <w:t>This is like a discretized noisy gradient flow. The deterministic part pushes downhill; the stochastic part perturbs the trajectory.</w:t>
      </w:r>
    </w:p>
    <w:p w14:paraId="7E5B5FDC" w14:textId="77777777" w:rsidR="004F6C6A" w:rsidRPr="004F6C6A" w:rsidRDefault="004F6C6A" w:rsidP="004F6C6A">
      <w:r w:rsidRPr="004F6C6A">
        <w:t>The combination tends to:</w:t>
      </w:r>
    </w:p>
    <w:p w14:paraId="12796E51" w14:textId="77777777" w:rsidR="004F6C6A" w:rsidRPr="004F6C6A" w:rsidRDefault="004F6C6A" w:rsidP="004F6C6A">
      <w:pPr>
        <w:numPr>
          <w:ilvl w:val="0"/>
          <w:numId w:val="12"/>
        </w:numPr>
      </w:pPr>
      <w:r w:rsidRPr="004F6C6A">
        <w:t>descend in broad directions of improvement,</w:t>
      </w:r>
    </w:p>
    <w:p w14:paraId="5789C269" w14:textId="77777777" w:rsidR="004F6C6A" w:rsidRPr="004F6C6A" w:rsidRDefault="004F6C6A" w:rsidP="004F6C6A">
      <w:pPr>
        <w:numPr>
          <w:ilvl w:val="0"/>
          <w:numId w:val="12"/>
        </w:numPr>
      </w:pPr>
      <w:r w:rsidRPr="004F6C6A">
        <w:t>avoid getting trapped too long at unstable stationary points,</w:t>
      </w:r>
    </w:p>
    <w:p w14:paraId="5AF41DB2" w14:textId="77777777" w:rsidR="004F6C6A" w:rsidRPr="004F6C6A" w:rsidRDefault="004F6C6A" w:rsidP="004F6C6A">
      <w:pPr>
        <w:numPr>
          <w:ilvl w:val="0"/>
          <w:numId w:val="12"/>
        </w:numPr>
      </w:pPr>
      <w:r w:rsidRPr="004F6C6A">
        <w:t>favor robust attractors.</w:t>
      </w:r>
    </w:p>
    <w:p w14:paraId="6224108D" w14:textId="77777777" w:rsidR="004F6C6A" w:rsidRPr="004F6C6A" w:rsidRDefault="004F6C6A" w:rsidP="004F6C6A">
      <w:proofErr w:type="gramStart"/>
      <w:r w:rsidRPr="004F6C6A">
        <w:t>So</w:t>
      </w:r>
      <w:proofErr w:type="gramEnd"/>
      <w:r w:rsidRPr="004F6C6A">
        <w:t xml:space="preserve"> the optimization process is not simply “roll downhill and get stuck.” It is more like “roll downhill with jitter,” which can be much more effective in rough landscapes.</w:t>
      </w:r>
    </w:p>
    <w:p w14:paraId="1C9BD7BA" w14:textId="77777777" w:rsidR="004F6C6A" w:rsidRPr="004F6C6A" w:rsidRDefault="004F6C6A" w:rsidP="004F6C6A">
      <w:pPr>
        <w:rPr>
          <w:b/>
          <w:bCs/>
        </w:rPr>
      </w:pPr>
      <w:r w:rsidRPr="004F6C6A">
        <w:rPr>
          <w:b/>
          <w:bCs/>
        </w:rPr>
        <w:t>14. The most honest answer</w:t>
      </w:r>
    </w:p>
    <w:p w14:paraId="21AFC0A1" w14:textId="77777777" w:rsidR="004F6C6A" w:rsidRPr="004F6C6A" w:rsidRDefault="004F6C6A" w:rsidP="004F6C6A">
      <w:r w:rsidRPr="004F6C6A">
        <w:t xml:space="preserve">There is </w:t>
      </w:r>
      <w:r w:rsidRPr="004F6C6A">
        <w:rPr>
          <w:b/>
          <w:bCs/>
        </w:rPr>
        <w:t>no single complete theorem</w:t>
      </w:r>
      <w:r w:rsidRPr="004F6C6A">
        <w:t xml:space="preserve"> explaining why SGD always finds good minima in realistic deep networks. The full story remains an active research area.</w:t>
      </w:r>
    </w:p>
    <w:p w14:paraId="6E7DB3F5" w14:textId="77777777" w:rsidR="004F6C6A" w:rsidRPr="004F6C6A" w:rsidRDefault="004F6C6A" w:rsidP="004F6C6A">
      <w:r w:rsidRPr="004F6C6A">
        <w:t>But the main reasons are:</w:t>
      </w:r>
    </w:p>
    <w:p w14:paraId="676DA52E" w14:textId="77777777" w:rsidR="004F6C6A" w:rsidRPr="004F6C6A" w:rsidRDefault="004F6C6A" w:rsidP="004F6C6A">
      <w:pPr>
        <w:numPr>
          <w:ilvl w:val="0"/>
          <w:numId w:val="13"/>
        </w:numPr>
      </w:pPr>
      <w:r w:rsidRPr="004F6C6A">
        <w:t>deep-learning loss surfaces are often more benign than generic non-convex ones,</w:t>
      </w:r>
    </w:p>
    <w:p w14:paraId="7466B431" w14:textId="77777777" w:rsidR="004F6C6A" w:rsidRPr="004F6C6A" w:rsidRDefault="004F6C6A" w:rsidP="004F6C6A">
      <w:pPr>
        <w:numPr>
          <w:ilvl w:val="0"/>
          <w:numId w:val="13"/>
        </w:numPr>
      </w:pPr>
      <w:r w:rsidRPr="004F6C6A">
        <w:t>overparameterization creates many good solutions,</w:t>
      </w:r>
    </w:p>
    <w:p w14:paraId="231BBDE1" w14:textId="77777777" w:rsidR="004F6C6A" w:rsidRPr="004F6C6A" w:rsidRDefault="004F6C6A" w:rsidP="004F6C6A">
      <w:pPr>
        <w:numPr>
          <w:ilvl w:val="0"/>
          <w:numId w:val="13"/>
        </w:numPr>
      </w:pPr>
      <w:r w:rsidRPr="004F6C6A">
        <w:t>bad local minima are often less important than saddle points,</w:t>
      </w:r>
    </w:p>
    <w:p w14:paraId="7A5020CC" w14:textId="77777777" w:rsidR="004F6C6A" w:rsidRPr="004F6C6A" w:rsidRDefault="004F6C6A" w:rsidP="004F6C6A">
      <w:pPr>
        <w:numPr>
          <w:ilvl w:val="0"/>
          <w:numId w:val="13"/>
        </w:numPr>
      </w:pPr>
      <w:r w:rsidRPr="004F6C6A">
        <w:t>SGD noise helps escape unstable regions,</w:t>
      </w:r>
    </w:p>
    <w:p w14:paraId="6F073DEC" w14:textId="77777777" w:rsidR="004F6C6A" w:rsidRPr="004F6C6A" w:rsidRDefault="004F6C6A" w:rsidP="004F6C6A">
      <w:pPr>
        <w:numPr>
          <w:ilvl w:val="0"/>
          <w:numId w:val="13"/>
        </w:numPr>
      </w:pPr>
      <w:r w:rsidRPr="004F6C6A">
        <w:t>architecture and initialization make training much easier,</w:t>
      </w:r>
    </w:p>
    <w:p w14:paraId="03DF84D8" w14:textId="77777777" w:rsidR="004F6C6A" w:rsidRPr="004F6C6A" w:rsidRDefault="004F6C6A" w:rsidP="004F6C6A">
      <w:pPr>
        <w:numPr>
          <w:ilvl w:val="0"/>
          <w:numId w:val="13"/>
        </w:numPr>
      </w:pPr>
      <w:r w:rsidRPr="004F6C6A">
        <w:t>SGD tends to favor broad, robust basins.</w:t>
      </w:r>
    </w:p>
    <w:p w14:paraId="30F7FA8E" w14:textId="77777777" w:rsidR="004F6C6A" w:rsidRPr="004F6C6A" w:rsidRDefault="004F6C6A" w:rsidP="004F6C6A">
      <w:pPr>
        <w:rPr>
          <w:b/>
          <w:bCs/>
        </w:rPr>
      </w:pPr>
      <w:r w:rsidRPr="004F6C6A">
        <w:rPr>
          <w:b/>
          <w:bCs/>
        </w:rPr>
        <w:t>15. Compact summary</w:t>
      </w:r>
    </w:p>
    <w:p w14:paraId="3453FA3F" w14:textId="77777777" w:rsidR="004F6C6A" w:rsidRPr="004F6C6A" w:rsidRDefault="004F6C6A" w:rsidP="004F6C6A">
      <w:r w:rsidRPr="004F6C6A">
        <w:t>A good concise statement is:</w:t>
      </w:r>
    </w:p>
    <w:p w14:paraId="14B40281" w14:textId="77777777" w:rsidR="004F6C6A" w:rsidRPr="004F6C6A" w:rsidRDefault="004F6C6A" w:rsidP="004F6C6A">
      <w:r w:rsidRPr="004F6C6A">
        <w:t>SGD works well in deep learning not because non-convexity disappears, but because overparameterized neural-network landscapes often contain many good solutions, relatively few harmful traps, and SGD’s stochasticity helps it avoid saddles and drift toward broad low-loss regions.</w:t>
      </w:r>
    </w:p>
    <w:p w14:paraId="58D0CA81" w14:textId="77777777" w:rsidR="004F6C6A" w:rsidRPr="004F6C6A" w:rsidRDefault="004F6C6A" w:rsidP="004F6C6A">
      <w:pPr>
        <w:rPr>
          <w:b/>
          <w:bCs/>
        </w:rPr>
      </w:pPr>
      <w:r w:rsidRPr="004F6C6A">
        <w:rPr>
          <w:b/>
          <w:bCs/>
        </w:rPr>
        <w:t>16. Exam-style answer</w:t>
      </w:r>
    </w:p>
    <w:p w14:paraId="5CF5A72E" w14:textId="77777777" w:rsidR="004F6C6A" w:rsidRPr="004F6C6A" w:rsidRDefault="004F6C6A" w:rsidP="004F6C6A">
      <w:r w:rsidRPr="004F6C6A">
        <w:t>You could write:</w:t>
      </w:r>
    </w:p>
    <w:p w14:paraId="571B7443" w14:textId="77777777" w:rsidR="004F6C6A" w:rsidRPr="004F6C6A" w:rsidRDefault="004F6C6A" w:rsidP="004F6C6A">
      <w:r w:rsidRPr="004F6C6A">
        <w:lastRenderedPageBreak/>
        <w:t xml:space="preserve">Although neural network training is non-convex, SGD often converges to good local minima because the loss landscape of overparameterized networks is typically benign: many minima have similar low loss, bad local minima are less significant than saddle points, and stochastic gradient noise helps escape unstable critical points. In addition, modern initialization schemes, normalization, residual connections, and architectural structure make the optimization problem much easier than a generic non-convex problem. </w:t>
      </w:r>
      <w:proofErr w:type="gramStart"/>
      <w:r w:rsidRPr="004F6C6A">
        <w:t>Thus</w:t>
      </w:r>
      <w:proofErr w:type="gramEnd"/>
      <w:r w:rsidRPr="004F6C6A">
        <w:t xml:space="preserve"> SGD need not find the global minimum; it suffices that it reaches a broad low-loss basin with good generalization.</w:t>
      </w:r>
    </w:p>
    <w:p w14:paraId="7536BFE0" w14:textId="77777777" w:rsidR="002F4B4F" w:rsidRDefault="002F4B4F"/>
    <w:sectPr w:rsidR="002F4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BD8"/>
    <w:multiLevelType w:val="multilevel"/>
    <w:tmpl w:val="40C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B0DC8"/>
    <w:multiLevelType w:val="multilevel"/>
    <w:tmpl w:val="D17C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21605"/>
    <w:multiLevelType w:val="multilevel"/>
    <w:tmpl w:val="DED4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26B82"/>
    <w:multiLevelType w:val="multilevel"/>
    <w:tmpl w:val="562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631F4"/>
    <w:multiLevelType w:val="multilevel"/>
    <w:tmpl w:val="49C2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22F81"/>
    <w:multiLevelType w:val="multilevel"/>
    <w:tmpl w:val="3356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E2DC7"/>
    <w:multiLevelType w:val="multilevel"/>
    <w:tmpl w:val="AD9E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241AF"/>
    <w:multiLevelType w:val="multilevel"/>
    <w:tmpl w:val="0B92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C4C1E"/>
    <w:multiLevelType w:val="multilevel"/>
    <w:tmpl w:val="B63C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339C5"/>
    <w:multiLevelType w:val="multilevel"/>
    <w:tmpl w:val="1318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77F66"/>
    <w:multiLevelType w:val="multilevel"/>
    <w:tmpl w:val="A048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6649F"/>
    <w:multiLevelType w:val="multilevel"/>
    <w:tmpl w:val="039E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C2788A"/>
    <w:multiLevelType w:val="multilevel"/>
    <w:tmpl w:val="137C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660085">
    <w:abstractNumId w:val="0"/>
  </w:num>
  <w:num w:numId="2" w16cid:durableId="379986331">
    <w:abstractNumId w:val="5"/>
  </w:num>
  <w:num w:numId="3" w16cid:durableId="1304000717">
    <w:abstractNumId w:val="10"/>
  </w:num>
  <w:num w:numId="4" w16cid:durableId="1585846180">
    <w:abstractNumId w:val="4"/>
  </w:num>
  <w:num w:numId="5" w16cid:durableId="222714691">
    <w:abstractNumId w:val="2"/>
  </w:num>
  <w:num w:numId="6" w16cid:durableId="815683431">
    <w:abstractNumId w:val="9"/>
  </w:num>
  <w:num w:numId="7" w16cid:durableId="409694910">
    <w:abstractNumId w:val="8"/>
  </w:num>
  <w:num w:numId="8" w16cid:durableId="753014377">
    <w:abstractNumId w:val="6"/>
  </w:num>
  <w:num w:numId="9" w16cid:durableId="463086577">
    <w:abstractNumId w:val="11"/>
  </w:num>
  <w:num w:numId="10" w16cid:durableId="365254996">
    <w:abstractNumId w:val="3"/>
  </w:num>
  <w:num w:numId="11" w16cid:durableId="1887599407">
    <w:abstractNumId w:val="7"/>
  </w:num>
  <w:num w:numId="12" w16cid:durableId="1019039562">
    <w:abstractNumId w:val="1"/>
  </w:num>
  <w:num w:numId="13" w16cid:durableId="321211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C6A"/>
    <w:rsid w:val="00031437"/>
    <w:rsid w:val="002F4B4F"/>
    <w:rsid w:val="004F6C6A"/>
    <w:rsid w:val="00AC4771"/>
    <w:rsid w:val="00C06288"/>
    <w:rsid w:val="00FE5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6829D"/>
  <w15:chartTrackingRefBased/>
  <w15:docId w15:val="{896D271E-59BF-407D-AB2A-BDA4EF4C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C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C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C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C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C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C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C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C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C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C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C6A"/>
    <w:rPr>
      <w:rFonts w:eastAsiaTheme="majorEastAsia" w:cstheme="majorBidi"/>
      <w:color w:val="272727" w:themeColor="text1" w:themeTint="D8"/>
    </w:rPr>
  </w:style>
  <w:style w:type="paragraph" w:styleId="Title">
    <w:name w:val="Title"/>
    <w:basedOn w:val="Normal"/>
    <w:next w:val="Normal"/>
    <w:link w:val="TitleChar"/>
    <w:uiPriority w:val="10"/>
    <w:qFormat/>
    <w:rsid w:val="004F6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C6A"/>
    <w:pPr>
      <w:spacing w:before="160"/>
      <w:jc w:val="center"/>
    </w:pPr>
    <w:rPr>
      <w:i/>
      <w:iCs/>
      <w:color w:val="404040" w:themeColor="text1" w:themeTint="BF"/>
    </w:rPr>
  </w:style>
  <w:style w:type="character" w:customStyle="1" w:styleId="QuoteChar">
    <w:name w:val="Quote Char"/>
    <w:basedOn w:val="DefaultParagraphFont"/>
    <w:link w:val="Quote"/>
    <w:uiPriority w:val="29"/>
    <w:rsid w:val="004F6C6A"/>
    <w:rPr>
      <w:i/>
      <w:iCs/>
      <w:color w:val="404040" w:themeColor="text1" w:themeTint="BF"/>
    </w:rPr>
  </w:style>
  <w:style w:type="paragraph" w:styleId="ListParagraph">
    <w:name w:val="List Paragraph"/>
    <w:basedOn w:val="Normal"/>
    <w:uiPriority w:val="34"/>
    <w:qFormat/>
    <w:rsid w:val="004F6C6A"/>
    <w:pPr>
      <w:ind w:left="720"/>
      <w:contextualSpacing/>
    </w:pPr>
  </w:style>
  <w:style w:type="character" w:styleId="IntenseEmphasis">
    <w:name w:val="Intense Emphasis"/>
    <w:basedOn w:val="DefaultParagraphFont"/>
    <w:uiPriority w:val="21"/>
    <w:qFormat/>
    <w:rsid w:val="004F6C6A"/>
    <w:rPr>
      <w:i/>
      <w:iCs/>
      <w:color w:val="2F5496" w:themeColor="accent1" w:themeShade="BF"/>
    </w:rPr>
  </w:style>
  <w:style w:type="paragraph" w:styleId="IntenseQuote">
    <w:name w:val="Intense Quote"/>
    <w:basedOn w:val="Normal"/>
    <w:next w:val="Normal"/>
    <w:link w:val="IntenseQuoteChar"/>
    <w:uiPriority w:val="30"/>
    <w:qFormat/>
    <w:rsid w:val="004F6C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C6A"/>
    <w:rPr>
      <w:i/>
      <w:iCs/>
      <w:color w:val="2F5496" w:themeColor="accent1" w:themeShade="BF"/>
    </w:rPr>
  </w:style>
  <w:style w:type="character" w:styleId="IntenseReference">
    <w:name w:val="Intense Reference"/>
    <w:basedOn w:val="DefaultParagraphFont"/>
    <w:uiPriority w:val="32"/>
    <w:qFormat/>
    <w:rsid w:val="004F6C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1538</Words>
  <Characters>8773</Characters>
  <Application>Microsoft Office Word</Application>
  <DocSecurity>0</DocSecurity>
  <Lines>73</Lines>
  <Paragraphs>20</Paragraphs>
  <ScaleCrop>false</ScaleCrop>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Blash</dc:creator>
  <cp:keywords/>
  <dc:description/>
  <cp:lastModifiedBy>David Blash</cp:lastModifiedBy>
  <cp:revision>1</cp:revision>
  <dcterms:created xsi:type="dcterms:W3CDTF">2026-03-18T06:19:00Z</dcterms:created>
  <dcterms:modified xsi:type="dcterms:W3CDTF">2026-03-18T06:20:00Z</dcterms:modified>
</cp:coreProperties>
</file>