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59530" w14:textId="77777777" w:rsidR="006A7484" w:rsidRPr="006A7484" w:rsidRDefault="006A7484" w:rsidP="006A7484">
      <w:pPr>
        <w:rPr>
          <w:b/>
          <w:bCs/>
        </w:rPr>
      </w:pPr>
      <w:r w:rsidRPr="006A7484">
        <w:rPr>
          <w:rFonts w:ascii="Segoe UI Emoji" w:hAnsi="Segoe UI Emoji" w:cs="Segoe UI Emoji"/>
          <w:b/>
          <w:bCs/>
        </w:rPr>
        <w:t>📘</w:t>
      </w:r>
      <w:r w:rsidRPr="006A7484">
        <w:rPr>
          <w:b/>
          <w:bCs/>
        </w:rPr>
        <w:t xml:space="preserve"> What Is Generative AI?</w:t>
      </w:r>
    </w:p>
    <w:p w14:paraId="31C90444" w14:textId="77777777" w:rsidR="006A7484" w:rsidRPr="006A7484" w:rsidRDefault="006A7484" w:rsidP="006A7484">
      <w:r w:rsidRPr="006A7484">
        <w:rPr>
          <w:b/>
          <w:bCs/>
        </w:rPr>
        <w:t>Generative AI</w:t>
      </w:r>
      <w:r w:rsidRPr="006A7484">
        <w:t xml:space="preserve"> refers to a subset of artificial intelligence that focuses on creating new content—such as text, images, music, or code—based on patterns learned from existing data. Unlike traditional AI, which primarily analyzes data to make predictions, GenAI generates original outputs that resemble human-created content.</w:t>
      </w:r>
    </w:p>
    <w:p w14:paraId="07B57687" w14:textId="77777777" w:rsidR="006A7484" w:rsidRPr="006A7484" w:rsidRDefault="006A7484" w:rsidP="006A7484">
      <w:r w:rsidRPr="006A7484">
        <w:pict w14:anchorId="0E524816">
          <v:rect id="_x0000_i1049" style="width:0;height:1.5pt" o:hralign="center" o:hrstd="t" o:hr="t" fillcolor="#a0a0a0" stroked="f"/>
        </w:pict>
      </w:r>
    </w:p>
    <w:p w14:paraId="5790DA01" w14:textId="77777777" w:rsidR="006A7484" w:rsidRPr="006A7484" w:rsidRDefault="006A7484" w:rsidP="006A7484">
      <w:pPr>
        <w:rPr>
          <w:b/>
          <w:bCs/>
        </w:rPr>
      </w:pPr>
      <w:r w:rsidRPr="006A7484">
        <w:rPr>
          <w:rFonts w:ascii="Segoe UI Emoji" w:hAnsi="Segoe UI Emoji" w:cs="Segoe UI Emoji"/>
          <w:b/>
          <w:bCs/>
        </w:rPr>
        <w:t>🧠</w:t>
      </w:r>
      <w:r w:rsidRPr="006A7484">
        <w:rPr>
          <w:b/>
          <w:bCs/>
        </w:rPr>
        <w:t xml:space="preserve"> Core Technologies Behind GenAI</w:t>
      </w:r>
    </w:p>
    <w:p w14:paraId="6B0844B5" w14:textId="77777777" w:rsidR="006A7484" w:rsidRPr="006A7484" w:rsidRDefault="006A7484" w:rsidP="006A7484">
      <w:pPr>
        <w:rPr>
          <w:b/>
          <w:bCs/>
        </w:rPr>
      </w:pPr>
      <w:r w:rsidRPr="006A7484">
        <w:rPr>
          <w:b/>
          <w:bCs/>
        </w:rPr>
        <w:t>1. Large Language Models (LLMs)</w:t>
      </w:r>
    </w:p>
    <w:p w14:paraId="3740C69F" w14:textId="77777777" w:rsidR="006A7484" w:rsidRPr="006A7484" w:rsidRDefault="006A7484" w:rsidP="006A7484">
      <w:r w:rsidRPr="006A7484">
        <w:t>LLMs, like OpenAI's GPT series, are trained on vast textual datasets to understand and generate human-like language. They utilize deep learning architectures, particularly transformers, to process and produce coherent text.</w:t>
      </w:r>
    </w:p>
    <w:p w14:paraId="4B1086C5" w14:textId="77777777" w:rsidR="006A7484" w:rsidRPr="006A7484" w:rsidRDefault="006A7484" w:rsidP="006A7484">
      <w:pPr>
        <w:rPr>
          <w:b/>
          <w:bCs/>
        </w:rPr>
      </w:pPr>
      <w:r w:rsidRPr="006A7484">
        <w:rPr>
          <w:b/>
          <w:bCs/>
        </w:rPr>
        <w:t>2. Generative Adversarial Networks (GANs)</w:t>
      </w:r>
    </w:p>
    <w:p w14:paraId="540F1892" w14:textId="77777777" w:rsidR="006A7484" w:rsidRPr="006A7484" w:rsidRDefault="006A7484" w:rsidP="006A7484">
      <w:r w:rsidRPr="006A7484">
        <w:t>GANs consist of two neural networks—the generator and the discriminator—that work in tandem. The generator creates new data instances, while the discriminator evaluates them. Through this adversarial process, GANs can produce highly realistic images, videos, and more.</w:t>
      </w:r>
    </w:p>
    <w:p w14:paraId="622E6D2F" w14:textId="77777777" w:rsidR="006A7484" w:rsidRPr="006A7484" w:rsidRDefault="006A7484" w:rsidP="006A7484">
      <w:pPr>
        <w:rPr>
          <w:b/>
          <w:bCs/>
        </w:rPr>
      </w:pPr>
      <w:r w:rsidRPr="006A7484">
        <w:rPr>
          <w:b/>
          <w:bCs/>
        </w:rPr>
        <w:t>3. Diffusion Models</w:t>
      </w:r>
    </w:p>
    <w:p w14:paraId="2A1F7D3E" w14:textId="77777777" w:rsidR="006A7484" w:rsidRPr="006A7484" w:rsidRDefault="006A7484" w:rsidP="006A7484">
      <w:r w:rsidRPr="006A7484">
        <w:t>These models generate data by iteratively refining random noise into structured outputs. They're particularly effective in producing high-quality images and have been employed in tools like DALL·E and Stable Diffusion.</w:t>
      </w:r>
    </w:p>
    <w:p w14:paraId="15146CD9" w14:textId="77777777" w:rsidR="006A7484" w:rsidRPr="006A7484" w:rsidRDefault="006A7484" w:rsidP="006A7484">
      <w:pPr>
        <w:rPr>
          <w:b/>
          <w:bCs/>
        </w:rPr>
      </w:pPr>
      <w:r w:rsidRPr="006A7484">
        <w:rPr>
          <w:b/>
          <w:bCs/>
        </w:rPr>
        <w:t>4. Retrieval-Augmented Generation (RAG)</w:t>
      </w:r>
    </w:p>
    <w:p w14:paraId="4BA07296" w14:textId="77777777" w:rsidR="006A7484" w:rsidRPr="006A7484" w:rsidRDefault="006A7484" w:rsidP="006A7484">
      <w:r w:rsidRPr="006A7484">
        <w:t>RAG combines LLMs with external data retrieval mechanisms. Instead of relying solely on pre-trained knowledge, RAG models fetch relevant information from external sources in real-time to produce more accurate and up-to-date responses.</w:t>
      </w:r>
    </w:p>
    <w:p w14:paraId="6558AF58" w14:textId="77777777" w:rsidR="006A7484" w:rsidRPr="006A7484" w:rsidRDefault="006A7484" w:rsidP="006A7484">
      <w:r w:rsidRPr="006A7484">
        <w:pict w14:anchorId="05A42320">
          <v:rect id="_x0000_i1050" style="width:0;height:1.5pt" o:hralign="center" o:hrstd="t" o:hr="t" fillcolor="#a0a0a0" stroked="f"/>
        </w:pict>
      </w:r>
    </w:p>
    <w:p w14:paraId="164BAE6B" w14:textId="77777777" w:rsidR="006A7484" w:rsidRPr="006A7484" w:rsidRDefault="006A7484" w:rsidP="006A7484">
      <w:pPr>
        <w:rPr>
          <w:b/>
          <w:bCs/>
        </w:rPr>
      </w:pPr>
      <w:r w:rsidRPr="006A7484">
        <w:rPr>
          <w:rFonts w:ascii="Segoe UI Emoji" w:hAnsi="Segoe UI Emoji" w:cs="Segoe UI Emoji"/>
          <w:b/>
          <w:bCs/>
        </w:rPr>
        <w:t>🛠️</w:t>
      </w:r>
      <w:r w:rsidRPr="006A7484">
        <w:rPr>
          <w:b/>
          <w:bCs/>
        </w:rPr>
        <w:t xml:space="preserve"> Applications of Generative AI</w:t>
      </w:r>
    </w:p>
    <w:p w14:paraId="706F047A" w14:textId="77777777" w:rsidR="006A7484" w:rsidRPr="006A7484" w:rsidRDefault="006A7484" w:rsidP="006A7484">
      <w:pPr>
        <w:numPr>
          <w:ilvl w:val="0"/>
          <w:numId w:val="1"/>
        </w:numPr>
      </w:pPr>
      <w:r w:rsidRPr="006A7484">
        <w:rPr>
          <w:b/>
          <w:bCs/>
        </w:rPr>
        <w:t>Content Creation</w:t>
      </w:r>
      <w:r w:rsidRPr="006A7484">
        <w:t>: Automating the generation of articles, reports, and marketing materials.</w:t>
      </w:r>
    </w:p>
    <w:p w14:paraId="6E0BB2B4" w14:textId="77777777" w:rsidR="006A7484" w:rsidRPr="006A7484" w:rsidRDefault="006A7484" w:rsidP="006A7484">
      <w:pPr>
        <w:numPr>
          <w:ilvl w:val="0"/>
          <w:numId w:val="1"/>
        </w:numPr>
      </w:pPr>
      <w:r w:rsidRPr="006A7484">
        <w:rPr>
          <w:b/>
          <w:bCs/>
        </w:rPr>
        <w:t>Design and Art</w:t>
      </w:r>
      <w:r w:rsidRPr="006A7484">
        <w:t>: Assisting in creating visual art, product designs, and fashion prototypes.</w:t>
      </w:r>
    </w:p>
    <w:p w14:paraId="51D3A34B" w14:textId="77777777" w:rsidR="006A7484" w:rsidRPr="006A7484" w:rsidRDefault="006A7484" w:rsidP="006A7484">
      <w:pPr>
        <w:numPr>
          <w:ilvl w:val="0"/>
          <w:numId w:val="1"/>
        </w:numPr>
      </w:pPr>
      <w:r w:rsidRPr="006A7484">
        <w:rPr>
          <w:b/>
          <w:bCs/>
        </w:rPr>
        <w:t>Music and Audio</w:t>
      </w:r>
      <w:r w:rsidRPr="006A7484">
        <w:t>: Composing music or generating realistic voiceovers.</w:t>
      </w:r>
    </w:p>
    <w:p w14:paraId="3F2C507C" w14:textId="77777777" w:rsidR="006A7484" w:rsidRPr="006A7484" w:rsidRDefault="006A7484" w:rsidP="006A7484">
      <w:pPr>
        <w:numPr>
          <w:ilvl w:val="0"/>
          <w:numId w:val="1"/>
        </w:numPr>
      </w:pPr>
      <w:r w:rsidRPr="006A7484">
        <w:rPr>
          <w:b/>
          <w:bCs/>
        </w:rPr>
        <w:t>Programming</w:t>
      </w:r>
      <w:r w:rsidRPr="006A7484">
        <w:t>: Aiding in code generation and software development tasks.</w:t>
      </w:r>
    </w:p>
    <w:p w14:paraId="22186F87" w14:textId="77777777" w:rsidR="006A7484" w:rsidRPr="006A7484" w:rsidRDefault="006A7484" w:rsidP="006A7484">
      <w:pPr>
        <w:numPr>
          <w:ilvl w:val="0"/>
          <w:numId w:val="1"/>
        </w:numPr>
      </w:pPr>
      <w:r w:rsidRPr="006A7484">
        <w:rPr>
          <w:b/>
          <w:bCs/>
        </w:rPr>
        <w:lastRenderedPageBreak/>
        <w:t>Healthcare</w:t>
      </w:r>
      <w:r w:rsidRPr="006A7484">
        <w:t>: Generating synthetic medical data for research while preserving patient privacy.</w:t>
      </w:r>
    </w:p>
    <w:p w14:paraId="1E7B56A7" w14:textId="77777777" w:rsidR="006A7484" w:rsidRPr="006A7484" w:rsidRDefault="006A7484" w:rsidP="006A7484">
      <w:pPr>
        <w:numPr>
          <w:ilvl w:val="0"/>
          <w:numId w:val="1"/>
        </w:numPr>
      </w:pPr>
      <w:r w:rsidRPr="006A7484">
        <w:rPr>
          <w:b/>
          <w:bCs/>
        </w:rPr>
        <w:t>Education</w:t>
      </w:r>
      <w:r w:rsidRPr="006A7484">
        <w:t>: Crafting personalized learning materials and tutoring systems.</w:t>
      </w:r>
    </w:p>
    <w:p w14:paraId="7CB7F884" w14:textId="77777777" w:rsidR="006A7484" w:rsidRPr="006A7484" w:rsidRDefault="006A7484" w:rsidP="006A7484">
      <w:r w:rsidRPr="006A7484">
        <w:pict w14:anchorId="04E43FC5">
          <v:rect id="_x0000_i1051" style="width:0;height:1.5pt" o:hralign="center" o:hrstd="t" o:hr="t" fillcolor="#a0a0a0" stroked="f"/>
        </w:pict>
      </w:r>
    </w:p>
    <w:p w14:paraId="38C5D478" w14:textId="77777777" w:rsidR="006A7484" w:rsidRPr="006A7484" w:rsidRDefault="006A7484" w:rsidP="006A7484">
      <w:pPr>
        <w:rPr>
          <w:b/>
          <w:bCs/>
        </w:rPr>
      </w:pPr>
      <w:r w:rsidRPr="006A7484">
        <w:rPr>
          <w:rFonts w:ascii="Segoe UI Emoji" w:hAnsi="Segoe UI Emoji" w:cs="Segoe UI Emoji"/>
          <w:b/>
          <w:bCs/>
        </w:rPr>
        <w:t>⚠️</w:t>
      </w:r>
      <w:r w:rsidRPr="006A7484">
        <w:rPr>
          <w:b/>
          <w:bCs/>
        </w:rPr>
        <w:t xml:space="preserve"> Challenges and Ethical Considerations</w:t>
      </w:r>
    </w:p>
    <w:p w14:paraId="1874C475" w14:textId="77777777" w:rsidR="006A7484" w:rsidRPr="006A7484" w:rsidRDefault="006A7484" w:rsidP="006A7484">
      <w:pPr>
        <w:rPr>
          <w:b/>
          <w:bCs/>
        </w:rPr>
      </w:pPr>
      <w:r w:rsidRPr="006A7484">
        <w:rPr>
          <w:b/>
          <w:bCs/>
        </w:rPr>
        <w:t>1. Bias and Fairness</w:t>
      </w:r>
    </w:p>
    <w:p w14:paraId="52A16D35" w14:textId="77777777" w:rsidR="006A7484" w:rsidRPr="006A7484" w:rsidRDefault="006A7484" w:rsidP="006A7484">
      <w:r w:rsidRPr="006A7484">
        <w:t>GenAI models can inadvertently perpetuate or amplify biases present in their training data, leading to unfair or discriminatory outputs.</w:t>
      </w:r>
    </w:p>
    <w:p w14:paraId="15E766A5" w14:textId="77777777" w:rsidR="006A7484" w:rsidRPr="006A7484" w:rsidRDefault="006A7484" w:rsidP="006A7484">
      <w:pPr>
        <w:rPr>
          <w:b/>
          <w:bCs/>
        </w:rPr>
      </w:pPr>
      <w:r w:rsidRPr="006A7484">
        <w:rPr>
          <w:b/>
          <w:bCs/>
        </w:rPr>
        <w:t>2. Misinformation and Deepfakes</w:t>
      </w:r>
    </w:p>
    <w:p w14:paraId="695979FE" w14:textId="77777777" w:rsidR="006A7484" w:rsidRPr="006A7484" w:rsidRDefault="006A7484" w:rsidP="006A7484">
      <w:r w:rsidRPr="006A7484">
        <w:t>The ability to generate realistic content can be misused to spread false information or create deceptive media, posing significant societal risks.</w:t>
      </w:r>
    </w:p>
    <w:p w14:paraId="28A9EC00" w14:textId="77777777" w:rsidR="006A7484" w:rsidRPr="006A7484" w:rsidRDefault="006A7484" w:rsidP="006A7484">
      <w:pPr>
        <w:rPr>
          <w:b/>
          <w:bCs/>
        </w:rPr>
      </w:pPr>
      <w:r w:rsidRPr="006A7484">
        <w:rPr>
          <w:b/>
          <w:bCs/>
        </w:rPr>
        <w:t>3. Intellectual Property Concerns</w:t>
      </w:r>
    </w:p>
    <w:p w14:paraId="19CF96F7" w14:textId="77777777" w:rsidR="006A7484" w:rsidRPr="006A7484" w:rsidRDefault="006A7484" w:rsidP="006A7484">
      <w:r w:rsidRPr="006A7484">
        <w:t>Using copyrighted materials for training without proper authorization raises legal and ethical questions about ownership and rights.</w:t>
      </w:r>
    </w:p>
    <w:p w14:paraId="4BDF48D6" w14:textId="77777777" w:rsidR="006A7484" w:rsidRPr="006A7484" w:rsidRDefault="006A7484" w:rsidP="006A7484">
      <w:pPr>
        <w:rPr>
          <w:b/>
          <w:bCs/>
        </w:rPr>
      </w:pPr>
      <w:r w:rsidRPr="006A7484">
        <w:rPr>
          <w:b/>
          <w:bCs/>
        </w:rPr>
        <w:t>4. Environmental Impact</w:t>
      </w:r>
    </w:p>
    <w:p w14:paraId="4FFA220B" w14:textId="77777777" w:rsidR="006A7484" w:rsidRPr="006A7484" w:rsidRDefault="006A7484" w:rsidP="006A7484">
      <w:r w:rsidRPr="006A7484">
        <w:t>Training large GenAI models demands substantial computational resources, leading to significant energy consumption and carbon emissions.</w:t>
      </w:r>
    </w:p>
    <w:p w14:paraId="49F8D3D7" w14:textId="77777777" w:rsidR="006A7484" w:rsidRPr="006A7484" w:rsidRDefault="006A7484" w:rsidP="006A7484">
      <w:r w:rsidRPr="006A7484">
        <w:pict w14:anchorId="436F246F">
          <v:rect id="_x0000_i1052" style="width:0;height:1.5pt" o:hralign="center" o:hrstd="t" o:hr="t" fillcolor="#a0a0a0" stroked="f"/>
        </w:pict>
      </w:r>
    </w:p>
    <w:p w14:paraId="69E3C2C2" w14:textId="77777777" w:rsidR="006A7484" w:rsidRPr="006A7484" w:rsidRDefault="006A7484" w:rsidP="006A7484">
      <w:pPr>
        <w:rPr>
          <w:b/>
          <w:bCs/>
        </w:rPr>
      </w:pPr>
      <w:r w:rsidRPr="006A7484">
        <w:rPr>
          <w:rFonts w:ascii="Segoe UI Emoji" w:hAnsi="Segoe UI Emoji" w:cs="Segoe UI Emoji"/>
          <w:b/>
          <w:bCs/>
        </w:rPr>
        <w:t>🔮</w:t>
      </w:r>
      <w:r w:rsidRPr="006A7484">
        <w:rPr>
          <w:b/>
          <w:bCs/>
        </w:rPr>
        <w:t xml:space="preserve"> Future Outlook</w:t>
      </w:r>
    </w:p>
    <w:p w14:paraId="61B37CA4" w14:textId="77777777" w:rsidR="006A7484" w:rsidRPr="006A7484" w:rsidRDefault="006A7484" w:rsidP="006A7484">
      <w:r w:rsidRPr="006A7484">
        <w:t>Generative AI is poised to become increasingly integrated into various sectors, driving innovation and efficiency. However, its growth must be balanced with responsible practices, including:</w:t>
      </w:r>
    </w:p>
    <w:p w14:paraId="3DC19C8F" w14:textId="77777777" w:rsidR="006A7484" w:rsidRPr="006A7484" w:rsidRDefault="006A7484" w:rsidP="006A7484">
      <w:pPr>
        <w:numPr>
          <w:ilvl w:val="0"/>
          <w:numId w:val="2"/>
        </w:numPr>
      </w:pPr>
      <w:r w:rsidRPr="006A7484">
        <w:rPr>
          <w:b/>
          <w:bCs/>
        </w:rPr>
        <w:t>Robust Governance</w:t>
      </w:r>
      <w:r w:rsidRPr="006A7484">
        <w:t>: Implementing policies and regulations to ensure ethical use.</w:t>
      </w:r>
    </w:p>
    <w:p w14:paraId="479FF2E4" w14:textId="77777777" w:rsidR="006A7484" w:rsidRPr="006A7484" w:rsidRDefault="006A7484" w:rsidP="006A7484">
      <w:pPr>
        <w:numPr>
          <w:ilvl w:val="0"/>
          <w:numId w:val="2"/>
        </w:numPr>
      </w:pPr>
      <w:r w:rsidRPr="006A7484">
        <w:rPr>
          <w:b/>
          <w:bCs/>
        </w:rPr>
        <w:t>Transparency</w:t>
      </w:r>
      <w:r w:rsidRPr="006A7484">
        <w:t>: Clearly communicating the capabilities and limitations of GenAI systems.</w:t>
      </w:r>
    </w:p>
    <w:p w14:paraId="5E35DF9B" w14:textId="77777777" w:rsidR="006A7484" w:rsidRPr="006A7484" w:rsidRDefault="006A7484" w:rsidP="006A7484">
      <w:pPr>
        <w:numPr>
          <w:ilvl w:val="0"/>
          <w:numId w:val="2"/>
        </w:numPr>
      </w:pPr>
      <w:r w:rsidRPr="006A7484">
        <w:rPr>
          <w:b/>
          <w:bCs/>
        </w:rPr>
        <w:t>Sustainability</w:t>
      </w:r>
      <w:r w:rsidRPr="006A7484">
        <w:t>: Developing energy-efficient models to mitigate environmental impacts.</w:t>
      </w:r>
    </w:p>
    <w:p w14:paraId="53D021C9" w14:textId="77777777" w:rsidR="006A7484" w:rsidRPr="006A7484" w:rsidRDefault="006A7484" w:rsidP="006A7484">
      <w:pPr>
        <w:numPr>
          <w:ilvl w:val="0"/>
          <w:numId w:val="2"/>
        </w:numPr>
      </w:pPr>
      <w:r w:rsidRPr="006A7484">
        <w:rPr>
          <w:b/>
          <w:bCs/>
        </w:rPr>
        <w:t>Inclusivity</w:t>
      </w:r>
      <w:r w:rsidRPr="006A7484">
        <w:t>: Ensuring diverse representation in training data to promote fairness.</w:t>
      </w:r>
    </w:p>
    <w:p w14:paraId="1A3938E6" w14:textId="77777777" w:rsidR="002F1CCB" w:rsidRDefault="002F1CCB"/>
    <w:sectPr w:rsidR="002F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B3CA4"/>
    <w:multiLevelType w:val="multilevel"/>
    <w:tmpl w:val="51AC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F4DC9"/>
    <w:multiLevelType w:val="multilevel"/>
    <w:tmpl w:val="BCC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248519">
    <w:abstractNumId w:val="1"/>
  </w:num>
  <w:num w:numId="2" w16cid:durableId="1281259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84"/>
    <w:rsid w:val="002F1CCB"/>
    <w:rsid w:val="006A7484"/>
    <w:rsid w:val="00AA06C3"/>
    <w:rsid w:val="00AB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9749"/>
  <w15:chartTrackingRefBased/>
  <w15:docId w15:val="{18560EED-E6B4-4A15-98D9-EDC5E0DD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4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4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4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4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4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4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4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4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4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484"/>
    <w:rPr>
      <w:rFonts w:eastAsiaTheme="majorEastAsia" w:cstheme="majorBidi"/>
      <w:color w:val="272727" w:themeColor="text1" w:themeTint="D8"/>
    </w:rPr>
  </w:style>
  <w:style w:type="paragraph" w:styleId="Title">
    <w:name w:val="Title"/>
    <w:basedOn w:val="Normal"/>
    <w:next w:val="Normal"/>
    <w:link w:val="TitleChar"/>
    <w:uiPriority w:val="10"/>
    <w:qFormat/>
    <w:rsid w:val="006A7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484"/>
    <w:pPr>
      <w:spacing w:before="160"/>
      <w:jc w:val="center"/>
    </w:pPr>
    <w:rPr>
      <w:i/>
      <w:iCs/>
      <w:color w:val="404040" w:themeColor="text1" w:themeTint="BF"/>
    </w:rPr>
  </w:style>
  <w:style w:type="character" w:customStyle="1" w:styleId="QuoteChar">
    <w:name w:val="Quote Char"/>
    <w:basedOn w:val="DefaultParagraphFont"/>
    <w:link w:val="Quote"/>
    <w:uiPriority w:val="29"/>
    <w:rsid w:val="006A7484"/>
    <w:rPr>
      <w:i/>
      <w:iCs/>
      <w:color w:val="404040" w:themeColor="text1" w:themeTint="BF"/>
    </w:rPr>
  </w:style>
  <w:style w:type="paragraph" w:styleId="ListParagraph">
    <w:name w:val="List Paragraph"/>
    <w:basedOn w:val="Normal"/>
    <w:uiPriority w:val="34"/>
    <w:qFormat/>
    <w:rsid w:val="006A7484"/>
    <w:pPr>
      <w:ind w:left="720"/>
      <w:contextualSpacing/>
    </w:pPr>
  </w:style>
  <w:style w:type="character" w:styleId="IntenseEmphasis">
    <w:name w:val="Intense Emphasis"/>
    <w:basedOn w:val="DefaultParagraphFont"/>
    <w:uiPriority w:val="21"/>
    <w:qFormat/>
    <w:rsid w:val="006A7484"/>
    <w:rPr>
      <w:i/>
      <w:iCs/>
      <w:color w:val="2F5496" w:themeColor="accent1" w:themeShade="BF"/>
    </w:rPr>
  </w:style>
  <w:style w:type="paragraph" w:styleId="IntenseQuote">
    <w:name w:val="Intense Quote"/>
    <w:basedOn w:val="Normal"/>
    <w:next w:val="Normal"/>
    <w:link w:val="IntenseQuoteChar"/>
    <w:uiPriority w:val="30"/>
    <w:qFormat/>
    <w:rsid w:val="006A74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484"/>
    <w:rPr>
      <w:i/>
      <w:iCs/>
      <w:color w:val="2F5496" w:themeColor="accent1" w:themeShade="BF"/>
    </w:rPr>
  </w:style>
  <w:style w:type="character" w:styleId="IntenseReference">
    <w:name w:val="Intense Reference"/>
    <w:basedOn w:val="DefaultParagraphFont"/>
    <w:uiPriority w:val="32"/>
    <w:qFormat/>
    <w:rsid w:val="006A74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968712">
      <w:bodyDiv w:val="1"/>
      <w:marLeft w:val="0"/>
      <w:marRight w:val="0"/>
      <w:marTop w:val="0"/>
      <w:marBottom w:val="0"/>
      <w:divBdr>
        <w:top w:val="none" w:sz="0" w:space="0" w:color="auto"/>
        <w:left w:val="none" w:sz="0" w:space="0" w:color="auto"/>
        <w:bottom w:val="none" w:sz="0" w:space="0" w:color="auto"/>
        <w:right w:val="none" w:sz="0" w:space="0" w:color="auto"/>
      </w:divBdr>
    </w:div>
    <w:div w:id="5947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Blash</dc:creator>
  <cp:keywords/>
  <dc:description/>
  <cp:lastModifiedBy>David Blash</cp:lastModifiedBy>
  <cp:revision>1</cp:revision>
  <dcterms:created xsi:type="dcterms:W3CDTF">2025-05-13T00:19:00Z</dcterms:created>
  <dcterms:modified xsi:type="dcterms:W3CDTF">2025-05-13T00:20:00Z</dcterms:modified>
</cp:coreProperties>
</file>