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022" w:rsidRPr="00B36BDE" w:rsidRDefault="00DF4EF0" w:rsidP="00B36BDE">
      <w:pPr>
        <w:pStyle w:val="IntenseQuote"/>
        <w:jc w:val="center"/>
        <w:rPr>
          <w:sz w:val="36"/>
          <w:szCs w:val="36"/>
          <w:lang w:val="en-US"/>
        </w:rPr>
      </w:pPr>
      <w:r w:rsidRPr="00B36BDE">
        <w:rPr>
          <w:sz w:val="36"/>
          <w:szCs w:val="36"/>
          <w:lang w:val="en-US"/>
        </w:rPr>
        <w:t xml:space="preserve">Power </w:t>
      </w:r>
      <w:r w:rsidR="00500662" w:rsidRPr="00B36BDE">
        <w:rPr>
          <w:sz w:val="36"/>
          <w:szCs w:val="36"/>
          <w:lang w:val="en-US"/>
        </w:rPr>
        <w:t>BI Assignment 2</w:t>
      </w:r>
    </w:p>
    <w:p w:rsidR="00500662" w:rsidRPr="00B36BDE" w:rsidRDefault="00500662" w:rsidP="00B36BDE">
      <w:pPr>
        <w:pStyle w:val="IntenseQuote"/>
        <w:rPr>
          <w:sz w:val="24"/>
          <w:szCs w:val="24"/>
          <w:lang w:val="en-US"/>
        </w:rPr>
      </w:pPr>
    </w:p>
    <w:p w:rsidR="00B36BDE" w:rsidRDefault="00B36BDE" w:rsidP="00B36BDE">
      <w:pPr>
        <w:pStyle w:val="IntenseQuote"/>
        <w:rPr>
          <w:color w:val="000000"/>
          <w:sz w:val="24"/>
          <w:szCs w:val="24"/>
        </w:rPr>
      </w:pPr>
    </w:p>
    <w:p w:rsidR="00500662" w:rsidRPr="00B36BDE" w:rsidRDefault="00500662" w:rsidP="00B36BDE">
      <w:pPr>
        <w:pStyle w:val="IntenseQuote"/>
        <w:rPr>
          <w:rFonts w:cstheme="minorHAnsi"/>
          <w:color w:val="984806" w:themeColor="accent6" w:themeShade="80"/>
          <w:sz w:val="24"/>
          <w:szCs w:val="24"/>
        </w:rPr>
      </w:pPr>
      <w:r w:rsidRPr="00B36BDE">
        <w:rPr>
          <w:rFonts w:cstheme="minorHAnsi"/>
          <w:color w:val="984806" w:themeColor="accent6" w:themeShade="80"/>
          <w:sz w:val="24"/>
          <w:szCs w:val="24"/>
        </w:rPr>
        <w:t>Explain the advantages of Natural Queries in Power</w:t>
      </w:r>
      <w:r w:rsidR="00B36BDE" w:rsidRPr="00B36BDE">
        <w:rPr>
          <w:rFonts w:cstheme="minorHAnsi"/>
          <w:color w:val="984806" w:themeColor="accent6" w:themeShade="80"/>
          <w:sz w:val="24"/>
          <w:szCs w:val="24"/>
        </w:rPr>
        <w:t xml:space="preserve"> </w:t>
      </w:r>
      <w:r w:rsidRPr="00B36BDE">
        <w:rPr>
          <w:rFonts w:cstheme="minorHAnsi"/>
          <w:color w:val="984806" w:themeColor="accent6" w:themeShade="80"/>
          <w:sz w:val="24"/>
          <w:szCs w:val="24"/>
        </w:rPr>
        <w:t>Bi with an example?</w:t>
      </w:r>
    </w:p>
    <w:p w:rsidR="00500662" w:rsidRPr="00B36BDE" w:rsidRDefault="00500662" w:rsidP="00B36BDE">
      <w:pPr>
        <w:pStyle w:val="IntenseQuote"/>
        <w:rPr>
          <w:color w:val="353740"/>
        </w:rPr>
      </w:pPr>
      <w:r w:rsidRPr="00B36BDE">
        <w:rPr>
          <w:color w:val="353740"/>
        </w:rPr>
        <w:t>There are many advantages to using natural queries in Power BI, including:</w:t>
      </w:r>
    </w:p>
    <w:p w:rsidR="00500662" w:rsidRPr="00B36BDE" w:rsidRDefault="00500662" w:rsidP="00B36BDE">
      <w:pPr>
        <w:pStyle w:val="IntenseQuote"/>
        <w:rPr>
          <w:color w:val="353740"/>
        </w:rPr>
      </w:pPr>
      <w:r w:rsidRPr="00B36BDE">
        <w:rPr>
          <w:color w:val="353740"/>
        </w:rPr>
        <w:t>1. Increased flexibility and control: With natural queries, you have more control over the data that is returned from your Power BI reports. For example, you can specify which columns you want to include in your report, and how those columns should be sorted.</w:t>
      </w:r>
    </w:p>
    <w:p w:rsidR="00500662" w:rsidRPr="00B36BDE" w:rsidRDefault="00500662" w:rsidP="00B36BDE">
      <w:pPr>
        <w:pStyle w:val="IntenseQuote"/>
        <w:rPr>
          <w:color w:val="353740"/>
        </w:rPr>
      </w:pPr>
      <w:r w:rsidRPr="00B36BDE">
        <w:rPr>
          <w:color w:val="353740"/>
        </w:rPr>
        <w:t xml:space="preserve"> 2. More accurate results: Natural queries can help ensure that your reports return more accurate results. This is because you can specifically target the data that you want to include in your report, and exclude any data that is not relevant. </w:t>
      </w:r>
    </w:p>
    <w:p w:rsidR="00500662" w:rsidRPr="00B36BDE" w:rsidRDefault="00500662" w:rsidP="00B36BDE">
      <w:pPr>
        <w:pStyle w:val="IntenseQuote"/>
        <w:rPr>
          <w:color w:val="353740"/>
        </w:rPr>
      </w:pPr>
      <w:r w:rsidRPr="00B36BDE">
        <w:rPr>
          <w:color w:val="353740"/>
        </w:rPr>
        <w:t>3. Increased performance: Natural queries can improve the performance of your Power BI reports. This is because they can help reduce the amount of data that is being processed by Power BI, which can lead to faster report generation times.</w:t>
      </w:r>
    </w:p>
    <w:p w:rsidR="00B36BDE" w:rsidRPr="00B36BDE" w:rsidRDefault="00500662" w:rsidP="00B36BDE">
      <w:pPr>
        <w:pStyle w:val="IntenseQuote"/>
        <w:rPr>
          <w:color w:val="353740"/>
        </w:rPr>
      </w:pPr>
      <w:r w:rsidRPr="00B36BDE">
        <w:rPr>
          <w:color w:val="353740"/>
        </w:rPr>
        <w:t xml:space="preserve"> 4. Better report organization: Natural queries can help you organize your Power BI reports in a more logical way. This is because you can specify the order in which columns are returned, and you can also group columns together to make it easier to find the data that you are looking for</w:t>
      </w:r>
    </w:p>
    <w:p w:rsidR="00B36BDE" w:rsidRPr="00B36BDE" w:rsidRDefault="00B36BDE" w:rsidP="00B36BDE">
      <w:pPr>
        <w:pStyle w:val="IntenseQuote"/>
        <w:rPr>
          <w:color w:val="353740"/>
          <w:sz w:val="24"/>
          <w:szCs w:val="24"/>
        </w:rPr>
      </w:pPr>
    </w:p>
    <w:p w:rsidR="00B36BDE" w:rsidRPr="00B36BDE" w:rsidRDefault="00B36BDE" w:rsidP="00B36BDE">
      <w:pPr>
        <w:pStyle w:val="IntenseQuote"/>
        <w:rPr>
          <w:color w:val="984806" w:themeColor="accent6" w:themeShade="80"/>
          <w:sz w:val="24"/>
          <w:szCs w:val="24"/>
        </w:rPr>
      </w:pPr>
      <w:r w:rsidRPr="00B36BDE">
        <w:rPr>
          <w:color w:val="984806" w:themeColor="accent6" w:themeShade="80"/>
          <w:sz w:val="24"/>
          <w:szCs w:val="24"/>
          <w:shd w:val="clear" w:color="auto" w:fill="FFFFFF"/>
        </w:rPr>
        <w:t xml:space="preserve">Explain Web Front </w:t>
      </w:r>
      <w:proofErr w:type="gramStart"/>
      <w:r w:rsidRPr="00B36BDE">
        <w:rPr>
          <w:color w:val="984806" w:themeColor="accent6" w:themeShade="80"/>
          <w:sz w:val="24"/>
          <w:szCs w:val="24"/>
          <w:shd w:val="clear" w:color="auto" w:fill="FFFFFF"/>
        </w:rPr>
        <w:t>End(</w:t>
      </w:r>
      <w:proofErr w:type="gramEnd"/>
      <w:r w:rsidRPr="00B36BDE">
        <w:rPr>
          <w:color w:val="984806" w:themeColor="accent6" w:themeShade="80"/>
          <w:sz w:val="24"/>
          <w:szCs w:val="24"/>
          <w:shd w:val="clear" w:color="auto" w:fill="FFFFFF"/>
        </w:rPr>
        <w:t>WFE) cluster from Power BI Service Architecture?</w:t>
      </w:r>
    </w:p>
    <w:p w:rsidR="00500662" w:rsidRPr="00B36BDE" w:rsidRDefault="00B36BDE" w:rsidP="00B36BDE">
      <w:pPr>
        <w:pStyle w:val="IntenseQuote"/>
        <w:rPr>
          <w:color w:val="353740"/>
        </w:rPr>
      </w:pPr>
      <w:r w:rsidRPr="00B36BDE">
        <w:rPr>
          <w:color w:val="353740"/>
        </w:rPr>
        <w:t>A WFE cluster is a group of web front-end servers that work together to provide a single point of access for users to the Power BI service. The WFE cluster is responsible for handling all user requests, authenticating users, and providing access to the requested content</w:t>
      </w:r>
      <w:proofErr w:type="gramStart"/>
      <w:r w:rsidRPr="00B36BDE">
        <w:rPr>
          <w:color w:val="353740"/>
        </w:rPr>
        <w:t>.</w:t>
      </w:r>
      <w:r w:rsidR="00500662" w:rsidRPr="00B36BDE">
        <w:rPr>
          <w:color w:val="353740"/>
        </w:rPr>
        <w:t>.</w:t>
      </w:r>
      <w:proofErr w:type="gramEnd"/>
    </w:p>
    <w:p w:rsidR="00B36BDE" w:rsidRPr="00B36BDE" w:rsidRDefault="00B36BDE" w:rsidP="00B36BDE">
      <w:pPr>
        <w:pStyle w:val="IntenseQuote"/>
        <w:rPr>
          <w:color w:val="353740"/>
        </w:rPr>
      </w:pPr>
    </w:p>
    <w:p w:rsidR="00B36BDE" w:rsidRPr="00B36BDE" w:rsidRDefault="00B36BDE" w:rsidP="00B36BDE">
      <w:pPr>
        <w:pStyle w:val="IntenseQuote"/>
        <w:rPr>
          <w:rFonts w:eastAsia="Times New Roman"/>
          <w:color w:val="984806" w:themeColor="accent6" w:themeShade="80"/>
          <w:sz w:val="24"/>
          <w:szCs w:val="24"/>
          <w:lang w:eastAsia="en-IN"/>
        </w:rPr>
      </w:pPr>
      <w:r w:rsidRPr="00B36BDE">
        <w:rPr>
          <w:rFonts w:eastAsia="Times New Roman"/>
          <w:lang w:eastAsia="en-IN"/>
        </w:rPr>
        <w:lastRenderedPageBreak/>
        <w:br/>
      </w:r>
    </w:p>
    <w:p w:rsidR="00B36BDE" w:rsidRPr="00B36BDE" w:rsidRDefault="00B36BDE" w:rsidP="00B36BDE">
      <w:pPr>
        <w:pStyle w:val="IntenseQuote"/>
        <w:rPr>
          <w:rFonts w:eastAsia="Times New Roman"/>
          <w:color w:val="984806" w:themeColor="accent6" w:themeShade="80"/>
          <w:sz w:val="24"/>
          <w:szCs w:val="24"/>
          <w:lang w:eastAsia="en-IN"/>
        </w:rPr>
      </w:pPr>
      <w:r w:rsidRPr="00B36BDE">
        <w:rPr>
          <w:rFonts w:eastAsia="Times New Roman"/>
          <w:color w:val="984806" w:themeColor="accent6" w:themeShade="80"/>
          <w:sz w:val="24"/>
          <w:szCs w:val="24"/>
          <w:lang w:eastAsia="en-IN"/>
        </w:rPr>
        <w:t>Explain Back End cluster from Power BI Service Architecture?</w:t>
      </w:r>
    </w:p>
    <w:p w:rsidR="00B36BDE" w:rsidRPr="00B36BDE" w:rsidRDefault="00B36BDE" w:rsidP="00B36BDE">
      <w:pPr>
        <w:pStyle w:val="IntenseQuote"/>
        <w:rPr>
          <w:color w:val="353740"/>
        </w:rPr>
      </w:pPr>
    </w:p>
    <w:p w:rsidR="00B36BDE" w:rsidRPr="00B36BDE" w:rsidRDefault="00B36BDE" w:rsidP="00B36BDE">
      <w:pPr>
        <w:pStyle w:val="IntenseQuote"/>
        <w:rPr>
          <w:color w:val="353740"/>
        </w:rPr>
      </w:pPr>
      <w:r w:rsidRPr="00B36BDE">
        <w:rPr>
          <w:color w:val="353740"/>
        </w:rPr>
        <w:t>A back-end cluster is a set of machines that host the Power BI Service. The back-end cluster is responsible for processing data and responding to queries from the front-end cluster. The back-end cluster is also responsible for managing the Power BI Service's data store.</w:t>
      </w:r>
    </w:p>
    <w:p w:rsidR="00B36BDE" w:rsidRPr="00B36BDE" w:rsidRDefault="00B36BDE" w:rsidP="00B36BDE">
      <w:pPr>
        <w:pStyle w:val="IntenseQuote"/>
        <w:rPr>
          <w:color w:val="984806" w:themeColor="accent6" w:themeShade="80"/>
          <w:sz w:val="24"/>
          <w:szCs w:val="24"/>
        </w:rPr>
      </w:pPr>
      <w:r w:rsidRPr="00B36BDE">
        <w:rPr>
          <w:color w:val="984806" w:themeColor="accent6" w:themeShade="80"/>
          <w:sz w:val="24"/>
          <w:szCs w:val="24"/>
        </w:rPr>
        <w:t>What ASP.NET component does in Power BI Service Architecture?</w:t>
      </w:r>
    </w:p>
    <w:p w:rsidR="00B36BDE" w:rsidRPr="00B36BDE" w:rsidRDefault="00B36BDE" w:rsidP="00B36BDE">
      <w:pPr>
        <w:pStyle w:val="IntenseQuote"/>
        <w:rPr>
          <w:color w:val="000000"/>
        </w:rPr>
      </w:pPr>
      <w:r w:rsidRPr="00B36BDE">
        <w:rPr>
          <w:color w:val="353740"/>
        </w:rPr>
        <w:t>The ASP.NET component in Power BI Service Architecture is responsible for handling the incoming requests from users and then forwarding those requests to the Power BI Service. The Power BI Service then uses the ASP.NET component to render the results of the user's request.</w:t>
      </w:r>
    </w:p>
    <w:p w:rsidR="00B36BDE" w:rsidRPr="00B36BDE" w:rsidRDefault="00B36BDE" w:rsidP="00B36BDE">
      <w:pPr>
        <w:pStyle w:val="IntenseQuote"/>
        <w:rPr>
          <w:rFonts w:eastAsia="Times New Roman"/>
          <w:color w:val="984806" w:themeColor="accent6" w:themeShade="80"/>
          <w:sz w:val="24"/>
          <w:szCs w:val="24"/>
          <w:lang w:eastAsia="en-IN"/>
        </w:rPr>
      </w:pPr>
      <w:r w:rsidRPr="00B36BDE">
        <w:rPr>
          <w:rFonts w:eastAsia="Times New Roman"/>
          <w:color w:val="984806" w:themeColor="accent6" w:themeShade="80"/>
          <w:sz w:val="24"/>
          <w:szCs w:val="24"/>
          <w:lang w:eastAsia="en-IN"/>
        </w:rPr>
        <w:t xml:space="preserve">Compare Microsoft Excel and </w:t>
      </w:r>
      <w:proofErr w:type="spellStart"/>
      <w:r w:rsidRPr="00B36BDE">
        <w:rPr>
          <w:rFonts w:eastAsia="Times New Roman"/>
          <w:color w:val="984806" w:themeColor="accent6" w:themeShade="80"/>
          <w:sz w:val="24"/>
          <w:szCs w:val="24"/>
          <w:lang w:eastAsia="en-IN"/>
        </w:rPr>
        <w:t>PowerBi</w:t>
      </w:r>
      <w:proofErr w:type="spellEnd"/>
      <w:r w:rsidRPr="00B36BDE">
        <w:rPr>
          <w:rFonts w:eastAsia="Times New Roman"/>
          <w:color w:val="984806" w:themeColor="accent6" w:themeShade="80"/>
          <w:sz w:val="24"/>
          <w:szCs w:val="24"/>
          <w:lang w:eastAsia="en-IN"/>
        </w:rPr>
        <w:t xml:space="preserve"> Desktop on the following features:</w:t>
      </w:r>
    </w:p>
    <w:p w:rsidR="00B36BDE" w:rsidRPr="00B36BDE" w:rsidRDefault="00B36BDE" w:rsidP="00B36BDE">
      <w:pPr>
        <w:pStyle w:val="IntenseQuote"/>
        <w:rPr>
          <w:rFonts w:eastAsia="Times New Roman"/>
          <w:color w:val="984806" w:themeColor="accent6" w:themeShade="80"/>
          <w:sz w:val="24"/>
          <w:szCs w:val="24"/>
          <w:lang w:eastAsia="en-IN"/>
        </w:rPr>
      </w:pPr>
      <w:r w:rsidRPr="00B36BDE">
        <w:rPr>
          <w:rFonts w:eastAsia="Times New Roman"/>
          <w:color w:val="984806" w:themeColor="accent6" w:themeShade="80"/>
          <w:sz w:val="24"/>
          <w:szCs w:val="24"/>
          <w:lang w:eastAsia="en-IN"/>
        </w:rPr>
        <w:t>Data import</w:t>
      </w:r>
    </w:p>
    <w:p w:rsidR="00B36BDE" w:rsidRPr="00B36BDE" w:rsidRDefault="00B36BDE" w:rsidP="00B36BDE">
      <w:pPr>
        <w:pStyle w:val="IntenseQuote"/>
        <w:rPr>
          <w:rFonts w:eastAsia="Times New Roman"/>
          <w:color w:val="984806" w:themeColor="accent6" w:themeShade="80"/>
          <w:sz w:val="24"/>
          <w:szCs w:val="24"/>
          <w:lang w:eastAsia="en-IN"/>
        </w:rPr>
      </w:pPr>
      <w:r w:rsidRPr="00B36BDE">
        <w:rPr>
          <w:rFonts w:eastAsia="Times New Roman"/>
          <w:color w:val="984806" w:themeColor="accent6" w:themeShade="80"/>
          <w:sz w:val="24"/>
          <w:szCs w:val="24"/>
          <w:lang w:eastAsia="en-IN"/>
        </w:rPr>
        <w:t>Data transformation</w:t>
      </w:r>
    </w:p>
    <w:p w:rsidR="00B36BDE" w:rsidRPr="00B36BDE" w:rsidRDefault="00B36BDE" w:rsidP="00B36BDE">
      <w:pPr>
        <w:pStyle w:val="IntenseQuote"/>
        <w:rPr>
          <w:rFonts w:eastAsia="Times New Roman"/>
          <w:color w:val="984806" w:themeColor="accent6" w:themeShade="80"/>
          <w:sz w:val="24"/>
          <w:szCs w:val="24"/>
          <w:lang w:eastAsia="en-IN"/>
        </w:rPr>
      </w:pPr>
      <w:proofErr w:type="spellStart"/>
      <w:r w:rsidRPr="00B36BDE">
        <w:rPr>
          <w:rFonts w:eastAsia="Times New Roman"/>
          <w:color w:val="984806" w:themeColor="accent6" w:themeShade="80"/>
          <w:sz w:val="24"/>
          <w:szCs w:val="24"/>
          <w:lang w:eastAsia="en-IN"/>
        </w:rPr>
        <w:t>Modeling</w:t>
      </w:r>
      <w:proofErr w:type="spellEnd"/>
    </w:p>
    <w:p w:rsidR="00B36BDE" w:rsidRPr="00B36BDE" w:rsidRDefault="00B36BDE" w:rsidP="00B36BDE">
      <w:pPr>
        <w:pStyle w:val="IntenseQuote"/>
        <w:rPr>
          <w:rFonts w:eastAsia="Times New Roman"/>
          <w:color w:val="984806" w:themeColor="accent6" w:themeShade="80"/>
          <w:sz w:val="24"/>
          <w:szCs w:val="24"/>
          <w:lang w:eastAsia="en-IN"/>
        </w:rPr>
      </w:pPr>
      <w:r w:rsidRPr="00B36BDE">
        <w:rPr>
          <w:rFonts w:eastAsia="Times New Roman"/>
          <w:color w:val="984806" w:themeColor="accent6" w:themeShade="80"/>
          <w:sz w:val="24"/>
          <w:szCs w:val="24"/>
          <w:lang w:eastAsia="en-IN"/>
        </w:rPr>
        <w:t>Reporting</w:t>
      </w:r>
    </w:p>
    <w:p w:rsidR="00B36BDE" w:rsidRPr="00B36BDE" w:rsidRDefault="00B36BDE" w:rsidP="00B36BDE">
      <w:pPr>
        <w:pStyle w:val="IntenseQuote"/>
        <w:rPr>
          <w:rFonts w:eastAsia="Times New Roman"/>
          <w:color w:val="984806" w:themeColor="accent6" w:themeShade="80"/>
          <w:sz w:val="24"/>
          <w:szCs w:val="24"/>
          <w:lang w:eastAsia="en-IN"/>
        </w:rPr>
      </w:pPr>
      <w:r w:rsidRPr="00B36BDE">
        <w:rPr>
          <w:rFonts w:eastAsia="Times New Roman"/>
          <w:color w:val="984806" w:themeColor="accent6" w:themeShade="80"/>
          <w:sz w:val="24"/>
          <w:szCs w:val="24"/>
          <w:lang w:eastAsia="en-IN"/>
        </w:rPr>
        <w:t>Server Deployment</w:t>
      </w:r>
    </w:p>
    <w:p w:rsidR="00B36BDE" w:rsidRPr="00B36BDE" w:rsidRDefault="00B36BDE" w:rsidP="00B36BDE">
      <w:pPr>
        <w:pStyle w:val="IntenseQuote"/>
        <w:rPr>
          <w:rFonts w:eastAsia="Times New Roman"/>
          <w:color w:val="984806" w:themeColor="accent6" w:themeShade="80"/>
          <w:sz w:val="24"/>
          <w:szCs w:val="24"/>
          <w:lang w:eastAsia="en-IN"/>
        </w:rPr>
      </w:pPr>
      <w:r w:rsidRPr="00B36BDE">
        <w:rPr>
          <w:rFonts w:eastAsia="Times New Roman"/>
          <w:color w:val="984806" w:themeColor="accent6" w:themeShade="80"/>
          <w:sz w:val="24"/>
          <w:szCs w:val="24"/>
          <w:lang w:eastAsia="en-IN"/>
        </w:rPr>
        <w:t>Convert Models</w:t>
      </w:r>
    </w:p>
    <w:p w:rsidR="00B36BDE" w:rsidRPr="00B36BDE" w:rsidRDefault="00B36BDE" w:rsidP="00B36BDE">
      <w:pPr>
        <w:pStyle w:val="IntenseQuote"/>
        <w:rPr>
          <w:rFonts w:eastAsia="Times New Roman"/>
          <w:color w:val="984806" w:themeColor="accent6" w:themeShade="80"/>
          <w:sz w:val="24"/>
          <w:szCs w:val="24"/>
          <w:lang w:eastAsia="en-IN"/>
        </w:rPr>
      </w:pPr>
      <w:r w:rsidRPr="00B36BDE">
        <w:rPr>
          <w:rFonts w:eastAsia="Times New Roman"/>
          <w:color w:val="984806" w:themeColor="accent6" w:themeShade="80"/>
          <w:sz w:val="24"/>
          <w:szCs w:val="24"/>
          <w:lang w:eastAsia="en-IN"/>
        </w:rPr>
        <w:t>Cost</w:t>
      </w:r>
    </w:p>
    <w:p w:rsidR="00B36BDE" w:rsidRPr="00B36BDE" w:rsidRDefault="00B36BDE" w:rsidP="00B36BDE">
      <w:pPr>
        <w:pStyle w:val="IntenseQuote"/>
        <w:rPr>
          <w:color w:val="353740"/>
          <w:shd w:val="clear" w:color="auto" w:fill="FFFFFF"/>
        </w:rPr>
      </w:pPr>
    </w:p>
    <w:p w:rsidR="00B36BDE" w:rsidRPr="00B36BDE" w:rsidRDefault="00B36BDE" w:rsidP="00B36BDE">
      <w:pPr>
        <w:pStyle w:val="IntenseQuote"/>
        <w:rPr>
          <w:color w:val="353740"/>
        </w:rPr>
      </w:pPr>
      <w:r w:rsidRPr="00B36BDE">
        <w:rPr>
          <w:color w:val="353740"/>
          <w:shd w:val="clear" w:color="auto" w:fill="FFFFFF"/>
        </w:rPr>
        <w:t>Microsoft Excel: -Data import: Can import data from text files, databases, and other Microsoft Office applications. Transformation tools are limited. -Data transformation: Limited transformation tools. -</w:t>
      </w:r>
      <w:proofErr w:type="spellStart"/>
      <w:r w:rsidRPr="00B36BDE">
        <w:rPr>
          <w:color w:val="353740"/>
          <w:shd w:val="clear" w:color="auto" w:fill="FFFFFF"/>
        </w:rPr>
        <w:t>Modeling</w:t>
      </w:r>
      <w:proofErr w:type="spellEnd"/>
      <w:r w:rsidRPr="00B36BDE">
        <w:rPr>
          <w:color w:val="353740"/>
          <w:shd w:val="clear" w:color="auto" w:fill="FFFFFF"/>
        </w:rPr>
        <w:t xml:space="preserve">: Limited </w:t>
      </w:r>
      <w:proofErr w:type="spellStart"/>
      <w:r w:rsidRPr="00B36BDE">
        <w:rPr>
          <w:color w:val="353740"/>
          <w:shd w:val="clear" w:color="auto" w:fill="FFFFFF"/>
        </w:rPr>
        <w:t>modeling</w:t>
      </w:r>
      <w:proofErr w:type="spellEnd"/>
      <w:r w:rsidRPr="00B36BDE">
        <w:rPr>
          <w:color w:val="353740"/>
          <w:shd w:val="clear" w:color="auto" w:fill="FFFFFF"/>
        </w:rPr>
        <w:t xml:space="preserve"> features. -Reporting: Can create basic reports and charts. -Server Deployment: Cannot be deployed on a server. -Convert Models: Cannot convert models. -Cost: Included in Microsoft Office suite.</w:t>
      </w:r>
      <w:r w:rsidRPr="00B36BDE">
        <w:rPr>
          <w:color w:val="353740"/>
        </w:rPr>
        <w:t xml:space="preserve"> Power BI: -Data import: Can import data from a variety of sources. Transformation tools are robust. -Data </w:t>
      </w:r>
      <w:r w:rsidRPr="00B36BDE">
        <w:rPr>
          <w:color w:val="353740"/>
        </w:rPr>
        <w:lastRenderedPageBreak/>
        <w:t>transformation: Robust transformation tools. -</w:t>
      </w:r>
      <w:proofErr w:type="spellStart"/>
      <w:r w:rsidRPr="00B36BDE">
        <w:rPr>
          <w:color w:val="353740"/>
        </w:rPr>
        <w:t>Modeling</w:t>
      </w:r>
      <w:proofErr w:type="spellEnd"/>
      <w:r w:rsidRPr="00B36BDE">
        <w:rPr>
          <w:color w:val="353740"/>
        </w:rPr>
        <w:t xml:space="preserve">: Robust </w:t>
      </w:r>
      <w:proofErr w:type="spellStart"/>
      <w:r w:rsidRPr="00B36BDE">
        <w:rPr>
          <w:color w:val="353740"/>
        </w:rPr>
        <w:t>modeling</w:t>
      </w:r>
      <w:proofErr w:type="spellEnd"/>
      <w:r w:rsidRPr="00B36BDE">
        <w:rPr>
          <w:color w:val="353740"/>
        </w:rPr>
        <w:t xml:space="preserve"> </w:t>
      </w:r>
      <w:bookmarkStart w:id="0" w:name="_GoBack"/>
      <w:bookmarkEnd w:id="0"/>
      <w:r w:rsidRPr="00B36BDE">
        <w:rPr>
          <w:color w:val="353740"/>
        </w:rPr>
        <w:t>features. -Reporting: Can create sophisticated reports and charts. -Server Deployment: Can be deployed on a server. -Convert Models: Can convert models. -Cost: subscription-based</w:t>
      </w:r>
    </w:p>
    <w:p w:rsidR="00B36BDE" w:rsidRPr="00B36BDE" w:rsidRDefault="00B36BDE" w:rsidP="00B36BDE">
      <w:pPr>
        <w:pStyle w:val="IntenseQuote"/>
        <w:rPr>
          <w:color w:val="353740"/>
        </w:rPr>
      </w:pPr>
    </w:p>
    <w:p w:rsidR="00B36BDE" w:rsidRPr="00B36BDE" w:rsidRDefault="00B36BDE" w:rsidP="00B36BDE">
      <w:pPr>
        <w:pStyle w:val="IntenseQuote"/>
        <w:rPr>
          <w:rFonts w:eastAsia="Times New Roman"/>
          <w:color w:val="984806" w:themeColor="accent6" w:themeShade="80"/>
          <w:sz w:val="24"/>
          <w:szCs w:val="24"/>
          <w:lang w:eastAsia="en-IN"/>
        </w:rPr>
      </w:pPr>
      <w:r w:rsidRPr="00B36BDE">
        <w:rPr>
          <w:rFonts w:eastAsia="Times New Roman"/>
          <w:color w:val="984806" w:themeColor="accent6" w:themeShade="80"/>
          <w:sz w:val="24"/>
          <w:szCs w:val="24"/>
          <w:lang w:eastAsia="en-IN"/>
        </w:rPr>
        <w:t>List 20 data sources supported by Power Bi desktop.</w:t>
      </w:r>
    </w:p>
    <w:p w:rsidR="00B36BDE" w:rsidRPr="00B36BDE" w:rsidRDefault="00B36BDE" w:rsidP="00B36BDE">
      <w:pPr>
        <w:pStyle w:val="IntenseQuote"/>
        <w:rPr>
          <w:color w:val="353740"/>
        </w:rPr>
      </w:pPr>
    </w:p>
    <w:p w:rsidR="00B36BDE" w:rsidRPr="00B36BDE" w:rsidRDefault="00B36BDE" w:rsidP="00B36BDE">
      <w:pPr>
        <w:pStyle w:val="IntenseQuote"/>
        <w:rPr>
          <w:lang w:val="en-US"/>
        </w:rPr>
      </w:pPr>
      <w:r w:rsidRPr="00B36BDE">
        <w:rPr>
          <w:color w:val="353740"/>
        </w:rPr>
        <w:t xml:space="preserve">Azure SQL Database, Azure SQL Data Warehouse, SQL Server, SQL Server Analysis Services (Tabular and Multidimensional), SQL Server Reporting Services, Amazon Redshift, Oracle, Teradata, IBM DB2, IBM Informix, SAP HANA, SAP BW, Google </w:t>
      </w:r>
      <w:proofErr w:type="spellStart"/>
      <w:r w:rsidRPr="00B36BDE">
        <w:rPr>
          <w:color w:val="353740"/>
        </w:rPr>
        <w:t>BigQuery</w:t>
      </w:r>
      <w:proofErr w:type="spellEnd"/>
      <w:r w:rsidRPr="00B36BDE">
        <w:rPr>
          <w:color w:val="353740"/>
        </w:rPr>
        <w:t xml:space="preserve">, </w:t>
      </w:r>
      <w:proofErr w:type="spellStart"/>
      <w:r w:rsidRPr="00B36BDE">
        <w:rPr>
          <w:color w:val="353740"/>
        </w:rPr>
        <w:t>Salesforce</w:t>
      </w:r>
      <w:proofErr w:type="spellEnd"/>
      <w:r w:rsidRPr="00B36BDE">
        <w:rPr>
          <w:color w:val="353740"/>
        </w:rPr>
        <w:t xml:space="preserve"> Objects, Dynamics 365 Sales, Dynamics 365 Customer Service, Dynamics 365 Marketing, Dynamics 365 Finance and Operations, Dynamics 365 Retail</w:t>
      </w:r>
    </w:p>
    <w:sectPr w:rsidR="00B36BDE" w:rsidRPr="00B36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E5E39"/>
    <w:multiLevelType w:val="multilevel"/>
    <w:tmpl w:val="EEB63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C875D6"/>
    <w:multiLevelType w:val="multilevel"/>
    <w:tmpl w:val="CFAE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CA3613"/>
    <w:multiLevelType w:val="multilevel"/>
    <w:tmpl w:val="8E840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0C58D8"/>
    <w:multiLevelType w:val="multilevel"/>
    <w:tmpl w:val="25A6A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7C8"/>
    <w:rsid w:val="00500662"/>
    <w:rsid w:val="009657C8"/>
    <w:rsid w:val="00B11022"/>
    <w:rsid w:val="00B36BDE"/>
    <w:rsid w:val="00DF4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06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Quote">
    <w:name w:val="Quote"/>
    <w:basedOn w:val="Normal"/>
    <w:next w:val="Normal"/>
    <w:link w:val="QuoteChar"/>
    <w:uiPriority w:val="29"/>
    <w:qFormat/>
    <w:rsid w:val="00B36BDE"/>
    <w:rPr>
      <w:i/>
      <w:iCs/>
      <w:color w:val="000000" w:themeColor="text1"/>
    </w:rPr>
  </w:style>
  <w:style w:type="character" w:customStyle="1" w:styleId="QuoteChar">
    <w:name w:val="Quote Char"/>
    <w:basedOn w:val="DefaultParagraphFont"/>
    <w:link w:val="Quote"/>
    <w:uiPriority w:val="29"/>
    <w:rsid w:val="00B36BDE"/>
    <w:rPr>
      <w:i/>
      <w:iCs/>
      <w:color w:val="000000" w:themeColor="text1"/>
    </w:rPr>
  </w:style>
  <w:style w:type="paragraph" w:styleId="IntenseQuote">
    <w:name w:val="Intense Quote"/>
    <w:basedOn w:val="Normal"/>
    <w:next w:val="Normal"/>
    <w:link w:val="IntenseQuoteChar"/>
    <w:uiPriority w:val="30"/>
    <w:qFormat/>
    <w:rsid w:val="00B36B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36BDE"/>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06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Quote">
    <w:name w:val="Quote"/>
    <w:basedOn w:val="Normal"/>
    <w:next w:val="Normal"/>
    <w:link w:val="QuoteChar"/>
    <w:uiPriority w:val="29"/>
    <w:qFormat/>
    <w:rsid w:val="00B36BDE"/>
    <w:rPr>
      <w:i/>
      <w:iCs/>
      <w:color w:val="000000" w:themeColor="text1"/>
    </w:rPr>
  </w:style>
  <w:style w:type="character" w:customStyle="1" w:styleId="QuoteChar">
    <w:name w:val="Quote Char"/>
    <w:basedOn w:val="DefaultParagraphFont"/>
    <w:link w:val="Quote"/>
    <w:uiPriority w:val="29"/>
    <w:rsid w:val="00B36BDE"/>
    <w:rPr>
      <w:i/>
      <w:iCs/>
      <w:color w:val="000000" w:themeColor="text1"/>
    </w:rPr>
  </w:style>
  <w:style w:type="paragraph" w:styleId="IntenseQuote">
    <w:name w:val="Intense Quote"/>
    <w:basedOn w:val="Normal"/>
    <w:next w:val="Normal"/>
    <w:link w:val="IntenseQuoteChar"/>
    <w:uiPriority w:val="30"/>
    <w:qFormat/>
    <w:rsid w:val="00B36B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36BDE"/>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10531">
      <w:bodyDiv w:val="1"/>
      <w:marLeft w:val="0"/>
      <w:marRight w:val="0"/>
      <w:marTop w:val="0"/>
      <w:marBottom w:val="0"/>
      <w:divBdr>
        <w:top w:val="none" w:sz="0" w:space="0" w:color="auto"/>
        <w:left w:val="none" w:sz="0" w:space="0" w:color="auto"/>
        <w:bottom w:val="none" w:sz="0" w:space="0" w:color="auto"/>
        <w:right w:val="none" w:sz="0" w:space="0" w:color="auto"/>
      </w:divBdr>
    </w:div>
    <w:div w:id="537016068">
      <w:bodyDiv w:val="1"/>
      <w:marLeft w:val="0"/>
      <w:marRight w:val="0"/>
      <w:marTop w:val="0"/>
      <w:marBottom w:val="0"/>
      <w:divBdr>
        <w:top w:val="none" w:sz="0" w:space="0" w:color="auto"/>
        <w:left w:val="none" w:sz="0" w:space="0" w:color="auto"/>
        <w:bottom w:val="none" w:sz="0" w:space="0" w:color="auto"/>
        <w:right w:val="none" w:sz="0" w:space="0" w:color="auto"/>
      </w:divBdr>
    </w:div>
    <w:div w:id="1670251812">
      <w:bodyDiv w:val="1"/>
      <w:marLeft w:val="0"/>
      <w:marRight w:val="0"/>
      <w:marTop w:val="0"/>
      <w:marBottom w:val="0"/>
      <w:divBdr>
        <w:top w:val="none" w:sz="0" w:space="0" w:color="auto"/>
        <w:left w:val="none" w:sz="0" w:space="0" w:color="auto"/>
        <w:bottom w:val="none" w:sz="0" w:space="0" w:color="auto"/>
        <w:right w:val="none" w:sz="0" w:space="0" w:color="auto"/>
      </w:divBdr>
    </w:div>
    <w:div w:id="196361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2022-10-30T11:26:00Z</dcterms:created>
  <dcterms:modified xsi:type="dcterms:W3CDTF">2022-10-30T14:01:00Z</dcterms:modified>
</cp:coreProperties>
</file>