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kgad2hjpirm"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Guideline</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40"/>
          <w:szCs w:val="40"/>
        </w:rPr>
      </w:pPr>
      <w:bookmarkStart w:colFirst="0" w:colLast="0" w:name="_98qpckb7y6aq" w:id="1"/>
      <w:bookmarkEnd w:id="1"/>
      <w:r w:rsidDel="00000000" w:rsidR="00000000" w:rsidRPr="00000000">
        <w:rPr>
          <w:rFonts w:ascii="Times New Roman" w:cs="Times New Roman" w:eastAsia="Times New Roman" w:hAnsi="Times New Roman"/>
          <w:sz w:val="40"/>
          <w:szCs w:val="40"/>
        </w:rPr>
        <w:drawing>
          <wp:inline distB="114300" distT="114300" distL="114300" distR="114300">
            <wp:extent cx="1585932" cy="1662113"/>
            <wp:effectExtent b="0" l="0" r="0" t="0"/>
            <wp:docPr id="2" name="image2.png"/>
            <a:graphic>
              <a:graphicData uri="http://schemas.openxmlformats.org/drawingml/2006/picture">
                <pic:pic>
                  <pic:nvPicPr>
                    <pic:cNvPr id="0" name="image2.png"/>
                    <pic:cNvPicPr preferRelativeResize="0"/>
                  </pic:nvPicPr>
                  <pic:blipFill>
                    <a:blip r:embed="rId6"/>
                    <a:srcRect b="16026" l="17468" r="12740" t="10737"/>
                    <a:stretch>
                      <a:fillRect/>
                    </a:stretch>
                  </pic:blipFill>
                  <pic:spPr>
                    <a:xfrm>
                      <a:off x="0" y="0"/>
                      <a:ext cx="1585932"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9ru9p6e79mrb"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rPr>
      </w:pPr>
      <w:bookmarkStart w:colFirst="0" w:colLast="0" w:name="_lvojjbrjkhgt" w:id="3"/>
      <w:bookmarkEnd w:id="3"/>
      <w:r w:rsidDel="00000000" w:rsidR="00000000" w:rsidRPr="00000000">
        <w:rPr>
          <w:rFonts w:ascii="Times New Roman" w:cs="Times New Roman" w:eastAsia="Times New Roman" w:hAnsi="Times New Roman"/>
          <w:rtl w:val="0"/>
        </w:rPr>
        <w:t xml:space="preserve">Startup Bangladesh Limited Young Ambassador Guideline</w:t>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bookmarkStart w:colFirst="0" w:colLast="0" w:name="_oxkqdbss53g3" w:id="4"/>
      <w:bookmarkEnd w:id="4"/>
      <w:r w:rsidDel="00000000" w:rsidR="00000000" w:rsidRPr="00000000">
        <w:rPr>
          <w:rFonts w:ascii="Times New Roman" w:cs="Times New Roman" w:eastAsia="Times New Roman" w:hAnsi="Times New Roman"/>
          <w:rtl w:val="0"/>
        </w:rPr>
        <w:t xml:space="preserve">Table of Contents</w:t>
      </w:r>
    </w:p>
    <w:sdt>
      <w:sdtPr>
        <w:id w:val="-1090310167"/>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oxkqdbss53g3">
            <w:r w:rsidDel="00000000" w:rsidR="00000000" w:rsidRPr="00000000">
              <w:rPr>
                <w:rFonts w:ascii="Arial" w:cs="Arial" w:eastAsia="Arial" w:hAnsi="Arial"/>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rPr>
          </w:pPr>
          <w:hyperlink w:anchor="_bkfts8ovsl3a">
            <w:r w:rsidDel="00000000" w:rsidR="00000000" w:rsidRPr="00000000">
              <w:rPr>
                <w:rFonts w:ascii="Times New Roman" w:cs="Times New Roman" w:eastAsia="Times New Roman" w:hAnsi="Times New Roman"/>
                <w:b w:val="1"/>
                <w:bCs w:val="1"/>
                <w:sz w:val="24"/>
                <w:szCs w:val="24"/>
                <w:rtl w:val="0"/>
              </w:rPr>
              <w:t xml:space="preserve">1. Program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rPr>
          </w:pPr>
          <w:hyperlink w:anchor="_7l4fwsq4bfe">
            <w:r w:rsidDel="00000000" w:rsidR="00000000" w:rsidRPr="00000000">
              <w:rPr>
                <w:rFonts w:ascii="Times New Roman" w:cs="Times New Roman" w:eastAsia="Times New Roman" w:hAnsi="Times New Roman"/>
                <w:sz w:val="24"/>
                <w:szCs w:val="24"/>
                <w:rtl w:val="0"/>
              </w:rPr>
              <w:t xml:space="preserve">1.1 Background and Purpose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rPr>
          </w:pPr>
          <w:hyperlink w:anchor="_94khcvwqhze9">
            <w:r w:rsidDel="00000000" w:rsidR="00000000" w:rsidRPr="00000000">
              <w:rPr>
                <w:rFonts w:ascii="Times New Roman" w:cs="Times New Roman" w:eastAsia="Times New Roman" w:hAnsi="Times New Roman"/>
                <w:sz w:val="24"/>
                <w:szCs w:val="24"/>
                <w:rtl w:val="0"/>
              </w:rPr>
              <w:t xml:space="preserve">1.2 Why the Program is Needed Now</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rPr>
          </w:pPr>
          <w:hyperlink w:anchor="_mih6x1fye30s">
            <w:r w:rsidDel="00000000" w:rsidR="00000000" w:rsidRPr="00000000">
              <w:rPr>
                <w:rFonts w:ascii="Times New Roman" w:cs="Times New Roman" w:eastAsia="Times New Roman" w:hAnsi="Times New Roman"/>
                <w:b w:val="1"/>
                <w:bCs w:val="1"/>
                <w:sz w:val="24"/>
                <w:szCs w:val="24"/>
                <w:rtl w:val="0"/>
              </w:rPr>
              <w:t xml:space="preserve">2. Program Objectives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rPr>
          </w:pPr>
          <w:hyperlink w:anchor="_sicahsasqwh7">
            <w:r w:rsidDel="00000000" w:rsidR="00000000" w:rsidRPr="00000000">
              <w:rPr>
                <w:rFonts w:ascii="Times New Roman" w:cs="Times New Roman" w:eastAsia="Times New Roman" w:hAnsi="Times New Roman"/>
                <w:sz w:val="24"/>
                <w:szCs w:val="24"/>
                <w:rtl w:val="0"/>
              </w:rPr>
              <w:t xml:space="preserve">2.1 Strengthen Global Visibility and Ecosystem Positioning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rPr>
          </w:pPr>
          <w:hyperlink w:anchor="_xut4not276w2">
            <w:r w:rsidDel="00000000" w:rsidR="00000000" w:rsidRPr="00000000">
              <w:rPr>
                <w:rFonts w:ascii="Times New Roman" w:cs="Times New Roman" w:eastAsia="Times New Roman" w:hAnsi="Times New Roman"/>
                <w:sz w:val="24"/>
                <w:szCs w:val="24"/>
                <w:rtl w:val="0"/>
              </w:rPr>
              <w:t xml:space="preserve">2.2 Facilitate Access to Funding Opportunities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rPr>
          </w:pPr>
          <w:hyperlink w:anchor="_b9dqsbojfrfm">
            <w:r w:rsidDel="00000000" w:rsidR="00000000" w:rsidRPr="00000000">
              <w:rPr>
                <w:rFonts w:ascii="Times New Roman" w:cs="Times New Roman" w:eastAsia="Times New Roman" w:hAnsi="Times New Roman"/>
                <w:sz w:val="24"/>
                <w:szCs w:val="24"/>
                <w:rtl w:val="0"/>
              </w:rPr>
              <w:t xml:space="preserve">2.3 Enhance Knowledge Exchange and Capacity Building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rPr>
          </w:pPr>
          <w:hyperlink w:anchor="_stzbi2qb0prh">
            <w:r w:rsidDel="00000000" w:rsidR="00000000" w:rsidRPr="00000000">
              <w:rPr>
                <w:rFonts w:ascii="Times New Roman" w:cs="Times New Roman" w:eastAsia="Times New Roman" w:hAnsi="Times New Roman"/>
                <w:sz w:val="24"/>
                <w:szCs w:val="24"/>
                <w:rtl w:val="0"/>
              </w:rPr>
              <w:t xml:space="preserve">2.4 Strengthen Networks and Ecosystem Collaboration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rPr>
          </w:pPr>
          <w:hyperlink w:anchor="_i385vnu3fh0j">
            <w:r w:rsidDel="00000000" w:rsidR="00000000" w:rsidRPr="00000000">
              <w:rPr>
                <w:rFonts w:ascii="Times New Roman" w:cs="Times New Roman" w:eastAsia="Times New Roman" w:hAnsi="Times New Roman"/>
                <w:sz w:val="24"/>
                <w:szCs w:val="24"/>
                <w:rtl w:val="0"/>
              </w:rPr>
              <w:t xml:space="preserve">2.5 Enable Youth Leadership in Ecosystem Development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rPr>
          </w:pPr>
          <w:hyperlink w:anchor="_lgvykpczm4o4">
            <w:r w:rsidDel="00000000" w:rsidR="00000000" w:rsidRPr="00000000">
              <w:rPr>
                <w:rFonts w:ascii="Times New Roman" w:cs="Times New Roman" w:eastAsia="Times New Roman" w:hAnsi="Times New Roman"/>
                <w:b w:val="1"/>
                <w:bCs w:val="1"/>
                <w:sz w:val="24"/>
                <w:szCs w:val="24"/>
                <w:rtl w:val="0"/>
              </w:rPr>
              <w:t xml:space="preserve">3. Program Structure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rPr>
          </w:pPr>
          <w:hyperlink w:anchor="_cgsrkidj3c1m">
            <w:r w:rsidDel="00000000" w:rsidR="00000000" w:rsidRPr="00000000">
              <w:rPr>
                <w:rFonts w:ascii="Times New Roman" w:cs="Times New Roman" w:eastAsia="Times New Roman" w:hAnsi="Times New Roman"/>
                <w:sz w:val="24"/>
                <w:szCs w:val="24"/>
                <w:rtl w:val="0"/>
              </w:rPr>
              <w:t xml:space="preserve">3.1 Ambassador Profile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rPr>
          </w:pPr>
          <w:hyperlink w:anchor="_1vlc51xqgnff">
            <w:r w:rsidDel="00000000" w:rsidR="00000000" w:rsidRPr="00000000">
              <w:rPr>
                <w:rFonts w:ascii="Times New Roman" w:cs="Times New Roman" w:eastAsia="Times New Roman" w:hAnsi="Times New Roman"/>
                <w:sz w:val="24"/>
                <w:szCs w:val="24"/>
                <w:rtl w:val="0"/>
              </w:rPr>
              <w:t xml:space="preserve">3.2 Duration of Engagement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rPr>
          </w:pPr>
          <w:hyperlink w:anchor="_fnwrimsen02u">
            <w:r w:rsidDel="00000000" w:rsidR="00000000" w:rsidRPr="00000000">
              <w:rPr>
                <w:rFonts w:ascii="Times New Roman" w:cs="Times New Roman" w:eastAsia="Times New Roman" w:hAnsi="Times New Roman"/>
                <w:sz w:val="24"/>
                <w:szCs w:val="24"/>
                <w:rtl w:val="0"/>
              </w:rPr>
              <w:t xml:space="preserve">3.3 Engagement Model</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rPr>
          </w:pPr>
          <w:hyperlink w:anchor="_9l0s79wkjtge">
            <w:r w:rsidDel="00000000" w:rsidR="00000000" w:rsidRPr="00000000">
              <w:rPr>
                <w:rFonts w:ascii="Times New Roman" w:cs="Times New Roman" w:eastAsia="Times New Roman" w:hAnsi="Times New Roman"/>
                <w:sz w:val="24"/>
                <w:szCs w:val="24"/>
                <w:rtl w:val="0"/>
              </w:rPr>
              <w:t xml:space="preserve">3.4 Progression and Continuity</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rPr>
          </w:pPr>
          <w:hyperlink w:anchor="_o4gwga7eidck">
            <w:r w:rsidDel="00000000" w:rsidR="00000000" w:rsidRPr="00000000">
              <w:rPr>
                <w:rFonts w:ascii="Times New Roman" w:cs="Times New Roman" w:eastAsia="Times New Roman" w:hAnsi="Times New Roman"/>
                <w:sz w:val="24"/>
                <w:szCs w:val="24"/>
                <w:rtl w:val="0"/>
              </w:rPr>
              <w:t xml:space="preserve">3.5 Selection &amp; Onboarding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rPr>
          </w:pPr>
          <w:hyperlink w:anchor="_wor8txg6ydzs">
            <w:r w:rsidDel="00000000" w:rsidR="00000000" w:rsidRPr="00000000">
              <w:rPr>
                <w:rFonts w:ascii="Times New Roman" w:cs="Times New Roman" w:eastAsia="Times New Roman" w:hAnsi="Times New Roman"/>
                <w:sz w:val="24"/>
                <w:szCs w:val="24"/>
                <w:rtl w:val="0"/>
              </w:rPr>
              <w:t xml:space="preserve">3.5 Roles &amp; Responsibilities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rPr>
          </w:pPr>
          <w:hyperlink w:anchor="_q021gkaab836">
            <w:r w:rsidDel="00000000" w:rsidR="00000000" w:rsidRPr="00000000">
              <w:rPr>
                <w:rFonts w:ascii="Times New Roman" w:cs="Times New Roman" w:eastAsia="Times New Roman" w:hAnsi="Times New Roman"/>
                <w:sz w:val="24"/>
                <w:szCs w:val="24"/>
                <w:rtl w:val="0"/>
              </w:rPr>
              <w:t xml:space="preserve">3.6 Performance Metrics &amp; Evaluation Criteria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rPr>
          </w:pPr>
          <w:hyperlink w:anchor="_em4lb5yc04jh">
            <w:r w:rsidDel="00000000" w:rsidR="00000000" w:rsidRPr="00000000">
              <w:rPr>
                <w:rFonts w:ascii="Times New Roman" w:cs="Times New Roman" w:eastAsia="Times New Roman" w:hAnsi="Times New Roman"/>
                <w:sz w:val="24"/>
                <w:szCs w:val="24"/>
                <w:rtl w:val="0"/>
              </w:rPr>
              <w:t xml:space="preserve">3.6 Benefits &amp; Incentives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rPr>
          </w:pPr>
          <w:hyperlink w:anchor="_hsjh16gbnpga">
            <w:r w:rsidDel="00000000" w:rsidR="00000000" w:rsidRPr="00000000">
              <w:rPr>
                <w:rFonts w:ascii="Times New Roman" w:cs="Times New Roman" w:eastAsia="Times New Roman" w:hAnsi="Times New Roman"/>
                <w:b w:val="1"/>
                <w:bCs w:val="1"/>
                <w:sz w:val="24"/>
                <w:szCs w:val="24"/>
                <w:rtl w:val="0"/>
              </w:rPr>
              <w:t xml:space="preserve">4.Code of Conduct, Compliance &amp; Risk Factors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rPr>
          </w:pPr>
          <w:hyperlink w:anchor="_cfebntxvdvzq">
            <w:r w:rsidDel="00000000" w:rsidR="00000000" w:rsidRPr="00000000">
              <w:rPr>
                <w:rFonts w:ascii="Times New Roman" w:cs="Times New Roman" w:eastAsia="Times New Roman" w:hAnsi="Times New Roman"/>
                <w:b w:val="1"/>
                <w:bCs w:val="1"/>
                <w:sz w:val="24"/>
                <w:szCs w:val="24"/>
                <w:rtl w:val="0"/>
              </w:rPr>
              <w:t xml:space="preserve">5. Governance &amp; Reporting</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rPr>
          </w:pPr>
          <w:hyperlink w:anchor="_k2matmjy7hle">
            <w:r w:rsidDel="00000000" w:rsidR="00000000" w:rsidRPr="00000000">
              <w:rPr>
                <w:rFonts w:ascii="Times New Roman" w:cs="Times New Roman" w:eastAsia="Times New Roman" w:hAnsi="Times New Roman"/>
                <w:sz w:val="24"/>
                <w:szCs w:val="24"/>
                <w:rtl w:val="0"/>
              </w:rPr>
              <w:t xml:space="preserve">5.1 Program Ownership and Management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rPr>
          </w:pPr>
          <w:hyperlink w:anchor="_vy5o2am4akd9">
            <w:r w:rsidDel="00000000" w:rsidR="00000000" w:rsidRPr="00000000">
              <w:rPr>
                <w:rFonts w:ascii="Times New Roman" w:cs="Times New Roman" w:eastAsia="Times New Roman" w:hAnsi="Times New Roman"/>
                <w:sz w:val="24"/>
                <w:szCs w:val="24"/>
                <w:rtl w:val="0"/>
              </w:rPr>
              <w:t xml:space="preserve">5.2 Governance Structure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rPr>
          </w:pPr>
          <w:hyperlink w:anchor="_4je1nma2kimi">
            <w:r w:rsidDel="00000000" w:rsidR="00000000" w:rsidRPr="00000000">
              <w:rPr>
                <w:rFonts w:ascii="Times New Roman" w:cs="Times New Roman" w:eastAsia="Times New Roman" w:hAnsi="Times New Roman"/>
                <w:sz w:val="24"/>
                <w:szCs w:val="24"/>
                <w:rtl w:val="0"/>
              </w:rPr>
              <w:t xml:space="preserve">5.3 Reporting Structure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rPr>
          </w:pPr>
          <w:hyperlink w:anchor="_gfpihyl1gm7a">
            <w:r w:rsidDel="00000000" w:rsidR="00000000" w:rsidRPr="00000000">
              <w:rPr>
                <w:rFonts w:ascii="Times New Roman" w:cs="Times New Roman" w:eastAsia="Times New Roman" w:hAnsi="Times New Roman"/>
                <w:sz w:val="24"/>
                <w:szCs w:val="24"/>
                <w:rtl w:val="0"/>
              </w:rPr>
              <w:t xml:space="preserve">5.4 Monitoring and Review Mechanism</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rPr>
          </w:pPr>
          <w:hyperlink w:anchor="_kvsxt8yoqr2g">
            <w:r w:rsidDel="00000000" w:rsidR="00000000" w:rsidRPr="00000000">
              <w:rPr>
                <w:rFonts w:ascii="Times New Roman" w:cs="Times New Roman" w:eastAsia="Times New Roman" w:hAnsi="Times New Roman"/>
                <w:sz w:val="24"/>
                <w:szCs w:val="24"/>
                <w:rtl w:val="0"/>
              </w:rPr>
              <w:t xml:space="preserve">5.5 Decision-Making and Escalation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rPr>
          </w:pPr>
          <w:hyperlink w:anchor="_biss6nshecq8">
            <w:r w:rsidDel="00000000" w:rsidR="00000000" w:rsidRPr="00000000">
              <w:rPr>
                <w:rFonts w:ascii="Times New Roman" w:cs="Times New Roman" w:eastAsia="Times New Roman" w:hAnsi="Times New Roman"/>
                <w:b w:val="1"/>
                <w:bCs w:val="1"/>
                <w:sz w:val="24"/>
                <w:szCs w:val="24"/>
                <w:rtl w:val="0"/>
              </w:rPr>
              <w:t xml:space="preserve">6. Exit &amp; Alumni Guidelines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rPr>
          </w:pPr>
          <w:hyperlink w:anchor="_kthtlltqsjzg">
            <w:r w:rsidDel="00000000" w:rsidR="00000000" w:rsidRPr="00000000">
              <w:rPr>
                <w:rFonts w:ascii="Times New Roman" w:cs="Times New Roman" w:eastAsia="Times New Roman" w:hAnsi="Times New Roman"/>
                <w:sz w:val="24"/>
                <w:szCs w:val="24"/>
                <w:rtl w:val="0"/>
              </w:rPr>
              <w:t xml:space="preserve">6.1 Completion of Tenure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rPr>
          </w:pPr>
          <w:hyperlink w:anchor="_z4is0xxn28ui">
            <w:r w:rsidDel="00000000" w:rsidR="00000000" w:rsidRPr="00000000">
              <w:rPr>
                <w:rFonts w:ascii="Times New Roman" w:cs="Times New Roman" w:eastAsia="Times New Roman" w:hAnsi="Times New Roman"/>
                <w:sz w:val="24"/>
                <w:szCs w:val="24"/>
                <w:rtl w:val="0"/>
              </w:rPr>
              <w:t xml:space="preserve">6.2 Voluntary Exit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rPr>
          </w:pPr>
          <w:hyperlink w:anchor="_3f7mribsivro">
            <w:r w:rsidDel="00000000" w:rsidR="00000000" w:rsidRPr="00000000">
              <w:rPr>
                <w:rFonts w:ascii="Times New Roman" w:cs="Times New Roman" w:eastAsia="Times New Roman" w:hAnsi="Times New Roman"/>
                <w:sz w:val="24"/>
                <w:szCs w:val="24"/>
                <w:rtl w:val="0"/>
              </w:rPr>
              <w:t xml:space="preserve">6.3 Performance-Based Non-Renewal or Termination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rPr>
          </w:pPr>
          <w:hyperlink w:anchor="_499nvw2zatxw">
            <w:r w:rsidDel="00000000" w:rsidR="00000000" w:rsidRPr="00000000">
              <w:rPr>
                <w:rFonts w:ascii="Times New Roman" w:cs="Times New Roman" w:eastAsia="Times New Roman" w:hAnsi="Times New Roman"/>
                <w:sz w:val="24"/>
                <w:szCs w:val="24"/>
                <w:rtl w:val="0"/>
              </w:rPr>
              <w:t xml:space="preserve">6.4 Alumni Engagement Framework</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rPr>
          </w:pPr>
          <w:hyperlink w:anchor="_m6r7bowlzcmh">
            <w:r w:rsidDel="00000000" w:rsidR="00000000" w:rsidRPr="00000000">
              <w:rPr>
                <w:rFonts w:ascii="Times New Roman" w:cs="Times New Roman" w:eastAsia="Times New Roman" w:hAnsi="Times New Roman"/>
                <w:sz w:val="24"/>
                <w:szCs w:val="24"/>
                <w:rtl w:val="0"/>
              </w:rPr>
              <w:t xml:space="preserve">6.5 Transition and Knowledge Continuity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rPr>
          </w:pPr>
          <w:hyperlink w:anchor="_me29iegckffb">
            <w:r w:rsidDel="00000000" w:rsidR="00000000" w:rsidRPr="00000000">
              <w:rPr>
                <w:rFonts w:ascii="Times New Roman" w:cs="Times New Roman" w:eastAsia="Times New Roman" w:hAnsi="Times New Roman"/>
                <w:b w:val="1"/>
                <w:bCs w:val="1"/>
                <w:sz w:val="24"/>
                <w:szCs w:val="24"/>
                <w:rtl w:val="0"/>
              </w:rPr>
              <w:t xml:space="preserve">Appendix: Performance Metrics Table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rPr>
          </w:pPr>
          <w:hyperlink w:anchor="_a7z5vjtah07q">
            <w:r w:rsidDel="00000000" w:rsidR="00000000" w:rsidRPr="00000000">
              <w:rPr>
                <w:rFonts w:ascii="Times New Roman" w:cs="Times New Roman" w:eastAsia="Times New Roman" w:hAnsi="Times New Roman"/>
                <w:sz w:val="24"/>
                <w:szCs w:val="24"/>
                <w:rtl w:val="0"/>
              </w:rPr>
              <w:t xml:space="preserve">Contribution Score Reference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pStyle w:val="Heading2"/>
        <w:numPr>
          <w:ilvl w:val="0"/>
          <w:numId w:val="22"/>
        </w:numPr>
        <w:ind w:left="720" w:hanging="360"/>
        <w:rPr>
          <w:rFonts w:ascii="Times New Roman" w:cs="Times New Roman" w:eastAsia="Times New Roman" w:hAnsi="Times New Roman"/>
          <w:b w:val="1"/>
          <w:bCs w:val="1"/>
          <w:sz w:val="36"/>
          <w:szCs w:val="36"/>
        </w:rPr>
      </w:pPr>
      <w:bookmarkStart w:colFirst="0" w:colLast="0" w:name="_bkfts8ovsl3a" w:id="5"/>
      <w:bookmarkEnd w:id="5"/>
      <w:r w:rsidDel="00000000" w:rsidR="00000000" w:rsidRPr="00000000">
        <w:rPr>
          <w:rFonts w:ascii="Times New Roman" w:cs="Times New Roman" w:eastAsia="Times New Roman" w:hAnsi="Times New Roman"/>
          <w:rtl w:val="0"/>
        </w:rPr>
        <w:t xml:space="preserve">Program Introduction</w:t>
      </w:r>
    </w:p>
    <w:p w:rsidR="00000000" w:rsidDel="00000000" w:rsidP="00000000" w:rsidRDefault="00000000" w:rsidRPr="00000000" w14:paraId="00000039">
      <w:pPr>
        <w:pStyle w:val="Heading3"/>
        <w:keepNext w:val="0"/>
        <w:keepLines w:val="0"/>
        <w:rPr>
          <w:rFonts w:ascii="Times New Roman" w:cs="Times New Roman" w:eastAsia="Times New Roman" w:hAnsi="Times New Roman"/>
        </w:rPr>
      </w:pPr>
      <w:bookmarkStart w:colFirst="0" w:colLast="0" w:name="_7l4fwsq4bfe" w:id="6"/>
      <w:bookmarkEnd w:id="6"/>
      <w:r w:rsidDel="00000000" w:rsidR="00000000" w:rsidRPr="00000000">
        <w:rPr>
          <w:rFonts w:ascii="Times New Roman" w:cs="Times New Roman" w:eastAsia="Times New Roman" w:hAnsi="Times New Roman"/>
          <w:rtl w:val="0"/>
        </w:rPr>
        <w:t xml:space="preserve">1.1 Background and Purpose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startup ecosystem has entered a new phase of growth, driven by increasing entrepreneurial activity, expanding global connections, and rising interest from investors and global partners. As the national venture capital under the ICT Division, Startup Bangladesh Limited (SBL) plays a pivotal role in strengthening this ecosystem by enabling access to funding, knowledge exchange, and strategic partnerships.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significant progress, gaps remain in connecting Bangladesh’s local startup community within connecting locally and globally with networks, and emerging opportunities across markets, research, and technology. Young Bangladeshis studying and working both locally and internationally, NRB possess strong networks, exposure, and energy that can help bridge these gaps. The SBL Young Ambassador Program is designed to mobilize this emerging generation as ecosystem connectors who can amplify Bangladesh’s innovation narrative and support the growth of high-potential startups.</w:t>
      </w:r>
    </w:p>
    <w:p w:rsidR="00000000" w:rsidDel="00000000" w:rsidP="00000000" w:rsidRDefault="00000000" w:rsidRPr="00000000" w14:paraId="0000003C">
      <w:pPr>
        <w:pStyle w:val="Heading3"/>
        <w:keepNext w:val="0"/>
        <w:keepLines w:val="0"/>
        <w:rPr>
          <w:rFonts w:ascii="Times New Roman" w:cs="Times New Roman" w:eastAsia="Times New Roman" w:hAnsi="Times New Roman"/>
        </w:rPr>
      </w:pPr>
      <w:bookmarkStart w:colFirst="0" w:colLast="0" w:name="_94khcvwqhze9" w:id="7"/>
      <w:bookmarkEnd w:id="7"/>
      <w:r w:rsidDel="00000000" w:rsidR="00000000" w:rsidRPr="00000000">
        <w:rPr>
          <w:rFonts w:ascii="Times New Roman" w:cs="Times New Roman" w:eastAsia="Times New Roman" w:hAnsi="Times New Roman"/>
          <w:rtl w:val="0"/>
        </w:rPr>
        <w:t xml:space="preserve">1.2 Why the Program is Needed Now</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startup ecosystem has matured significantly over the past decade, contributing to the creation of over 1.2 million jobs, supporting more than 500,000 micro-entrepreneurs, and attracting approximately USD 940+ million in foreign investment. At the same time, Bangladesh has one of the youngest populations globally, with nearly 60% of its population under the age of 30, representing a powerful demographic dividend.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startup ecosystems increasingly rely on cross-border collaboration, diaspora investment, digital knowledge networks, and decentralized innovation communities. However, despite strong global presence of Bangladeshi students and professionals across universities, multinational companies, research institutions, and investor networks, engagement with the home startup ecosystem remains largely informal and unstructured. Many early-stage startups still face limited access to international mentors, foreign angel networks, global research, and overseas market linkages.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Bangladesh’s Gen-Z population (18–30 years) is the most digitally connected and globally aware generation in the country’s history. They are active across professional platforms, academic communities, and digital networks, yet there is no structured national framework to mobilize this demographic as ecosystem multipliers.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SBL Young Ambassador Program responds to this strategic gap by institutionalizing youth-led global-local connectivity. By mobilizing digitally fluent young leaders at home and abroad, the program enables structured diaspora engagement, real-time knowledge transfer, and coordinated network facilitation. In doing so, it transforms Bangladesh’s demographic advantage into a strategic innovation asset, strengthening the country’s emergence as a globally connected and innovation-driven startup ecosystem.</w:t>
      </w:r>
    </w:p>
    <w:p w:rsidR="00000000" w:rsidDel="00000000" w:rsidP="00000000" w:rsidRDefault="00000000" w:rsidRPr="00000000" w14:paraId="00000041">
      <w:pPr>
        <w:pStyle w:val="Heading2"/>
        <w:numPr>
          <w:ilvl w:val="0"/>
          <w:numId w:val="22"/>
        </w:numPr>
        <w:ind w:left="720" w:hanging="360"/>
        <w:rPr>
          <w:rFonts w:ascii="Times New Roman" w:cs="Times New Roman" w:eastAsia="Times New Roman" w:hAnsi="Times New Roman"/>
          <w:b w:val="1"/>
          <w:bCs w:val="1"/>
          <w:sz w:val="36"/>
          <w:szCs w:val="36"/>
        </w:rPr>
      </w:pPr>
      <w:bookmarkStart w:colFirst="0" w:colLast="0" w:name="_mih6x1fye30s" w:id="8"/>
      <w:bookmarkEnd w:id="8"/>
      <w:r w:rsidDel="00000000" w:rsidR="00000000" w:rsidRPr="00000000">
        <w:rPr>
          <w:rFonts w:ascii="Times New Roman" w:cs="Times New Roman" w:eastAsia="Times New Roman" w:hAnsi="Times New Roman"/>
          <w:rtl w:val="0"/>
        </w:rPr>
        <w:t xml:space="preserve">Program Objectives</w:t>
      </w:r>
    </w:p>
    <w:p w:rsidR="00000000" w:rsidDel="00000000" w:rsidP="00000000" w:rsidRDefault="00000000" w:rsidRPr="00000000" w14:paraId="00000042">
      <w:pPr>
        <w:pStyle w:val="Heading3"/>
        <w:keepNext w:val="0"/>
        <w:keepLines w:val="0"/>
        <w:rPr>
          <w:rFonts w:ascii="Times New Roman" w:cs="Times New Roman" w:eastAsia="Times New Roman" w:hAnsi="Times New Roman"/>
          <w:sz w:val="24"/>
          <w:szCs w:val="24"/>
        </w:rPr>
      </w:pPr>
      <w:bookmarkStart w:colFirst="0" w:colLast="0" w:name="_sicahsasqwh7" w:id="9"/>
      <w:bookmarkEnd w:id="9"/>
      <w:r w:rsidDel="00000000" w:rsidR="00000000" w:rsidRPr="00000000">
        <w:rPr>
          <w:rFonts w:ascii="Times New Roman" w:cs="Times New Roman" w:eastAsia="Times New Roman" w:hAnsi="Times New Roman"/>
          <w:sz w:val="26"/>
          <w:szCs w:val="26"/>
          <w:rtl w:val="0"/>
        </w:rPr>
        <w:t xml:space="preserve">2.1 Strengthen Global Visibility and Ecosystem Positioning</w:t>
      </w:r>
      <w:r w:rsidDel="00000000" w:rsidR="00000000" w:rsidRPr="00000000">
        <w:rPr>
          <w:rtl w:val="0"/>
        </w:rPr>
      </w:r>
    </w:p>
    <w:p w:rsidR="00000000" w:rsidDel="00000000" w:rsidP="00000000" w:rsidRDefault="00000000" w:rsidRPr="00000000" w14:paraId="0000004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Promote Bangladesh’s startup ecosystem within international innovation, investment, and academic communities</w:t>
      </w:r>
    </w:p>
    <w:p w:rsidR="00000000" w:rsidDel="00000000" w:rsidP="00000000" w:rsidRDefault="00000000" w:rsidRPr="00000000" w14:paraId="0000004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Support increased global recognition of Bangladeshi founders, technologies, and ecosystem initiatives</w:t>
      </w:r>
    </w:p>
    <w:p w:rsidR="00000000" w:rsidDel="00000000" w:rsidP="00000000" w:rsidRDefault="00000000" w:rsidRPr="00000000" w14:paraId="0000004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2.1.3 Enable youth-led representation of Bangladesh in global forums, networks, and collaborations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6">
      <w:pPr>
        <w:pStyle w:val="Heading3"/>
        <w:keepNext w:val="0"/>
        <w:keepLines w:val="0"/>
        <w:rPr>
          <w:rFonts w:ascii="Times New Roman" w:cs="Times New Roman" w:eastAsia="Times New Roman" w:hAnsi="Times New Roman"/>
          <w:sz w:val="26"/>
          <w:szCs w:val="26"/>
        </w:rPr>
      </w:pPr>
      <w:bookmarkStart w:colFirst="0" w:colLast="0" w:name="_xut4not276w2" w:id="10"/>
      <w:bookmarkEnd w:id="10"/>
      <w:r w:rsidDel="00000000" w:rsidR="00000000" w:rsidRPr="00000000">
        <w:rPr>
          <w:rFonts w:ascii="Times New Roman" w:cs="Times New Roman" w:eastAsia="Times New Roman" w:hAnsi="Times New Roman"/>
          <w:sz w:val="26"/>
          <w:szCs w:val="26"/>
          <w:rtl w:val="0"/>
        </w:rPr>
        <w:t xml:space="preserve">2.2 Facilitate Access to Funding Opportunities</w:t>
      </w:r>
    </w:p>
    <w:p w:rsidR="00000000" w:rsidDel="00000000" w:rsidP="00000000" w:rsidRDefault="00000000" w:rsidRPr="00000000" w14:paraId="0000004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Support the introduction of promising Bangladeshi startups to global investors, angel networks, and ecosystem enablers</w:t>
      </w:r>
    </w:p>
    <w:p w:rsidR="00000000" w:rsidDel="00000000" w:rsidP="00000000" w:rsidRDefault="00000000" w:rsidRPr="00000000" w14:paraId="0000004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Encourage diaspora engagement in investment discussions and ecosystem activities</w:t>
      </w:r>
    </w:p>
    <w:p w:rsidR="00000000" w:rsidDel="00000000" w:rsidP="00000000" w:rsidRDefault="00000000" w:rsidRPr="00000000" w14:paraId="0000004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2.2.3 Assist in promoting funding opportunities, grants, and programs relevant to startups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A">
      <w:pPr>
        <w:pStyle w:val="Heading3"/>
        <w:keepNext w:val="0"/>
        <w:keepLines w:val="0"/>
        <w:rPr>
          <w:rFonts w:ascii="Times New Roman" w:cs="Times New Roman" w:eastAsia="Times New Roman" w:hAnsi="Times New Roman"/>
          <w:sz w:val="26"/>
          <w:szCs w:val="26"/>
        </w:rPr>
      </w:pPr>
      <w:bookmarkStart w:colFirst="0" w:colLast="0" w:name="_b9dqsbojfrfm" w:id="11"/>
      <w:bookmarkEnd w:id="11"/>
      <w:r w:rsidDel="00000000" w:rsidR="00000000" w:rsidRPr="00000000">
        <w:rPr>
          <w:rFonts w:ascii="Times New Roman" w:cs="Times New Roman" w:eastAsia="Times New Roman" w:hAnsi="Times New Roman"/>
          <w:sz w:val="26"/>
          <w:szCs w:val="26"/>
          <w:rtl w:val="0"/>
        </w:rPr>
        <w:t xml:space="preserve">2.3 Enhance Knowledge Exchange and Capacity Building</w:t>
      </w:r>
    </w:p>
    <w:p w:rsidR="00000000" w:rsidDel="00000000" w:rsidP="00000000" w:rsidRDefault="00000000" w:rsidRPr="00000000" w14:paraId="0000004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Relay global insights, research trends, and emerging opportunities to Bangladesh’s startup community</w:t>
      </w:r>
    </w:p>
    <w:p w:rsidR="00000000" w:rsidDel="00000000" w:rsidP="00000000" w:rsidRDefault="00000000" w:rsidRPr="00000000" w14:paraId="0000004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 Facilitate mentorship linkages between experienced professionals and early-stage founders</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2.3.3 Encourage cross-border learning through digital engagement and content creation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4E">
      <w:pPr>
        <w:pStyle w:val="Heading3"/>
        <w:keepNext w:val="0"/>
        <w:keepLines w:val="0"/>
        <w:rPr>
          <w:rFonts w:ascii="Times New Roman" w:cs="Times New Roman" w:eastAsia="Times New Roman" w:hAnsi="Times New Roman"/>
          <w:sz w:val="26"/>
          <w:szCs w:val="26"/>
        </w:rPr>
      </w:pPr>
      <w:bookmarkStart w:colFirst="0" w:colLast="0" w:name="_stzbi2qb0prh" w:id="12"/>
      <w:bookmarkEnd w:id="12"/>
      <w:r w:rsidDel="00000000" w:rsidR="00000000" w:rsidRPr="00000000">
        <w:rPr>
          <w:rFonts w:ascii="Times New Roman" w:cs="Times New Roman" w:eastAsia="Times New Roman" w:hAnsi="Times New Roman"/>
          <w:sz w:val="26"/>
          <w:szCs w:val="26"/>
          <w:rtl w:val="0"/>
        </w:rPr>
        <w:t xml:space="preserve">2.4 Strengthen Networks and Ecosystem Collaboration</w:t>
      </w:r>
    </w:p>
    <w:p w:rsidR="00000000" w:rsidDel="00000000" w:rsidP="00000000" w:rsidRDefault="00000000" w:rsidRPr="00000000" w14:paraId="0000004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Build bridges between startups, universities, industry leaders, research institutions, media, and international partners</w:t>
      </w:r>
    </w:p>
    <w:p w:rsidR="00000000" w:rsidDel="00000000" w:rsidP="00000000" w:rsidRDefault="00000000" w:rsidRPr="00000000" w14:paraId="0000005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Support collaborative initiatives that increase access to talent, technology, and markets</w:t>
      </w:r>
    </w:p>
    <w:p w:rsidR="00000000" w:rsidDel="00000000" w:rsidP="00000000" w:rsidRDefault="00000000" w:rsidRPr="00000000" w14:paraId="0000005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 Foster a culture of ecosystem-driven collaboration among young professionals</w:t>
        <w:br w:type="textWrapping"/>
      </w:r>
    </w:p>
    <w:p w:rsidR="00000000" w:rsidDel="00000000" w:rsidP="00000000" w:rsidRDefault="00000000" w:rsidRPr="00000000" w14:paraId="00000052">
      <w:pPr>
        <w:pStyle w:val="Heading3"/>
        <w:keepNext w:val="0"/>
        <w:keepLines w:val="0"/>
        <w:rPr>
          <w:rFonts w:ascii="Times New Roman" w:cs="Times New Roman" w:eastAsia="Times New Roman" w:hAnsi="Times New Roman"/>
          <w:sz w:val="26"/>
          <w:szCs w:val="26"/>
        </w:rPr>
      </w:pPr>
      <w:bookmarkStart w:colFirst="0" w:colLast="0" w:name="_i385vnu3fh0j" w:id="13"/>
      <w:bookmarkEnd w:id="13"/>
      <w:r w:rsidDel="00000000" w:rsidR="00000000" w:rsidRPr="00000000">
        <w:rPr>
          <w:rFonts w:ascii="Times New Roman" w:cs="Times New Roman" w:eastAsia="Times New Roman" w:hAnsi="Times New Roman"/>
          <w:sz w:val="26"/>
          <w:szCs w:val="26"/>
          <w:rtl w:val="0"/>
        </w:rPr>
        <w:t xml:space="preserve">2.5 Enable Youth Leadership in Ecosystem Development</w:t>
      </w:r>
    </w:p>
    <w:p w:rsidR="00000000" w:rsidDel="00000000" w:rsidP="00000000" w:rsidRDefault="00000000" w:rsidRPr="00000000" w14:paraId="0000005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Create a structured platform for young Bangladeshis to contribute to national innovation initiatives</w:t>
      </w:r>
    </w:p>
    <w:p w:rsidR="00000000" w:rsidDel="00000000" w:rsidP="00000000" w:rsidRDefault="00000000" w:rsidRPr="00000000" w14:paraId="0000005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Develop leadership skills, professional exposure, and ecosystem awareness among ambassadors</w:t>
      </w:r>
    </w:p>
    <w:p w:rsidR="00000000" w:rsidDel="00000000" w:rsidP="00000000" w:rsidRDefault="00000000" w:rsidRPr="00000000" w14:paraId="0000005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Encourage inclusive participation from diverse regions, disciplines, and global communities</w:t>
      </w:r>
    </w:p>
    <w:p w:rsidR="00000000" w:rsidDel="00000000" w:rsidP="00000000" w:rsidRDefault="00000000" w:rsidRPr="00000000" w14:paraId="00000056">
      <w:pPr>
        <w:pStyle w:val="Heading2"/>
        <w:keepNext w:val="0"/>
        <w:keepLines w:val="0"/>
        <w:rPr>
          <w:rFonts w:ascii="Times New Roman" w:cs="Times New Roman" w:eastAsia="Times New Roman" w:hAnsi="Times New Roman"/>
        </w:rPr>
      </w:pPr>
      <w:bookmarkStart w:colFirst="0" w:colLast="0" w:name="_lgvykpczm4o4" w:id="14"/>
      <w:bookmarkEnd w:id="14"/>
      <w:r w:rsidDel="00000000" w:rsidR="00000000" w:rsidRPr="00000000">
        <w:rPr>
          <w:rFonts w:ascii="Times New Roman" w:cs="Times New Roman" w:eastAsia="Times New Roman" w:hAnsi="Times New Roman"/>
          <w:rtl w:val="0"/>
        </w:rPr>
        <w:t xml:space="preserve">3. Program Structure</w:t>
      </w:r>
    </w:p>
    <w:p w:rsidR="00000000" w:rsidDel="00000000" w:rsidP="00000000" w:rsidRDefault="00000000" w:rsidRPr="00000000" w14:paraId="00000057">
      <w:pPr>
        <w:pStyle w:val="Heading3"/>
        <w:keepNext w:val="0"/>
        <w:keepLines w:val="0"/>
        <w:rPr>
          <w:rFonts w:ascii="Times New Roman" w:cs="Times New Roman" w:eastAsia="Times New Roman" w:hAnsi="Times New Roman"/>
        </w:rPr>
      </w:pPr>
      <w:bookmarkStart w:colFirst="0" w:colLast="0" w:name="_cgsrkidj3c1m" w:id="15"/>
      <w:bookmarkEnd w:id="15"/>
      <w:r w:rsidDel="00000000" w:rsidR="00000000" w:rsidRPr="00000000">
        <w:rPr>
          <w:rFonts w:ascii="Times New Roman" w:cs="Times New Roman" w:eastAsia="Times New Roman" w:hAnsi="Times New Roman"/>
          <w:rtl w:val="0"/>
        </w:rPr>
        <w:t xml:space="preserve">3.1 Ambassador Profile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Typically aged 18–35 years, with strong communication skills, professional integrity, proactive engagement capacity, and a clear commitment to advancing Bangladesh’s innovation-driven startup ecosystem.</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University students who actively promote startup ecosystem awareness, support student-led entrepreneurial activities, and bridge academic institutions with real startup opportunities.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NRB students and professionals residing abroad who facilitate international outreach, diaspora engagement, cross-border partnerships, and global network building.</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Early-career professionals and ecosystem contributors working in startups, technology, research, or innovation sectors who can strengthen local and global collaboration.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 Individuals with specific domain expertise or strong industry networks who can contribute to specialized initiatives, partnerships, mentorship, investment connections, and structured knowledge-sharing.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Youth leaders and community organizers who demonstrate initiative in ecosystem development and inclusive engagement.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may decide by SBL authority.</w:t>
      </w:r>
    </w:p>
    <w:p w:rsidR="00000000" w:rsidDel="00000000" w:rsidP="00000000" w:rsidRDefault="00000000" w:rsidRPr="00000000" w14:paraId="0000005F">
      <w:pPr>
        <w:pStyle w:val="Heading3"/>
        <w:keepNext w:val="0"/>
        <w:keepLines w:val="0"/>
        <w:rPr>
          <w:rFonts w:ascii="Times New Roman" w:cs="Times New Roman" w:eastAsia="Times New Roman" w:hAnsi="Times New Roman"/>
        </w:rPr>
      </w:pPr>
      <w:bookmarkStart w:colFirst="0" w:colLast="0" w:name="_1vlc51xqgnff" w:id="16"/>
      <w:bookmarkEnd w:id="16"/>
      <w:r w:rsidDel="00000000" w:rsidR="00000000" w:rsidRPr="00000000">
        <w:rPr>
          <w:rFonts w:ascii="Times New Roman" w:cs="Times New Roman" w:eastAsia="Times New Roman" w:hAnsi="Times New Roman"/>
          <w:rtl w:val="0"/>
        </w:rPr>
        <w:t xml:space="preserve">3.2 Duration of Engagement</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The standard ambassador tenure shall be defined by Startup Bangladesh Limited, typically ranging up to time they are ok or till 35 age.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Engagement may be renewed based on performance, program requirements, and continued alignment with program objectives.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Special short-term assignments or project-based engagements may be introduced where relevant.</w:t>
      </w:r>
    </w:p>
    <w:p w:rsidR="00000000" w:rsidDel="00000000" w:rsidP="00000000" w:rsidRDefault="00000000" w:rsidRPr="00000000" w14:paraId="00000063">
      <w:pPr>
        <w:pStyle w:val="Heading3"/>
        <w:keepNext w:val="0"/>
        <w:keepLines w:val="0"/>
        <w:rPr>
          <w:rFonts w:ascii="Times New Roman" w:cs="Times New Roman" w:eastAsia="Times New Roman" w:hAnsi="Times New Roman"/>
        </w:rPr>
      </w:pPr>
      <w:bookmarkStart w:colFirst="0" w:colLast="0" w:name="_fnwrimsen02u" w:id="17"/>
      <w:bookmarkEnd w:id="17"/>
      <w:r w:rsidDel="00000000" w:rsidR="00000000" w:rsidRPr="00000000">
        <w:rPr>
          <w:rFonts w:ascii="Times New Roman" w:cs="Times New Roman" w:eastAsia="Times New Roman" w:hAnsi="Times New Roman"/>
          <w:rtl w:val="0"/>
        </w:rPr>
        <w:t xml:space="preserve">3.3 Engagement Model</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follow a </w:t>
      </w:r>
      <w:r w:rsidDel="00000000" w:rsidR="00000000" w:rsidRPr="00000000">
        <w:rPr>
          <w:rFonts w:ascii="Times New Roman" w:cs="Times New Roman" w:eastAsia="Times New Roman" w:hAnsi="Times New Roman"/>
          <w:b w:val="1"/>
          <w:bCs w:val="1"/>
          <w:sz w:val="24"/>
          <w:szCs w:val="24"/>
          <w:rtl w:val="0"/>
        </w:rPr>
        <w:t xml:space="preserve">hybrid engagement framework</w:t>
      </w:r>
      <w:r w:rsidDel="00000000" w:rsidR="00000000" w:rsidRPr="00000000">
        <w:rPr>
          <w:rFonts w:ascii="Times New Roman" w:cs="Times New Roman" w:eastAsia="Times New Roman" w:hAnsi="Times New Roman"/>
          <w:sz w:val="24"/>
          <w:szCs w:val="24"/>
          <w:rtl w:val="0"/>
        </w:rPr>
        <w:t xml:space="preserve"> to ensure accessibility and inclusivity:</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 In-Person and Digital Engagement: </w:t>
      </w:r>
    </w:p>
    <w:p w:rsidR="00000000" w:rsidDel="00000000" w:rsidP="00000000" w:rsidRDefault="00000000" w:rsidRPr="00000000" w14:paraId="0000006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meetings, ecosystem outreach, content creation, social media activities and global networking activities.</w:t>
      </w:r>
    </w:p>
    <w:p w:rsidR="00000000" w:rsidDel="00000000" w:rsidP="00000000" w:rsidRDefault="00000000" w:rsidRPr="00000000" w14:paraId="0000006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local events, university activities, ecosystem gatherings, or international representations where applicable.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3.3.2 Activity-Based Participation:</w:t>
      </w:r>
      <w:r w:rsidDel="00000000" w:rsidR="00000000" w:rsidRPr="00000000">
        <w:rPr>
          <w:rFonts w:ascii="Times New Roman" w:cs="Times New Roman" w:eastAsia="Times New Roman" w:hAnsi="Times New Roman"/>
          <w:sz w:val="24"/>
          <w:szCs w:val="24"/>
          <w:rtl w:val="0"/>
        </w:rPr>
        <w:t xml:space="preserve"> Ambassadors will contribute through defined initiatives such as networking facilitation, knowledge sharing, and ecosystem promotion rather than fixed working hours.</w:t>
      </w:r>
    </w:p>
    <w:p w:rsidR="00000000" w:rsidDel="00000000" w:rsidP="00000000" w:rsidRDefault="00000000" w:rsidRPr="00000000" w14:paraId="00000069">
      <w:pPr>
        <w:pStyle w:val="Heading3"/>
        <w:keepNext w:val="0"/>
        <w:keepLines w:val="0"/>
        <w:rPr>
          <w:rFonts w:ascii="Times New Roman" w:cs="Times New Roman" w:eastAsia="Times New Roman" w:hAnsi="Times New Roman"/>
        </w:rPr>
      </w:pPr>
      <w:bookmarkStart w:colFirst="0" w:colLast="0" w:name="_9l0s79wkjtge" w:id="18"/>
      <w:bookmarkEnd w:id="18"/>
      <w:r w:rsidDel="00000000" w:rsidR="00000000" w:rsidRPr="00000000">
        <w:rPr>
          <w:rFonts w:ascii="Times New Roman" w:cs="Times New Roman" w:eastAsia="Times New Roman" w:hAnsi="Times New Roman"/>
          <w:rtl w:val="0"/>
        </w:rPr>
        <w:t xml:space="preserve">3.4 Progression and Continuity</w:t>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High-performing ambassadors may be considered for advanced roles such as Regional Lead, leadership responsibilities, or extended engagement within the program.</w:t>
      </w:r>
    </w:p>
    <w:p w:rsidR="00000000" w:rsidDel="00000000" w:rsidP="00000000" w:rsidRDefault="00000000" w:rsidRPr="00000000" w14:paraId="0000006B">
      <w:pPr>
        <w:pStyle w:val="Heading3"/>
        <w:spacing w:after="240" w:before="240" w:lineRule="auto"/>
        <w:rPr>
          <w:rFonts w:ascii="Times New Roman" w:cs="Times New Roman" w:eastAsia="Times New Roman" w:hAnsi="Times New Roman"/>
        </w:rPr>
      </w:pPr>
      <w:bookmarkStart w:colFirst="0" w:colLast="0" w:name="_o4gwga7eidck" w:id="19"/>
      <w:bookmarkEnd w:id="19"/>
      <w:r w:rsidDel="00000000" w:rsidR="00000000" w:rsidRPr="00000000">
        <w:rPr>
          <w:rFonts w:ascii="Times New Roman" w:cs="Times New Roman" w:eastAsia="Times New Roman" w:hAnsi="Times New Roman"/>
          <w:rtl w:val="0"/>
        </w:rPr>
        <w:t xml:space="preserve">3.5 Selection &amp; Onboarding</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Applications must be submitted through a designated digital platform or prescribed by the SBL team. Nomination-based entries from universities, ecosystem partners, or relevant organizations are also accepted. All applications will undergo an initial screening to verify eligibility and program alignment.</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Applicants will be assessed through a structured, merit-based evaluation framework. Key indicators include the strength and relevance of networks, demonstrated leadership and initiative, communication and representation capability, understanding of startups and ecosystem activities, and alignment with SBL’s values and objectives. Category-specific criteria may apply based on ambassador type or program priorities.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Shortlisted applicants may be invited to interviews or assessment sessions. Final selection will be approved by the designated SBL Program Committee or authorized management body. Selected participants will receive official onboarding communication outlining program expectations and engagement guidelines.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 Selected ambassadors will undergo a structured onboarding process.</w:t>
      </w:r>
    </w:p>
    <w:p w:rsidR="00000000" w:rsidDel="00000000" w:rsidP="00000000" w:rsidRDefault="00000000" w:rsidRPr="00000000" w14:paraId="00000070">
      <w:pPr>
        <w:pStyle w:val="Heading3"/>
        <w:spacing w:after="240" w:before="240" w:lineRule="auto"/>
        <w:rPr>
          <w:rFonts w:ascii="Times New Roman" w:cs="Times New Roman" w:eastAsia="Times New Roman" w:hAnsi="Times New Roman"/>
        </w:rPr>
      </w:pPr>
      <w:bookmarkStart w:colFirst="0" w:colLast="0" w:name="_wor8txg6ydzs" w:id="20"/>
      <w:bookmarkEnd w:id="20"/>
      <w:r w:rsidDel="00000000" w:rsidR="00000000" w:rsidRPr="00000000">
        <w:rPr>
          <w:rFonts w:ascii="Times New Roman" w:cs="Times New Roman" w:eastAsia="Times New Roman" w:hAnsi="Times New Roman"/>
          <w:rtl w:val="0"/>
        </w:rPr>
        <w:t xml:space="preserve">3.5 Roles &amp; Responsibilities</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Support in organizing in-person events. Facilitate mentorship to promote peer learning. Strengthen collaboration within the global SBL Young Ambassador network.</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Create and share startup stories showcasing. Develop podcasts, vlogs, and digital content. Share opportunities such as grants, competitions, partnerships, and ecosystem initiatives.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Facilitate ecosystem connections where appropriate, including:</w:t>
      </w:r>
    </w:p>
    <w:p w:rsidR="00000000" w:rsidDel="00000000" w:rsidP="00000000" w:rsidRDefault="00000000" w:rsidRPr="00000000" w14:paraId="0000007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Enablers, foreign diplomats and lobbyists (organisational), media and press, R&amp;D institutions, technology companies and global tech giants, institutional investors, potential customers or corporate partners.</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diplomats and lobbyists (personal), media professionals, mentors and experts, NRB-founded startups and diaspora entrepreneurs, potential ambassadors, angel investors, researchers, talents and co-founders.</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introductions to potential funders, angel investors, and institutional investors. Support consultancies and collaboration opportunities between startups and external partners where applicable.</w:t>
      </w:r>
    </w:p>
    <w:p w:rsidR="00000000" w:rsidDel="00000000" w:rsidP="00000000" w:rsidRDefault="00000000" w:rsidRPr="00000000" w14:paraId="00000077">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ethical representation aligned with SBL’s values. Ambassadors facilitate introductions and engagement but do not hold investment authority or make official commitments on behalf of SBL.</w:t>
      </w:r>
    </w:p>
    <w:p w:rsidR="00000000" w:rsidDel="00000000" w:rsidP="00000000" w:rsidRDefault="00000000" w:rsidRPr="00000000" w14:paraId="00000078">
      <w:pPr>
        <w:pStyle w:val="Heading3"/>
        <w:spacing w:after="240" w:before="240" w:lineRule="auto"/>
        <w:rPr>
          <w:rFonts w:ascii="Times New Roman" w:cs="Times New Roman" w:eastAsia="Times New Roman" w:hAnsi="Times New Roman"/>
        </w:rPr>
      </w:pPr>
      <w:bookmarkStart w:colFirst="0" w:colLast="0" w:name="_q021gkaab836" w:id="21"/>
      <w:bookmarkEnd w:id="21"/>
      <w:r w:rsidDel="00000000" w:rsidR="00000000" w:rsidRPr="00000000">
        <w:rPr>
          <w:rFonts w:ascii="Times New Roman" w:cs="Times New Roman" w:eastAsia="Times New Roman" w:hAnsi="Times New Roman"/>
          <w:rtl w:val="0"/>
        </w:rPr>
        <w:br w:type="textWrapping"/>
        <w:t xml:space="preserve">3.6 Performance Metrics &amp; Evaluation Criteria</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Ambassador performance will be evaluated through a structured framework measuring both effort level and ecosystem impact across activities. Detailed scoring metrics and component breakdown will be provided in the Appendix. Each activity will be assessed on a predefined scale reflecting High (8–10), Medium (4–7), and Low (1–3) contribution levels based on engagement intensity and measurable ecosystem outcomes.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 Ambassadors are required to submit activity updates through designated reporting channels or platforms. The SBL program team may conduct monthly or quarterly performance reviews based on submitted reports and overall program engagement.</w:t>
      </w:r>
    </w:p>
    <w:p w:rsidR="00000000" w:rsidDel="00000000" w:rsidP="00000000" w:rsidRDefault="00000000" w:rsidRPr="00000000" w14:paraId="0000007B">
      <w:pPr>
        <w:pStyle w:val="Heading3"/>
        <w:spacing w:after="240" w:before="240" w:lineRule="auto"/>
        <w:rPr>
          <w:rFonts w:ascii="Times New Roman" w:cs="Times New Roman" w:eastAsia="Times New Roman" w:hAnsi="Times New Roman"/>
        </w:rPr>
      </w:pPr>
      <w:bookmarkStart w:colFirst="0" w:colLast="0" w:name="_em4lb5yc04jh" w:id="22"/>
      <w:bookmarkEnd w:id="22"/>
      <w:r w:rsidDel="00000000" w:rsidR="00000000" w:rsidRPr="00000000">
        <w:rPr>
          <w:rFonts w:ascii="Times New Roman" w:cs="Times New Roman" w:eastAsia="Times New Roman" w:hAnsi="Times New Roman"/>
          <w:rtl w:val="0"/>
        </w:rPr>
        <w:t xml:space="preserve">3.6 Benefits &amp; Incentives</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Ambassadors shall receive formal recognition from Startup Bangladesh Limited upon successful participation. Outstanding ambassadors may be acknowledged through official SBL platforms or recognition events.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 Ambassadors may receive priority access to selected ecosystem events, workshops, and networking sessions organized or supported by SBL. Opportunities to engage with investors, industry experts, and ecosystem leaders may be facilitated. Participation in curated learning sessions, mentorship initiatives, or knowledge-sharing platforms may be provided where applicable.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 The program may offer skill development opportunities in leadership, communication, ecosystem engagement, and partnership facilitation. Ambassadors may gain exposure to local and international startup communities. High-performing ambassadors may be considered for advanced roles or leadership responsibilities.</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 Recognition mechanisms such as points systems, awards, or featured highlights may be introduced to encourage measurable contributions. Additional monetary or non-monetary incentives may be introduced subject to program objectives, organizational policies, and applicable regulations.</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3.6.5 Participation is primarily voluntary and developmental unless otherwise specified by SBL. Benefits focus on recognition, exposure, and professional growth rather than direct financial compensation, unless formally announced under specific initiatives.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81">
      <w:pPr>
        <w:pStyle w:val="Heading2"/>
        <w:rPr>
          <w:rFonts w:ascii="Times New Roman" w:cs="Times New Roman" w:eastAsia="Times New Roman" w:hAnsi="Times New Roman"/>
        </w:rPr>
      </w:pPr>
      <w:bookmarkStart w:colFirst="0" w:colLast="0" w:name="_hsjh16gbnpga" w:id="23"/>
      <w:bookmarkEnd w:id="23"/>
      <w:r w:rsidDel="00000000" w:rsidR="00000000" w:rsidRPr="00000000">
        <w:rPr>
          <w:rFonts w:ascii="Times New Roman" w:cs="Times New Roman" w:eastAsia="Times New Roman" w:hAnsi="Times New Roman"/>
          <w:rtl w:val="0"/>
        </w:rPr>
        <w:t xml:space="preserve">4.Code of Conduct, Compliance &amp; Risk Factors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Ambassadors shall represent Startup Bangladesh Limited in a respectful and professional manner across all online and offline engagements, aligned with SBL’s values and strategic objectives.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Public communication must follow approved messaging and branding protocols, avoiding any action that may harm SBL’s reputation or Bangladesh’s startup ecosystem.</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Ambassadors shall maintain honesty, transparency, fairness, and avoid discrimination, harassment, misconduct, or conflicts of interest.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Any personal or professional relationships influencing program activities must be disclosed.</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Confidential or sensitive information, including official data and internal communications, must be protected and not used for personal gain or unauthorized purposes.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Ambassadors must comply with applicable laws, institutional policies, digital communication standards, and program guidelines.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Non-compliance may result in warnings, suspension, or termination, subject to review by SBL.</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Key risks include reputational, operational, compliance, data privacy, and sustainability risks.</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4.9 Mitigation measures include clear communication guidelines, defined roles, structured reporting, onboarding and ethics training, approved digital practices, escalation procedures, alumni engagement, and periodic program review aligned with SBL priorities.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8B">
      <w:pPr>
        <w:pStyle w:val="Heading2"/>
        <w:keepNext w:val="0"/>
        <w:keepLines w:val="0"/>
        <w:rPr>
          <w:rFonts w:ascii="Times New Roman" w:cs="Times New Roman" w:eastAsia="Times New Roman" w:hAnsi="Times New Roman"/>
        </w:rPr>
      </w:pPr>
      <w:bookmarkStart w:colFirst="0" w:colLast="0" w:name="_cfebntxvdvzq" w:id="24"/>
      <w:bookmarkEnd w:id="24"/>
      <w:r w:rsidDel="00000000" w:rsidR="00000000" w:rsidRPr="00000000">
        <w:rPr>
          <w:rFonts w:ascii="Times New Roman" w:cs="Times New Roman" w:eastAsia="Times New Roman" w:hAnsi="Times New Roman"/>
          <w:rtl w:val="0"/>
        </w:rPr>
        <w:t xml:space="preserve">5. Governance &amp; Reporting</w:t>
      </w:r>
    </w:p>
    <w:p w:rsidR="00000000" w:rsidDel="00000000" w:rsidP="00000000" w:rsidRDefault="00000000" w:rsidRPr="00000000" w14:paraId="0000008C">
      <w:pPr>
        <w:pStyle w:val="Heading3"/>
        <w:keepNext w:val="0"/>
        <w:keepLines w:val="0"/>
        <w:rPr>
          <w:rFonts w:ascii="Times New Roman" w:cs="Times New Roman" w:eastAsia="Times New Roman" w:hAnsi="Times New Roman"/>
        </w:rPr>
      </w:pPr>
      <w:bookmarkStart w:colFirst="0" w:colLast="0" w:name="_k2matmjy7hle" w:id="25"/>
      <w:bookmarkEnd w:id="25"/>
      <w:r w:rsidDel="00000000" w:rsidR="00000000" w:rsidRPr="00000000">
        <w:rPr>
          <w:rFonts w:ascii="Times New Roman" w:cs="Times New Roman" w:eastAsia="Times New Roman" w:hAnsi="Times New Roman"/>
          <w:rtl w:val="0"/>
        </w:rPr>
        <w:t xml:space="preserve">5.1 Program Ownership and Management</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The SBL Young Ambassador Program shall be administered by </w:t>
      </w:r>
      <w:r w:rsidDel="00000000" w:rsidR="00000000" w:rsidRPr="00000000">
        <w:rPr>
          <w:rFonts w:ascii="Times New Roman" w:cs="Times New Roman" w:eastAsia="Times New Roman" w:hAnsi="Times New Roman"/>
          <w:b w:val="1"/>
          <w:bCs w:val="1"/>
          <w:sz w:val="24"/>
          <w:szCs w:val="24"/>
          <w:rtl w:val="0"/>
        </w:rPr>
        <w:t xml:space="preserve">Startup Bangladesh Limited (SBL)</w:t>
      </w:r>
      <w:r w:rsidDel="00000000" w:rsidR="00000000" w:rsidRPr="00000000">
        <w:rPr>
          <w:rFonts w:ascii="Times New Roman" w:cs="Times New Roman" w:eastAsia="Times New Roman" w:hAnsi="Times New Roman"/>
          <w:sz w:val="24"/>
          <w:szCs w:val="24"/>
          <w:rtl w:val="0"/>
        </w:rPr>
        <w:t xml:space="preserve"> under its ecosystem development initiatives.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Day-to-day program coordination shall be managed by the designated unit within SBL.</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Startup Bangladesh Limited retains the authority to update operational processes, engagement models, or program guidelines based on organizational priorities and ecosystem needs.</w:t>
      </w:r>
    </w:p>
    <w:p w:rsidR="00000000" w:rsidDel="00000000" w:rsidP="00000000" w:rsidRDefault="00000000" w:rsidRPr="00000000" w14:paraId="00000090">
      <w:pPr>
        <w:pStyle w:val="Heading3"/>
        <w:keepNext w:val="0"/>
        <w:keepLines w:val="0"/>
        <w:rPr>
          <w:rFonts w:ascii="Times New Roman" w:cs="Times New Roman" w:eastAsia="Times New Roman" w:hAnsi="Times New Roman"/>
        </w:rPr>
      </w:pPr>
      <w:bookmarkStart w:colFirst="0" w:colLast="0" w:name="_vy5o2am4akd9" w:id="26"/>
      <w:bookmarkEnd w:id="26"/>
      <w:r w:rsidDel="00000000" w:rsidR="00000000" w:rsidRPr="00000000">
        <w:rPr>
          <w:rFonts w:ascii="Times New Roman" w:cs="Times New Roman" w:eastAsia="Times New Roman" w:hAnsi="Times New Roman"/>
          <w:rtl w:val="0"/>
        </w:rPr>
        <w:t xml:space="preserve">5.2 Governance Structure</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Program Lead / Coordinator: Responsible for overall implementation, communication, and monitoring of ambassador activities.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Program Committee or Oversight Team: Internal SBL representatives responsible for strategic guidance, policy alignment, and final decision-making related to program direction.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 Support Functions: Coordination with relevant SBL teams including communications, partnerships, and operations where necessary.</w:t>
      </w:r>
    </w:p>
    <w:p w:rsidR="00000000" w:rsidDel="00000000" w:rsidP="00000000" w:rsidRDefault="00000000" w:rsidRPr="00000000" w14:paraId="00000094">
      <w:pPr>
        <w:pStyle w:val="Heading3"/>
        <w:keepNext w:val="0"/>
        <w:keepLines w:val="0"/>
        <w:rPr>
          <w:rFonts w:ascii="Times New Roman" w:cs="Times New Roman" w:eastAsia="Times New Roman" w:hAnsi="Times New Roman"/>
        </w:rPr>
      </w:pPr>
      <w:bookmarkStart w:colFirst="0" w:colLast="0" w:name="_4je1nma2kimi" w:id="27"/>
      <w:bookmarkEnd w:id="27"/>
      <w:r w:rsidDel="00000000" w:rsidR="00000000" w:rsidRPr="00000000">
        <w:rPr>
          <w:rFonts w:ascii="Times New Roman" w:cs="Times New Roman" w:eastAsia="Times New Roman" w:hAnsi="Times New Roman"/>
          <w:rtl w:val="0"/>
        </w:rPr>
        <w:t xml:space="preserve">5.3 Reporting Structure</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Ambassadors shall report program activities through designated digital reporting channels provided by Startup Bangladesh Limited.</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5.3.2 The reporting hierarchy shall follow a structured flow:</w:t>
        <w:br w:type="textWrapping"/>
        <w:t xml:space="preserve"> </w:t>
      </w:r>
      <w:r w:rsidDel="00000000" w:rsidR="00000000" w:rsidRPr="00000000">
        <w:rPr>
          <w:rFonts w:ascii="Cardo" w:cs="Cardo" w:eastAsia="Cardo" w:hAnsi="Cardo"/>
          <w:b w:val="1"/>
          <w:bCs w:val="1"/>
          <w:sz w:val="24"/>
          <w:szCs w:val="24"/>
          <w:rtl w:val="0"/>
        </w:rPr>
        <w:t xml:space="preserve">Ambassador → Reporting Platforms → SBL Management</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Reports may include updates on ecosystem engagement, partnerships facilitated, knowledge-sharing activities, and overall contributions.</w:t>
      </w:r>
    </w:p>
    <w:p w:rsidR="00000000" w:rsidDel="00000000" w:rsidP="00000000" w:rsidRDefault="00000000" w:rsidRPr="00000000" w14:paraId="00000098">
      <w:pPr>
        <w:pStyle w:val="Heading3"/>
        <w:keepNext w:val="0"/>
        <w:keepLines w:val="0"/>
        <w:rPr>
          <w:rFonts w:ascii="Times New Roman" w:cs="Times New Roman" w:eastAsia="Times New Roman" w:hAnsi="Times New Roman"/>
        </w:rPr>
      </w:pPr>
      <w:bookmarkStart w:colFirst="0" w:colLast="0" w:name="_gfpihyl1gm7a" w:id="28"/>
      <w:bookmarkEnd w:id="28"/>
      <w:r w:rsidDel="00000000" w:rsidR="00000000" w:rsidRPr="00000000">
        <w:rPr>
          <w:rFonts w:ascii="Times New Roman" w:cs="Times New Roman" w:eastAsia="Times New Roman" w:hAnsi="Times New Roman"/>
          <w:rtl w:val="0"/>
        </w:rPr>
        <w:t xml:space="preserve">5.4 Monitoring and Review Mechanism</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 The program team may conduct periodic performance reviews based on submitted reports, participation levels, and measurable contributions.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 Review cycles may include monthly tracking and quarterly assessments to ensure program effectiveness.</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 Feedback mechanisms may be introduced to gather insights from ambassadors and stakeholders for continuous program improvement.</w:t>
      </w:r>
    </w:p>
    <w:p w:rsidR="00000000" w:rsidDel="00000000" w:rsidP="00000000" w:rsidRDefault="00000000" w:rsidRPr="00000000" w14:paraId="0000009C">
      <w:pPr>
        <w:pStyle w:val="Heading3"/>
        <w:keepNext w:val="0"/>
        <w:keepLines w:val="0"/>
        <w:rPr>
          <w:rFonts w:ascii="Times New Roman" w:cs="Times New Roman" w:eastAsia="Times New Roman" w:hAnsi="Times New Roman"/>
        </w:rPr>
      </w:pPr>
      <w:bookmarkStart w:colFirst="0" w:colLast="0" w:name="_kvsxt8yoqr2g" w:id="29"/>
      <w:bookmarkEnd w:id="29"/>
      <w:r w:rsidDel="00000000" w:rsidR="00000000" w:rsidRPr="00000000">
        <w:rPr>
          <w:rFonts w:ascii="Times New Roman" w:cs="Times New Roman" w:eastAsia="Times New Roman" w:hAnsi="Times New Roman"/>
          <w:rtl w:val="0"/>
        </w:rPr>
        <w:t xml:space="preserve">5.5 Decision-Making and Escalation</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 Strategic or policy-level decisions shall be made by Startup Bangladesh Limited’s authorized management body.</w:t>
        <w:br w:type="textWrapping"/>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Any concerns related to conduct, compliance, or program operations may be escalated through designated internal channels.</w:t>
        <w:br w:type="textWrapping"/>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 Startup Bangladesh Limited reserves the right to modify ambassador status, program structure, or engagement terms when required to maintain program integrity.</w:t>
      </w:r>
    </w:p>
    <w:p w:rsidR="00000000" w:rsidDel="00000000" w:rsidP="00000000" w:rsidRDefault="00000000" w:rsidRPr="00000000" w14:paraId="000000A0">
      <w:pPr>
        <w:pStyle w:val="Heading2"/>
        <w:keepNext w:val="0"/>
        <w:keepLines w:val="0"/>
        <w:rPr>
          <w:rFonts w:ascii="Times New Roman" w:cs="Times New Roman" w:eastAsia="Times New Roman" w:hAnsi="Times New Roman"/>
        </w:rPr>
      </w:pPr>
      <w:bookmarkStart w:colFirst="0" w:colLast="0" w:name="_biss6nshecq8" w:id="30"/>
      <w:bookmarkEnd w:id="30"/>
      <w:r w:rsidDel="00000000" w:rsidR="00000000" w:rsidRPr="00000000">
        <w:rPr>
          <w:rFonts w:ascii="Times New Roman" w:cs="Times New Roman" w:eastAsia="Times New Roman" w:hAnsi="Times New Roman"/>
          <w:rtl w:val="0"/>
        </w:rPr>
        <w:t xml:space="preserve">6. Exit &amp; Alumni Guidelines</w:t>
      </w:r>
    </w:p>
    <w:p w:rsidR="00000000" w:rsidDel="00000000" w:rsidP="00000000" w:rsidRDefault="00000000" w:rsidRPr="00000000" w14:paraId="000000A1">
      <w:pPr>
        <w:pStyle w:val="Heading3"/>
        <w:keepNext w:val="0"/>
        <w:keepLines w:val="0"/>
        <w:rPr>
          <w:rFonts w:ascii="Times New Roman" w:cs="Times New Roman" w:eastAsia="Times New Roman" w:hAnsi="Times New Roman"/>
        </w:rPr>
      </w:pPr>
      <w:bookmarkStart w:colFirst="0" w:colLast="0" w:name="_kthtlltqsjzg" w:id="31"/>
      <w:bookmarkEnd w:id="31"/>
      <w:r w:rsidDel="00000000" w:rsidR="00000000" w:rsidRPr="00000000">
        <w:rPr>
          <w:rFonts w:ascii="Times New Roman" w:cs="Times New Roman" w:eastAsia="Times New Roman" w:hAnsi="Times New Roman"/>
          <w:rtl w:val="0"/>
        </w:rPr>
        <w:t xml:space="preserve">6.1 Completion of Tenure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 Ambassadors who successfully fulfill their highest age 35 or voluntary exit and program requirements shall be recognized as program alumni.</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Completion shall be based on adherence to reporting obligations, participation in program activities, and compliance with the Code of Conduct.</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 Ambassadors may collect an official acknowledgment letter or certification from Startup Bangladesh Limited at any time.</w:t>
      </w:r>
    </w:p>
    <w:p w:rsidR="00000000" w:rsidDel="00000000" w:rsidP="00000000" w:rsidRDefault="00000000" w:rsidRPr="00000000" w14:paraId="000000A5">
      <w:pPr>
        <w:pStyle w:val="Heading3"/>
        <w:keepNext w:val="0"/>
        <w:keepLines w:val="0"/>
        <w:rPr>
          <w:rFonts w:ascii="Times New Roman" w:cs="Times New Roman" w:eastAsia="Times New Roman" w:hAnsi="Times New Roman"/>
        </w:rPr>
      </w:pPr>
      <w:bookmarkStart w:colFirst="0" w:colLast="0" w:name="_z4is0xxn28ui" w:id="32"/>
      <w:bookmarkEnd w:id="32"/>
      <w:r w:rsidDel="00000000" w:rsidR="00000000" w:rsidRPr="00000000">
        <w:rPr>
          <w:rFonts w:ascii="Times New Roman" w:cs="Times New Roman" w:eastAsia="Times New Roman" w:hAnsi="Times New Roman"/>
          <w:rtl w:val="0"/>
        </w:rPr>
        <w:t xml:space="preserve">6.2 Voluntary Exit</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 Ambassadors may request early withdrawal from the program by providing formal notice to the designated program coordinator.</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6.2.2 Exit requests shall be reviewed to ensure proper closure of ongoing responsibilities and documentation of contributions.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6.2.3 Startup Bangladesh Limited may request a brief exit summary or feedback to support program improvement.</w:t>
      </w:r>
    </w:p>
    <w:p w:rsidR="00000000" w:rsidDel="00000000" w:rsidP="00000000" w:rsidRDefault="00000000" w:rsidRPr="00000000" w14:paraId="000000A9">
      <w:pPr>
        <w:pStyle w:val="Heading3"/>
        <w:keepNext w:val="0"/>
        <w:keepLines w:val="0"/>
        <w:rPr>
          <w:rFonts w:ascii="Times New Roman" w:cs="Times New Roman" w:eastAsia="Times New Roman" w:hAnsi="Times New Roman"/>
        </w:rPr>
      </w:pPr>
      <w:bookmarkStart w:colFirst="0" w:colLast="0" w:name="_3f7mribsivro" w:id="33"/>
      <w:bookmarkEnd w:id="33"/>
      <w:r w:rsidDel="00000000" w:rsidR="00000000" w:rsidRPr="00000000">
        <w:rPr>
          <w:rFonts w:ascii="Times New Roman" w:cs="Times New Roman" w:eastAsia="Times New Roman" w:hAnsi="Times New Roman"/>
          <w:rtl w:val="0"/>
        </w:rPr>
        <w:t xml:space="preserve">6.3 Performance-Based Non-Renewal or Termination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 Participation may be discontinued in cases of prolonged inactivity, failure to meet reporting requirements, or violation of program policies.</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 Startup Bangladesh Limited reserves the right to suspend or terminate ambassador status where necessary to protect program integrity and organizational reputation.</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 Decisions regarding non-renewal or termination shall follow internal review procedures.</w:t>
      </w:r>
    </w:p>
    <w:p w:rsidR="00000000" w:rsidDel="00000000" w:rsidP="00000000" w:rsidRDefault="00000000" w:rsidRPr="00000000" w14:paraId="000000AD">
      <w:pPr>
        <w:pStyle w:val="Heading3"/>
        <w:keepNext w:val="0"/>
        <w:keepLines w:val="0"/>
        <w:rPr>
          <w:rFonts w:ascii="Times New Roman" w:cs="Times New Roman" w:eastAsia="Times New Roman" w:hAnsi="Times New Roman"/>
        </w:rPr>
      </w:pPr>
      <w:bookmarkStart w:colFirst="0" w:colLast="0" w:name="_499nvw2zatxw" w:id="34"/>
      <w:bookmarkEnd w:id="34"/>
      <w:r w:rsidDel="00000000" w:rsidR="00000000" w:rsidRPr="00000000">
        <w:rPr>
          <w:rFonts w:ascii="Times New Roman" w:cs="Times New Roman" w:eastAsia="Times New Roman" w:hAnsi="Times New Roman"/>
          <w:rtl w:val="0"/>
        </w:rPr>
        <w:t xml:space="preserve">6.4 Alumni Engagement Framework</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 Former ambassadors may be invited to remain connected through an </w:t>
      </w:r>
      <w:r w:rsidDel="00000000" w:rsidR="00000000" w:rsidRPr="00000000">
        <w:rPr>
          <w:rFonts w:ascii="Times New Roman" w:cs="Times New Roman" w:eastAsia="Times New Roman" w:hAnsi="Times New Roman"/>
          <w:b w:val="1"/>
          <w:bCs w:val="1"/>
          <w:sz w:val="24"/>
          <w:szCs w:val="24"/>
          <w:rtl w:val="0"/>
        </w:rPr>
        <w:t xml:space="preserve">SBL Young Ambassador Alumni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 Alumni may support mentorship activities, ecosystem initiatives, or special assignments where appropriate.</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6.4.3 Startup Bangladesh Limited may recognize high-performing alumni as senior contributors or advisors within future program cycles.</w:t>
      </w:r>
    </w:p>
    <w:p w:rsidR="00000000" w:rsidDel="00000000" w:rsidP="00000000" w:rsidRDefault="00000000" w:rsidRPr="00000000" w14:paraId="000000B1">
      <w:pPr>
        <w:pStyle w:val="Heading3"/>
        <w:keepNext w:val="0"/>
        <w:keepLines w:val="0"/>
        <w:rPr>
          <w:rFonts w:ascii="Times New Roman" w:cs="Times New Roman" w:eastAsia="Times New Roman" w:hAnsi="Times New Roman"/>
        </w:rPr>
      </w:pPr>
      <w:bookmarkStart w:colFirst="0" w:colLast="0" w:name="_m6r7bowlzcmh" w:id="35"/>
      <w:bookmarkEnd w:id="35"/>
      <w:r w:rsidDel="00000000" w:rsidR="00000000" w:rsidRPr="00000000">
        <w:rPr>
          <w:rFonts w:ascii="Times New Roman" w:cs="Times New Roman" w:eastAsia="Times New Roman" w:hAnsi="Times New Roman"/>
          <w:rtl w:val="0"/>
        </w:rPr>
        <w:t xml:space="preserve">6.5 Transition and Knowledge Continuity</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 Outgoing ambassadors may be encouraged to share insights, documentation, or contacts that contribute to program continuity.</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6.5.2 Alumni engagement initiatives may include periodic events, knowledge-sharing sessions, or collaboration opportunities aligned with SBL’s ecosystem objectives.</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pStyle w:val="Heading2"/>
        <w:rPr>
          <w:rFonts w:ascii="Times New Roman" w:cs="Times New Roman" w:eastAsia="Times New Roman" w:hAnsi="Times New Roman"/>
          <w:sz w:val="34"/>
          <w:szCs w:val="34"/>
        </w:rPr>
      </w:pPr>
      <w:bookmarkStart w:colFirst="0" w:colLast="0" w:name="_me29iegckffb" w:id="36"/>
      <w:bookmarkEnd w:id="36"/>
      <w:r w:rsidDel="00000000" w:rsidR="00000000" w:rsidRPr="00000000">
        <w:rPr>
          <w:rFonts w:ascii="Times New Roman" w:cs="Times New Roman" w:eastAsia="Times New Roman" w:hAnsi="Times New Roman"/>
          <w:rtl w:val="0"/>
        </w:rPr>
        <w:t xml:space="preserve">Appendix: Performance Metrics Table</w:t>
      </w: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9.862068965517"/>
        <w:gridCol w:w="943.4482758620688"/>
        <w:gridCol w:w="958.344827586207"/>
        <w:gridCol w:w="958.344827586207"/>
        <w:tblGridChange w:id="0">
          <w:tblGrid>
            <w:gridCol w:w="6499.862068965517"/>
            <w:gridCol w:w="943.4482758620688"/>
            <w:gridCol w:w="958.344827586207"/>
            <w:gridCol w:w="958.34482758620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in organising in person events with regional ambassadors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Podcasts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opportunities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startup stories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Vlogs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enablers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foreign diplomats and lobbyists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media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customers for local startups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funders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institutional investors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R&amp;D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tech giants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foreign diplomats and lobbyists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media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mentors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NRB founded startup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ambassadors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potential angels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to R&amp;D (Person)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Co-founders and talents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Consultancies facilitated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Mentorship calls with junior ambassadors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Joining SBL Webinars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r>
    </w:tbl>
    <w:p w:rsidR="00000000" w:rsidDel="00000000" w:rsidP="00000000" w:rsidRDefault="00000000" w:rsidRPr="00000000" w14:paraId="0000011A">
      <w:pPr>
        <w:pStyle w:val="Heading3"/>
        <w:keepNext w:val="0"/>
        <w:keepLines w:val="0"/>
        <w:rPr>
          <w:rFonts w:ascii="Times New Roman" w:cs="Times New Roman" w:eastAsia="Times New Roman" w:hAnsi="Times New Roman"/>
          <w:sz w:val="26"/>
          <w:szCs w:val="26"/>
        </w:rPr>
      </w:pPr>
      <w:bookmarkStart w:colFirst="0" w:colLast="0" w:name="_a7z5vjtah07q" w:id="37"/>
      <w:bookmarkEnd w:id="37"/>
      <w:r w:rsidDel="00000000" w:rsidR="00000000" w:rsidRPr="00000000">
        <w:rPr>
          <w:rFonts w:ascii="Times New Roman" w:cs="Times New Roman" w:eastAsia="Times New Roman" w:hAnsi="Times New Roman"/>
          <w:sz w:val="26"/>
          <w:szCs w:val="26"/>
          <w:rtl w:val="0"/>
        </w:rPr>
        <w:t xml:space="preserve">Contribution Score Reference</w:t>
      </w:r>
    </w:p>
    <w:tbl>
      <w:tblPr>
        <w:tblStyle w:val="Table2"/>
        <w:tblW w:w="1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830"/>
        <w:tblGridChange w:id="0">
          <w:tblGrid>
            <w:gridCol w:w="1040"/>
            <w:gridCol w:w="8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3</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25">
      <w:pPr>
        <w:rPr>
          <w:rFonts w:ascii="Trebuchet MS" w:cs="Trebuchet MS" w:eastAsia="Trebuchet MS" w:hAnsi="Trebuchet MS"/>
          <w:sz w:val="28"/>
          <w:szCs w:val="28"/>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8"/>
          <w:szCs w:val="28"/>
        </w:rPr>
        <w:sectPr>
          <w:footerReference r:id="rId8" w:type="default"/>
          <w:type w:val="nextPage"/>
          <w:pgSz w:h="15840" w:w="12240" w:orient="portrait"/>
          <w:pgMar w:bottom="1440" w:top="1440" w:left="1440" w:right="1440" w:header="720" w:footer="720"/>
          <w:pgNumType w:start="1"/>
        </w:sectPr>
      </w:pPr>
      <w:bookmarkStart w:colFirst="0" w:colLast="0" w:name="_hqa0oh205xlz" w:id="38"/>
      <w:bookmarkEnd w:id="38"/>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Website Contents</w:t>
      </w:r>
      <w:r w:rsidDel="00000000" w:rsidR="00000000" w:rsidRPr="00000000">
        <w:rPr>
          <w:rtl w:val="0"/>
        </w:rPr>
      </w:r>
    </w:p>
    <w:p w:rsidR="00000000" w:rsidDel="00000000" w:rsidP="00000000" w:rsidRDefault="00000000" w:rsidRPr="00000000" w14:paraId="00000127">
      <w:pPr>
        <w:pStyle w:val="Heading1"/>
        <w:spacing w:after="0" w:line="276" w:lineRule="auto"/>
        <w:rPr>
          <w:rFonts w:ascii="Trebuchet MS" w:cs="Trebuchet MS" w:eastAsia="Trebuchet MS" w:hAnsi="Trebuchet MS"/>
          <w:sz w:val="46"/>
          <w:szCs w:val="46"/>
        </w:rPr>
      </w:pPr>
      <w:bookmarkStart w:colFirst="0" w:colLast="0" w:name="_3xzh77atufor" w:id="39"/>
      <w:bookmarkEnd w:id="39"/>
      <w:r w:rsidDel="00000000" w:rsidR="00000000" w:rsidRPr="00000000">
        <w:rPr>
          <w:rFonts w:ascii="Trebuchet MS" w:cs="Trebuchet MS" w:eastAsia="Trebuchet MS" w:hAnsi="Trebuchet MS"/>
          <w:sz w:val="46"/>
          <w:szCs w:val="46"/>
          <w:rtl w:val="0"/>
        </w:rPr>
        <w:t xml:space="preserve">Small Narrative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widowControl w:val="0"/>
        <w:spacing w:after="300" w:before="300" w:line="276"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SBL Young Ambassador Program</w:t>
      </w:r>
      <w:r w:rsidDel="00000000" w:rsidR="00000000" w:rsidRPr="00000000">
        <w:rPr>
          <w:rFonts w:ascii="Trebuchet MS" w:cs="Trebuchet MS" w:eastAsia="Trebuchet MS" w:hAnsi="Trebuchet MS"/>
          <w:sz w:val="28"/>
          <w:szCs w:val="28"/>
          <w:rtl w:val="0"/>
        </w:rPr>
        <w:t xml:space="preserve"> — a platform to empower the next generation of Bangladeshi changemakers.</w:t>
      </w:r>
    </w:p>
    <w:p w:rsidR="00000000" w:rsidDel="00000000" w:rsidP="00000000" w:rsidRDefault="00000000" w:rsidRPr="00000000" w14:paraId="0000012A">
      <w:pPr>
        <w:widowControl w:val="0"/>
        <w:spacing w:after="300" w:before="300" w:line="276"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program will bring together bright and talented young Bangladeshis under the age of 35, including students, young founders, and emerging professionals, to represent and strengthen the Bangladesh startup ecosystem globally.</w:t>
      </w:r>
    </w:p>
    <w:p w:rsidR="00000000" w:rsidDel="00000000" w:rsidP="00000000" w:rsidRDefault="00000000" w:rsidRPr="00000000" w14:paraId="0000012B">
      <w:pPr>
        <w:widowControl w:val="0"/>
        <w:spacing w:after="300" w:before="300" w:line="276"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Young Ambassadors will act as bridges between Bangladesh and the world — creating global connections, sharing opportunities, and showcasing the potential of Bangladeshi innovation.</w:t>
      </w:r>
    </w:p>
    <w:p w:rsidR="00000000" w:rsidDel="00000000" w:rsidP="00000000" w:rsidRDefault="00000000" w:rsidRPr="00000000" w14:paraId="0000012C">
      <w:pPr>
        <w:widowControl w:val="0"/>
        <w:spacing w:after="300" w:before="300" w:line="276"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At the same time, they will work to connect the central startup ecosystem with young talents across remote cities and villages of Bangladesh, ensuring that access to knowledge, networks, and opportunities becomes more inclusive and available for everyone.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spacing w:after="0" w:line="276" w:lineRule="auto"/>
        <w:rPr>
          <w:rFonts w:ascii="Trebuchet MS" w:cs="Trebuchet MS" w:eastAsia="Trebuchet MS" w:hAnsi="Trebuchet MS"/>
          <w:sz w:val="46"/>
          <w:szCs w:val="46"/>
        </w:rPr>
      </w:pPr>
      <w:bookmarkStart w:colFirst="0" w:colLast="0" w:name="_p051rx4zse4h" w:id="40"/>
      <w:bookmarkEnd w:id="40"/>
      <w:r w:rsidDel="00000000" w:rsidR="00000000" w:rsidRPr="00000000">
        <w:rPr>
          <w:rFonts w:ascii="Trebuchet MS" w:cs="Trebuchet MS" w:eastAsia="Trebuchet MS" w:hAnsi="Trebuchet MS"/>
          <w:sz w:val="46"/>
          <w:szCs w:val="46"/>
          <w:rtl w:val="0"/>
        </w:rPr>
        <w:t xml:space="preserve">Large Narrative</w:t>
      </w:r>
    </w:p>
    <w:p w:rsidR="00000000" w:rsidDel="00000000" w:rsidP="00000000" w:rsidRDefault="00000000" w:rsidRPr="00000000" w14:paraId="0000012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30">
      <w:pPr>
        <w:pStyle w:val="Heading2"/>
        <w:keepNext w:val="0"/>
        <w:keepLines w:val="0"/>
        <w:rPr>
          <w:rFonts w:ascii="Trebuchet MS" w:cs="Trebuchet MS" w:eastAsia="Trebuchet MS" w:hAnsi="Trebuchet MS"/>
        </w:rPr>
      </w:pPr>
      <w:bookmarkStart w:colFirst="0" w:colLast="0" w:name="_hht597blwpoa" w:id="41"/>
      <w:bookmarkEnd w:id="41"/>
      <w:r w:rsidDel="00000000" w:rsidR="00000000" w:rsidRPr="00000000">
        <w:rPr>
          <w:rFonts w:ascii="Trebuchet MS" w:cs="Trebuchet MS" w:eastAsia="Trebuchet MS" w:hAnsi="Trebuchet MS"/>
          <w:rtl w:val="0"/>
        </w:rPr>
        <w:t xml:space="preserve">SBL Young Ambassador Program</w:t>
      </w:r>
    </w:p>
    <w:p w:rsidR="00000000" w:rsidDel="00000000" w:rsidP="00000000" w:rsidRDefault="00000000" w:rsidRPr="00000000" w14:paraId="00000131">
      <w:pPr>
        <w:pStyle w:val="Heading2"/>
        <w:keepNext w:val="0"/>
        <w:keepLines w:val="0"/>
        <w:spacing w:line="276" w:lineRule="auto"/>
        <w:rPr>
          <w:rFonts w:ascii="Trebuchet MS" w:cs="Trebuchet MS" w:eastAsia="Trebuchet MS" w:hAnsi="Trebuchet MS"/>
          <w:b w:val="0"/>
          <w:bCs w:val="0"/>
          <w:i w:val="1"/>
          <w:iCs w:val="1"/>
          <w:sz w:val="34"/>
          <w:szCs w:val="34"/>
        </w:rPr>
      </w:pPr>
      <w:bookmarkStart w:colFirst="0" w:colLast="0" w:name="_rgses7hml5or" w:id="42"/>
      <w:bookmarkEnd w:id="42"/>
      <w:r w:rsidDel="00000000" w:rsidR="00000000" w:rsidRPr="00000000">
        <w:rPr>
          <w:rFonts w:ascii="Trebuchet MS" w:cs="Trebuchet MS" w:eastAsia="Trebuchet MS" w:hAnsi="Trebuchet MS"/>
          <w:b w:val="0"/>
          <w:bCs w:val="0"/>
          <w:i w:val="1"/>
          <w:iCs w:val="1"/>
          <w:sz w:val="34"/>
          <w:szCs w:val="34"/>
          <w:rtl w:val="0"/>
        </w:rPr>
        <w:t xml:space="preserve">Empowering the Next Generation of Bangladeshi Startup Ecosystem Leaders</w:t>
      </w:r>
    </w:p>
    <w:p w:rsidR="00000000" w:rsidDel="00000000" w:rsidP="00000000" w:rsidRDefault="00000000" w:rsidRPr="00000000" w14:paraId="00000132">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Bangladesh’s startup ecosystem is entering a transformative phase of growth — driven by increasing global attention, rising entrepreneurial ambition, expanding networks, and a new generation of talented young people ready to build solutions for the future.</w:t>
      </w:r>
    </w:p>
    <w:p w:rsidR="00000000" w:rsidDel="00000000" w:rsidP="00000000" w:rsidRDefault="00000000" w:rsidRPr="00000000" w14:paraId="00000133">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As the ecosystem grows, there is a significant opportunity to strengthen connections, improve access to knowledge, unlock global partnerships, and ensure that promising founders and innovators from every corner of Bangladesh can participate in this journey.</w:t>
      </w:r>
    </w:p>
    <w:p w:rsidR="00000000" w:rsidDel="00000000" w:rsidP="00000000" w:rsidRDefault="00000000" w:rsidRPr="00000000" w14:paraId="00000134">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w:t>
      </w:r>
      <w:r w:rsidDel="00000000" w:rsidR="00000000" w:rsidRPr="00000000">
        <w:rPr>
          <w:rFonts w:ascii="Trebuchet MS" w:cs="Trebuchet MS" w:eastAsia="Trebuchet MS" w:hAnsi="Trebuchet MS"/>
          <w:b w:val="1"/>
          <w:bCs w:val="1"/>
          <w:rtl w:val="0"/>
        </w:rPr>
        <w:t xml:space="preserve">SBL Young Ambassador Program</w:t>
      </w:r>
      <w:r w:rsidDel="00000000" w:rsidR="00000000" w:rsidRPr="00000000">
        <w:rPr>
          <w:rFonts w:ascii="Trebuchet MS" w:cs="Trebuchet MS" w:eastAsia="Trebuchet MS" w:hAnsi="Trebuchet MS"/>
          <w:rtl w:val="0"/>
        </w:rPr>
        <w:t xml:space="preserve"> has been created to accelerate this mission by building a nationwide and global network of young ecosystem leaders who will represent, connect, and strengthen Bangladesh’s startup movement.</w:t>
      </w:r>
    </w:p>
    <w:p w:rsidR="00000000" w:rsidDel="00000000" w:rsidP="00000000" w:rsidRDefault="00000000" w:rsidRPr="00000000" w14:paraId="00000135">
      <w:pPr>
        <w:pStyle w:val="Heading2"/>
        <w:keepNext w:val="0"/>
        <w:keepLines w:val="0"/>
        <w:spacing w:line="276" w:lineRule="auto"/>
        <w:rPr>
          <w:rFonts w:ascii="Trebuchet MS" w:cs="Trebuchet MS" w:eastAsia="Trebuchet MS" w:hAnsi="Trebuchet MS"/>
          <w:sz w:val="34"/>
          <w:szCs w:val="34"/>
        </w:rPr>
      </w:pPr>
      <w:bookmarkStart w:colFirst="0" w:colLast="0" w:name="_pbxfyqlgqpuz" w:id="43"/>
      <w:bookmarkEnd w:id="43"/>
      <w:r w:rsidDel="00000000" w:rsidR="00000000" w:rsidRPr="00000000">
        <w:rPr>
          <w:rFonts w:ascii="Trebuchet MS" w:cs="Trebuchet MS" w:eastAsia="Trebuchet MS" w:hAnsi="Trebuchet MS"/>
          <w:sz w:val="34"/>
          <w:szCs w:val="34"/>
          <w:rtl w:val="0"/>
        </w:rPr>
        <w:t xml:space="preserve">Who Are SBL Young Ambassadors?</w:t>
      </w:r>
    </w:p>
    <w:p w:rsidR="00000000" w:rsidDel="00000000" w:rsidP="00000000" w:rsidRDefault="00000000" w:rsidRPr="00000000" w14:paraId="00000136">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SBL Young Ambassadors are talented and purpose-driven Bangladeshi students, young founders, and professionals under the age of 35 who are passionate about entrepreneurship, innovation, and building a stronger future for Bangladesh.</w:t>
      </w:r>
    </w:p>
    <w:p w:rsidR="00000000" w:rsidDel="00000000" w:rsidP="00000000" w:rsidRDefault="00000000" w:rsidRPr="00000000" w14:paraId="00000137">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They are the bridge between Bangladesh’s startup ecosystem and the global innovation landscape — connecting founders, investors, mentors, organizations, and opportunities across borders.</w:t>
      </w:r>
    </w:p>
    <w:p w:rsidR="00000000" w:rsidDel="00000000" w:rsidP="00000000" w:rsidRDefault="00000000" w:rsidRPr="00000000" w14:paraId="00000138">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These young leaders will work as ecosystem champions by:</w:t>
      </w:r>
    </w:p>
    <w:p w:rsidR="00000000" w:rsidDel="00000000" w:rsidP="00000000" w:rsidRDefault="00000000" w:rsidRPr="00000000" w14:paraId="00000139">
      <w:pPr>
        <w:numPr>
          <w:ilvl w:val="0"/>
          <w:numId w:val="7"/>
        </w:numPr>
        <w:spacing w:after="0" w:afterAutospacing="0" w:before="30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Representing Bangladesh’s startup ecosystem globally</w:t>
      </w:r>
    </w:p>
    <w:p w:rsidR="00000000" w:rsidDel="00000000" w:rsidP="00000000" w:rsidRDefault="00000000" w:rsidRPr="00000000" w14:paraId="0000013A">
      <w:pPr>
        <w:numPr>
          <w:ilvl w:val="0"/>
          <w:numId w:val="7"/>
        </w:numPr>
        <w:spacing w:after="0" w:afterAutospacing="0" w:before="0" w:before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Creating connections between local founders and international opportunities</w:t>
      </w:r>
    </w:p>
    <w:p w:rsidR="00000000" w:rsidDel="00000000" w:rsidP="00000000" w:rsidRDefault="00000000" w:rsidRPr="00000000" w14:paraId="0000013B">
      <w:pPr>
        <w:numPr>
          <w:ilvl w:val="0"/>
          <w:numId w:val="7"/>
        </w:numPr>
        <w:spacing w:after="0" w:afterAutospacing="0" w:before="0" w:before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Supporting startups with access to resources, knowledge, and networks</w:t>
      </w:r>
    </w:p>
    <w:p w:rsidR="00000000" w:rsidDel="00000000" w:rsidP="00000000" w:rsidRDefault="00000000" w:rsidRPr="00000000" w14:paraId="0000013C">
      <w:pPr>
        <w:numPr>
          <w:ilvl w:val="0"/>
          <w:numId w:val="7"/>
        </w:numPr>
        <w:spacing w:after="0" w:afterAutospacing="0" w:before="0" w:before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Bringing global insights and best practices back to Bangladesh</w:t>
      </w:r>
    </w:p>
    <w:p w:rsidR="00000000" w:rsidDel="00000000" w:rsidP="00000000" w:rsidRDefault="00000000" w:rsidRPr="00000000" w14:paraId="0000013D">
      <w:pPr>
        <w:numPr>
          <w:ilvl w:val="0"/>
          <w:numId w:val="7"/>
        </w:numPr>
        <w:spacing w:after="300" w:before="0" w:before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Connecting the central startup ecosystem with emerging talents from cities, towns, and villages across the country</w:t>
      </w:r>
    </w:p>
    <w:p w:rsidR="00000000" w:rsidDel="00000000" w:rsidP="00000000" w:rsidRDefault="00000000" w:rsidRPr="00000000" w14:paraId="0000013E">
      <w:pPr>
        <w:pStyle w:val="Heading2"/>
        <w:keepNext w:val="0"/>
        <w:keepLines w:val="0"/>
        <w:spacing w:line="276" w:lineRule="auto"/>
        <w:rPr>
          <w:rFonts w:ascii="Trebuchet MS" w:cs="Trebuchet MS" w:eastAsia="Trebuchet MS" w:hAnsi="Trebuchet MS"/>
          <w:sz w:val="34"/>
          <w:szCs w:val="34"/>
        </w:rPr>
      </w:pPr>
      <w:bookmarkStart w:colFirst="0" w:colLast="0" w:name="_2k88wwtknpu4" w:id="44"/>
      <w:bookmarkEnd w:id="44"/>
      <w:r w:rsidDel="00000000" w:rsidR="00000000" w:rsidRPr="00000000">
        <w:rPr>
          <w:rFonts w:ascii="Trebuchet MS" w:cs="Trebuchet MS" w:eastAsia="Trebuchet MS" w:hAnsi="Trebuchet MS"/>
          <w:sz w:val="34"/>
          <w:szCs w:val="34"/>
          <w:rtl w:val="0"/>
        </w:rPr>
        <w:t xml:space="preserve">Building a More Connected Startup Bangladesh</w:t>
      </w:r>
    </w:p>
    <w:p w:rsidR="00000000" w:rsidDel="00000000" w:rsidP="00000000" w:rsidRDefault="00000000" w:rsidRPr="00000000" w14:paraId="0000013F">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SBL Young Ambassador Program focuses on creating equal access to opportunities by breaking geographical and information barriers.</w:t>
      </w:r>
    </w:p>
    <w:p w:rsidR="00000000" w:rsidDel="00000000" w:rsidP="00000000" w:rsidRDefault="00000000" w:rsidRPr="00000000" w14:paraId="00000140">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Whether a young innovator is based in Dhaka or a remote district, the program aims to ensure that talent, ideas, and ambition have a pathway to connect with the right people, resources, and opportunities.</w:t>
      </w:r>
    </w:p>
    <w:p w:rsidR="00000000" w:rsidDel="00000000" w:rsidP="00000000" w:rsidRDefault="00000000" w:rsidRPr="00000000" w14:paraId="00000141">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Young Ambassadors will help create a stronger ecosystem where innovation is not limited by location — but powered by collaboration.</w:t>
      </w:r>
    </w:p>
    <w:p w:rsidR="00000000" w:rsidDel="00000000" w:rsidP="00000000" w:rsidRDefault="00000000" w:rsidRPr="00000000" w14:paraId="00000142">
      <w:pPr>
        <w:pStyle w:val="Heading2"/>
        <w:keepNext w:val="0"/>
        <w:keepLines w:val="0"/>
        <w:spacing w:line="276" w:lineRule="auto"/>
        <w:rPr>
          <w:rFonts w:ascii="Trebuchet MS" w:cs="Trebuchet MS" w:eastAsia="Trebuchet MS" w:hAnsi="Trebuchet MS"/>
          <w:sz w:val="34"/>
          <w:szCs w:val="34"/>
        </w:rPr>
      </w:pPr>
      <w:bookmarkStart w:colFirst="0" w:colLast="0" w:name="_qj5xpxiwieq5" w:id="45"/>
      <w:bookmarkEnd w:id="45"/>
      <w:r w:rsidDel="00000000" w:rsidR="00000000" w:rsidRPr="00000000">
        <w:rPr>
          <w:rFonts w:ascii="Trebuchet MS" w:cs="Trebuchet MS" w:eastAsia="Trebuchet MS" w:hAnsi="Trebuchet MS"/>
          <w:sz w:val="34"/>
          <w:szCs w:val="34"/>
          <w:rtl w:val="0"/>
        </w:rPr>
        <w:t xml:space="preserve">Three Core Pillars of Impact</w:t>
      </w:r>
    </w:p>
    <w:p w:rsidR="00000000" w:rsidDel="00000000" w:rsidP="00000000" w:rsidRDefault="00000000" w:rsidRPr="00000000" w14:paraId="00000143">
      <w:pPr>
        <w:pStyle w:val="Heading3"/>
        <w:keepNext w:val="0"/>
        <w:keepLines w:val="0"/>
        <w:spacing w:line="276" w:lineRule="auto"/>
        <w:rPr>
          <w:rFonts w:ascii="Trebuchet MS" w:cs="Trebuchet MS" w:eastAsia="Trebuchet MS" w:hAnsi="Trebuchet MS"/>
          <w:sz w:val="26"/>
          <w:szCs w:val="26"/>
        </w:rPr>
      </w:pPr>
      <w:bookmarkStart w:colFirst="0" w:colLast="0" w:name="_q94rg612qyv4" w:id="46"/>
      <w:bookmarkEnd w:id="46"/>
      <w:r w:rsidDel="00000000" w:rsidR="00000000" w:rsidRPr="00000000">
        <w:rPr>
          <w:rFonts w:ascii="Trebuchet MS" w:cs="Trebuchet MS" w:eastAsia="Trebuchet MS" w:hAnsi="Trebuchet MS"/>
          <w:sz w:val="26"/>
          <w:szCs w:val="26"/>
          <w:rtl w:val="0"/>
        </w:rPr>
        <w:t xml:space="preserve">1. Funding — Connecting Potential with Capital</w:t>
      </w:r>
    </w:p>
    <w:p w:rsidR="00000000" w:rsidDel="00000000" w:rsidP="00000000" w:rsidRDefault="00000000" w:rsidRPr="00000000" w14:paraId="00000144">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Young Ambassadors will help showcase Bangladesh’s most promising startups to investors, accelerators, and global ecosystem partners.</w:t>
      </w:r>
    </w:p>
    <w:p w:rsidR="00000000" w:rsidDel="00000000" w:rsidP="00000000" w:rsidRDefault="00000000" w:rsidRPr="00000000" w14:paraId="00000145">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They will support the discovery of high-potential ventures and create pathways for startups to access investment opportunities beyond traditional networks.</w:t>
      </w:r>
    </w:p>
    <w:p w:rsidR="00000000" w:rsidDel="00000000" w:rsidP="00000000" w:rsidRDefault="00000000" w:rsidRPr="00000000" w14:paraId="00000146">
      <w:pPr>
        <w:pStyle w:val="Heading3"/>
        <w:keepNext w:val="0"/>
        <w:keepLines w:val="0"/>
        <w:spacing w:line="276" w:lineRule="auto"/>
        <w:rPr>
          <w:rFonts w:ascii="Trebuchet MS" w:cs="Trebuchet MS" w:eastAsia="Trebuchet MS" w:hAnsi="Trebuchet MS"/>
          <w:sz w:val="26"/>
          <w:szCs w:val="26"/>
        </w:rPr>
      </w:pPr>
      <w:bookmarkStart w:colFirst="0" w:colLast="0" w:name="_8rs8374rsr4k" w:id="47"/>
      <w:bookmarkEnd w:id="47"/>
      <w:r w:rsidDel="00000000" w:rsidR="00000000" w:rsidRPr="00000000">
        <w:rPr>
          <w:rFonts w:ascii="Trebuchet MS" w:cs="Trebuchet MS" w:eastAsia="Trebuchet MS" w:hAnsi="Trebuchet MS"/>
          <w:sz w:val="26"/>
          <w:szCs w:val="26"/>
          <w:rtl w:val="0"/>
        </w:rPr>
        <w:t xml:space="preserve">2. Knowledge — Sharing Insights and Creating Learning Networks</w:t>
      </w:r>
    </w:p>
    <w:p w:rsidR="00000000" w:rsidDel="00000000" w:rsidP="00000000" w:rsidRDefault="00000000" w:rsidRPr="00000000" w14:paraId="00000147">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program will create a continuous flow of knowledge by connecting founders with mentors, experts, learning opportunities, industry insights, and global best practices.</w:t>
      </w:r>
    </w:p>
    <w:p w:rsidR="00000000" w:rsidDel="00000000" w:rsidP="00000000" w:rsidRDefault="00000000" w:rsidRPr="00000000" w14:paraId="00000148">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Young Ambassadors will act as knowledge multipliers — bringing valuable information from the global ecosystem and making it accessible for Bangladesh’s startup community.</w:t>
      </w:r>
    </w:p>
    <w:p w:rsidR="00000000" w:rsidDel="00000000" w:rsidP="00000000" w:rsidRDefault="00000000" w:rsidRPr="00000000" w14:paraId="00000149">
      <w:pPr>
        <w:pStyle w:val="Heading3"/>
        <w:keepNext w:val="0"/>
        <w:keepLines w:val="0"/>
        <w:spacing w:line="276" w:lineRule="auto"/>
        <w:rPr>
          <w:rFonts w:ascii="Trebuchet MS" w:cs="Trebuchet MS" w:eastAsia="Trebuchet MS" w:hAnsi="Trebuchet MS"/>
          <w:sz w:val="26"/>
          <w:szCs w:val="26"/>
        </w:rPr>
      </w:pPr>
      <w:bookmarkStart w:colFirst="0" w:colLast="0" w:name="_65vf0f7x1fyb" w:id="48"/>
      <w:bookmarkEnd w:id="48"/>
      <w:r w:rsidDel="00000000" w:rsidR="00000000" w:rsidRPr="00000000">
        <w:rPr>
          <w:rFonts w:ascii="Trebuchet MS" w:cs="Trebuchet MS" w:eastAsia="Trebuchet MS" w:hAnsi="Trebuchet MS"/>
          <w:sz w:val="26"/>
          <w:szCs w:val="26"/>
          <w:rtl w:val="0"/>
        </w:rPr>
        <w:t xml:space="preserve">3. Network — Building Local and Global Bridges</w:t>
      </w:r>
    </w:p>
    <w:p w:rsidR="00000000" w:rsidDel="00000000" w:rsidP="00000000" w:rsidRDefault="00000000" w:rsidRPr="00000000" w14:paraId="0000014A">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Strong ecosystems are built through strong relationships.</w:t>
      </w:r>
    </w:p>
    <w:p w:rsidR="00000000" w:rsidDel="00000000" w:rsidP="00000000" w:rsidRDefault="00000000" w:rsidRPr="00000000" w14:paraId="0000014B">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SBL Young Ambassadors will connect Bangladeshi entrepreneurs with investors, founders, mentors, industry leaders, media, talent communities, and ecosystem organizations — both locally and internationally.</w:t>
      </w:r>
    </w:p>
    <w:p w:rsidR="00000000" w:rsidDel="00000000" w:rsidP="00000000" w:rsidRDefault="00000000" w:rsidRPr="00000000" w14:paraId="0000014C">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They will help create a collaborative environment where ideas, partnerships, and opportunities can move faster.</w:t>
      </w:r>
    </w:p>
    <w:p w:rsidR="00000000" w:rsidDel="00000000" w:rsidP="00000000" w:rsidRDefault="00000000" w:rsidRPr="00000000" w14:paraId="0000014D">
      <w:pPr>
        <w:pStyle w:val="Heading2"/>
        <w:keepNext w:val="0"/>
        <w:keepLines w:val="0"/>
        <w:spacing w:line="276" w:lineRule="auto"/>
        <w:rPr>
          <w:rFonts w:ascii="Trebuchet MS" w:cs="Trebuchet MS" w:eastAsia="Trebuchet MS" w:hAnsi="Trebuchet MS"/>
          <w:sz w:val="34"/>
          <w:szCs w:val="34"/>
        </w:rPr>
      </w:pPr>
      <w:bookmarkStart w:colFirst="0" w:colLast="0" w:name="_47nqizmve1rk" w:id="49"/>
      <w:bookmarkEnd w:id="49"/>
      <w:r w:rsidDel="00000000" w:rsidR="00000000" w:rsidRPr="00000000">
        <w:rPr>
          <w:rFonts w:ascii="Trebuchet MS" w:cs="Trebuchet MS" w:eastAsia="Trebuchet MS" w:hAnsi="Trebuchet MS"/>
          <w:sz w:val="34"/>
          <w:szCs w:val="34"/>
          <w:rtl w:val="0"/>
        </w:rPr>
        <w:t xml:space="preserve">The Vision</w:t>
      </w:r>
    </w:p>
    <w:p w:rsidR="00000000" w:rsidDel="00000000" w:rsidP="00000000" w:rsidRDefault="00000000" w:rsidRPr="00000000" w14:paraId="0000014E">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SBL Young Ambassador Program is more than a network — it is a movement to develop the next generation of ecosystem builders.</w:t>
      </w:r>
    </w:p>
    <w:p w:rsidR="00000000" w:rsidDel="00000000" w:rsidP="00000000" w:rsidRDefault="00000000" w:rsidRPr="00000000" w14:paraId="0000014F">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Together, these young leaders will help position Bangladesh as a confident, connected, and globally competitive innovation hub — where world-class startups are created, supported, and scaled.</w:t>
      </w:r>
    </w:p>
    <w:p w:rsidR="00000000" w:rsidDel="00000000" w:rsidP="00000000" w:rsidRDefault="00000000" w:rsidRPr="00000000" w14:paraId="00000150">
      <w:pPr>
        <w:spacing w:after="300" w:before="30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future of Bangladesh’s startup ecosystem will be built by those who connect people, create opportunities, and believe in the power of innovation.</w:t>
      </w:r>
    </w:p>
    <w:p w:rsidR="00000000" w:rsidDel="00000000" w:rsidP="00000000" w:rsidRDefault="00000000" w:rsidRPr="00000000" w14:paraId="00000151">
      <w:pPr>
        <w:spacing w:after="300" w:before="30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2">
      <w:pPr>
        <w:spacing w:after="300" w:before="30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3">
      <w:pPr>
        <w:pStyle w:val="Heading2"/>
        <w:spacing w:after="120" w:line="276" w:lineRule="auto"/>
        <w:rPr>
          <w:rFonts w:ascii="Arial" w:cs="Arial" w:eastAsia="Arial" w:hAnsi="Arial"/>
          <w:b w:val="0"/>
          <w:bCs w:val="0"/>
          <w:sz w:val="32"/>
          <w:szCs w:val="32"/>
        </w:rPr>
      </w:pPr>
      <w:bookmarkStart w:colFirst="0" w:colLast="0" w:name="_feqowsqac4np" w:id="50"/>
      <w:bookmarkEnd w:id="50"/>
      <w:r w:rsidDel="00000000" w:rsidR="00000000" w:rsidRPr="00000000">
        <w:rPr>
          <w:rFonts w:ascii="Arial" w:cs="Arial" w:eastAsia="Arial" w:hAnsi="Arial"/>
          <w:b w:val="0"/>
          <w:bCs w:val="0"/>
          <w:sz w:val="32"/>
          <w:szCs w:val="32"/>
          <w:rtl w:val="0"/>
        </w:rPr>
        <w:t xml:space="preserve">SBL Young Ambassadors Program</w:t>
      </w:r>
    </w:p>
    <w:p w:rsidR="00000000" w:rsidDel="00000000" w:rsidP="00000000" w:rsidRDefault="00000000" w:rsidRPr="00000000" w14:paraId="00000154">
      <w:pPr>
        <w:spacing w:after="0" w:line="360" w:lineRule="auto"/>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Bangladesh’s startup ecosystem is entering a powerful new phase of growth, with rising funding interest, expanding networks, and world-class talent ready to build. At the same time, there is vast room for growth in terms of knowledge, partnerships, and market access—the SBL Young Ambassadors program is created to support this growth.</w:t>
      </w:r>
    </w:p>
    <w:p w:rsidR="00000000" w:rsidDel="00000000" w:rsidP="00000000" w:rsidRDefault="00000000" w:rsidRPr="00000000" w14:paraId="00000155">
      <w:pPr>
        <w:spacing w:after="0" w:line="360" w:lineRule="auto"/>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56">
      <w:pPr>
        <w:spacing w:after="0" w:line="360" w:lineRule="auto"/>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SBL Young Ambassadors are mission-driven university students or young professionals who are deeply connected to both local and global communities. They represent Bangladesh's startup ecosystem at home and abroad, turning idle potential into real momentum.</w:t>
      </w:r>
    </w:p>
    <w:p w:rsidR="00000000" w:rsidDel="00000000" w:rsidP="00000000" w:rsidRDefault="00000000" w:rsidRPr="00000000" w14:paraId="00000157">
      <w:pPr>
        <w:spacing w:after="0" w:line="360" w:lineRule="auto"/>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58">
      <w:pPr>
        <w:spacing w:after="0" w:line="360" w:lineRule="auto"/>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We create value across three pillars: </w:t>
      </w:r>
    </w:p>
    <w:p w:rsidR="00000000" w:rsidDel="00000000" w:rsidP="00000000" w:rsidRDefault="00000000" w:rsidRPr="00000000" w14:paraId="00000159">
      <w:pPr>
        <w:numPr>
          <w:ilvl w:val="0"/>
          <w:numId w:val="17"/>
        </w:numPr>
        <w:spacing w:after="0" w:line="360" w:lineRule="auto"/>
        <w:ind w:left="720" w:hanging="360"/>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Funding, by pitching Bangladesh's most promising startups to investors worldwide. </w:t>
      </w:r>
    </w:p>
    <w:p w:rsidR="00000000" w:rsidDel="00000000" w:rsidP="00000000" w:rsidRDefault="00000000" w:rsidRPr="00000000" w14:paraId="0000015A">
      <w:pPr>
        <w:numPr>
          <w:ilvl w:val="0"/>
          <w:numId w:val="17"/>
        </w:numPr>
        <w:spacing w:after="0" w:line="360" w:lineRule="auto"/>
        <w:ind w:left="720" w:hanging="360"/>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Knowledge, by relaying opportunities and connecting mentors to founders. </w:t>
      </w:r>
    </w:p>
    <w:p w:rsidR="00000000" w:rsidDel="00000000" w:rsidP="00000000" w:rsidRDefault="00000000" w:rsidRPr="00000000" w14:paraId="0000015B">
      <w:pPr>
        <w:numPr>
          <w:ilvl w:val="0"/>
          <w:numId w:val="17"/>
        </w:numPr>
        <w:spacing w:after="0" w:line="360" w:lineRule="auto"/>
        <w:ind w:left="720" w:hanging="360"/>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Network, by linking Bangladeshi entrepreneurs with local &amp; global experts, media, talent, industry leaders and other relevant entities.</w:t>
      </w:r>
    </w:p>
    <w:p w:rsidR="00000000" w:rsidDel="00000000" w:rsidP="00000000" w:rsidRDefault="00000000" w:rsidRPr="00000000" w14:paraId="0000015C">
      <w:pPr>
        <w:spacing w:after="0" w:line="360" w:lineRule="auto"/>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5D">
      <w:pPr>
        <w:spacing w:after="0" w:line="360" w:lineRule="auto"/>
        <w:rPr>
          <w:rFonts w:ascii="Trebuchet MS" w:cs="Trebuchet MS" w:eastAsia="Trebuchet MS" w:hAnsi="Trebuchet MS"/>
          <w:sz w:val="26"/>
          <w:szCs w:val="26"/>
        </w:rPr>
      </w:pPr>
      <w:r w:rsidDel="00000000" w:rsidR="00000000" w:rsidRPr="00000000">
        <w:rPr>
          <w:rFonts w:ascii="Trebuchet MS" w:cs="Trebuchet MS" w:eastAsia="Trebuchet MS" w:hAnsi="Trebuchet MS"/>
          <w:sz w:val="26"/>
          <w:szCs w:val="26"/>
          <w:rtl w:val="0"/>
        </w:rPr>
        <w:t xml:space="preserve">Together, this new generation of Young Ambassadors will help position Bangladesh as a confident, connected hub of innovation, where the next wave of world-class startups is born.</w:t>
      </w:r>
    </w:p>
    <w:p w:rsidR="00000000" w:rsidDel="00000000" w:rsidP="00000000" w:rsidRDefault="00000000" w:rsidRPr="00000000" w14:paraId="0000015E">
      <w:pPr>
        <w:spacing w:after="0" w:line="360" w:lineRule="auto"/>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5F">
      <w:pPr>
        <w:spacing w:after="0" w:line="360" w:lineRule="auto"/>
        <w:rPr>
          <w:rFonts w:ascii="Trebuchet MS" w:cs="Trebuchet MS" w:eastAsia="Trebuchet MS" w:hAnsi="Trebuchet MS"/>
          <w:b w:val="1"/>
          <w:bCs w:val="1"/>
          <w:sz w:val="26"/>
          <w:szCs w:val="26"/>
        </w:rPr>
      </w:pPr>
      <w:r w:rsidDel="00000000" w:rsidR="00000000" w:rsidRPr="00000000">
        <w:rPr>
          <w:rFonts w:ascii="Trebuchet MS" w:cs="Trebuchet MS" w:eastAsia="Trebuchet MS" w:hAnsi="Trebuchet MS"/>
          <w:b w:val="1"/>
          <w:bCs w:val="1"/>
          <w:sz w:val="26"/>
          <w:szCs w:val="26"/>
          <w:rtl w:val="0"/>
        </w:rPr>
        <w:t xml:space="preserve">Application to join </w:t>
      </w:r>
    </w:p>
    <w:p w:rsidR="00000000" w:rsidDel="00000000" w:rsidP="00000000" w:rsidRDefault="00000000" w:rsidRPr="00000000" w14:paraId="00000160">
      <w:pPr>
        <w:spacing w:after="0" w:line="360" w:lineRule="auto"/>
        <w:rPr>
          <w:rFonts w:ascii="Trebuchet MS" w:cs="Trebuchet MS" w:eastAsia="Trebuchet MS" w:hAnsi="Trebuchet MS"/>
          <w:b w:val="1"/>
          <w:bCs w:val="1"/>
          <w:sz w:val="26"/>
          <w:szCs w:val="26"/>
        </w:rPr>
      </w:pPr>
      <w:hyperlink r:id="rId9">
        <w:r w:rsidDel="00000000" w:rsidR="00000000" w:rsidRPr="00000000">
          <w:rPr>
            <w:rFonts w:ascii="Trebuchet MS" w:cs="Trebuchet MS" w:eastAsia="Trebuchet MS" w:hAnsi="Trebuchet MS"/>
            <w:b w:val="1"/>
            <w:bCs w:val="1"/>
            <w:color w:val="1155cc"/>
            <w:sz w:val="26"/>
            <w:szCs w:val="26"/>
            <w:u w:val="single"/>
            <w:rtl w:val="0"/>
          </w:rPr>
          <w:t xml:space="preserve">https://forms.gle/xVQQnUaLtjSiVLr18</w:t>
        </w:r>
      </w:hyperlink>
      <w:r w:rsidDel="00000000" w:rsidR="00000000" w:rsidRPr="00000000">
        <w:rPr>
          <w:rFonts w:ascii="Trebuchet MS" w:cs="Trebuchet MS" w:eastAsia="Trebuchet MS" w:hAnsi="Trebuchet MS"/>
          <w:b w:val="1"/>
          <w:bCs w:val="1"/>
          <w:sz w:val="26"/>
          <w:szCs w:val="26"/>
          <w:rtl w:val="0"/>
        </w:rPr>
        <w:t xml:space="preserve"> </w:t>
      </w:r>
    </w:p>
    <w:p w:rsidR="00000000" w:rsidDel="00000000" w:rsidP="00000000" w:rsidRDefault="00000000" w:rsidRPr="00000000" w14:paraId="00000161">
      <w:pPr>
        <w:spacing w:after="0" w:line="276" w:lineRule="auto"/>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62">
      <w:pPr>
        <w:spacing w:after="300" w:before="30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4">
      <w:pPr>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5840" w:w="12240" w:orient="portrait"/>
          <w:pgMar w:bottom="1440" w:top="1440" w:left="1440" w:right="1440" w:header="720" w:footer="720"/>
          <w:pgNumType w:start="1"/>
        </w:sectPr>
      </w:pPr>
      <w:bookmarkStart w:colFirst="0" w:colLast="0" w:name="_w1m8ztj76ydj" w:id="51"/>
      <w:bookmarkEnd w:id="5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Application</w:t>
      </w:r>
      <w:r w:rsidDel="00000000" w:rsidR="00000000" w:rsidRPr="00000000">
        <w:rPr>
          <w:rtl w:val="0"/>
        </w:rPr>
      </w:r>
    </w:p>
    <w:p w:rsidR="00000000" w:rsidDel="00000000" w:rsidP="00000000" w:rsidRDefault="00000000" w:rsidRPr="00000000" w14:paraId="0000016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STARTUP BANGLADESH YOUNG AMBASSADOR PLATFORM</w:t>
      </w:r>
    </w:p>
    <w:p w:rsidR="00000000" w:rsidDel="00000000" w:rsidP="00000000" w:rsidRDefault="00000000" w:rsidRPr="00000000" w14:paraId="00000167">
      <w:pPr>
        <w:numPr>
          <w:ilvl w:val="0"/>
          <w:numId w:val="18"/>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68">
      <w:pPr>
        <w:numPr>
          <w:ilvl w:val="0"/>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showcases high-potential young ambassadors</w:t>
      </w:r>
    </w:p>
    <w:p w:rsidR="00000000" w:rsidDel="00000000" w:rsidP="00000000" w:rsidRDefault="00000000" w:rsidRPr="00000000" w14:paraId="00000169">
      <w:pPr>
        <w:numPr>
          <w:ilvl w:val="0"/>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ambassador contributions and impacts</w:t>
      </w:r>
    </w:p>
    <w:p w:rsidR="00000000" w:rsidDel="00000000" w:rsidP="00000000" w:rsidRDefault="00000000" w:rsidRPr="00000000" w14:paraId="0000016A">
      <w:pPr>
        <w:numPr>
          <w:ilvl w:val="0"/>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Startup Bangladesh with better opportunities</w:t>
      </w:r>
    </w:p>
    <w:p w:rsidR="00000000" w:rsidDel="00000000" w:rsidP="00000000" w:rsidRDefault="00000000" w:rsidRPr="00000000" w14:paraId="0000016B">
      <w:pPr>
        <w:numPr>
          <w:ilvl w:val="0"/>
          <w:numId w:val="5"/>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effort &amp; measurable outcomes</w:t>
      </w:r>
    </w:p>
    <w:p w:rsidR="00000000" w:rsidDel="00000000" w:rsidP="00000000" w:rsidRDefault="00000000" w:rsidRPr="00000000" w14:paraId="0000016C">
      <w:pPr>
        <w:numPr>
          <w:ilvl w:val="0"/>
          <w:numId w:val="5"/>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performance-based ecosystem</w:t>
      </w:r>
    </w:p>
    <w:p w:rsidR="00000000" w:rsidDel="00000000" w:rsidP="00000000" w:rsidRDefault="00000000" w:rsidRPr="00000000" w14:paraId="0000016D">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numPr>
          <w:ilvl w:val="0"/>
          <w:numId w:val="18"/>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Users:</w:t>
      </w:r>
    </w:p>
    <w:p w:rsidR="00000000" w:rsidDel="00000000" w:rsidP="00000000" w:rsidRDefault="00000000" w:rsidRPr="00000000" w14:paraId="0000016F">
      <w:pPr>
        <w:numPr>
          <w:ilvl w:val="0"/>
          <w:numId w:val="11"/>
        </w:numPr>
        <w:spacing w:after="0" w:afterAutospacing="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 Admin (SBL Team):</w:t>
      </w:r>
    </w:p>
    <w:p w:rsidR="00000000" w:rsidDel="00000000" w:rsidP="00000000" w:rsidRDefault="00000000" w:rsidRPr="00000000" w14:paraId="00000170">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control over the platform</w:t>
      </w:r>
    </w:p>
    <w:p w:rsidR="00000000" w:rsidDel="00000000" w:rsidP="00000000" w:rsidRDefault="00000000" w:rsidRPr="00000000" w14:paraId="00000171">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 Rejects ambassador account registration</w:t>
      </w:r>
    </w:p>
    <w:p w:rsidR="00000000" w:rsidDel="00000000" w:rsidP="00000000" w:rsidRDefault="00000000" w:rsidRPr="00000000" w14:paraId="00000172">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tags &amp; badges</w:t>
      </w:r>
    </w:p>
    <w:p w:rsidR="00000000" w:rsidDel="00000000" w:rsidP="00000000" w:rsidRDefault="00000000" w:rsidRPr="00000000" w14:paraId="00000173">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leaderboard scoring</w:t>
      </w:r>
    </w:p>
    <w:p w:rsidR="00000000" w:rsidDel="00000000" w:rsidP="00000000" w:rsidRDefault="00000000" w:rsidRPr="00000000" w14:paraId="00000174">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submitted projects</w:t>
      </w:r>
    </w:p>
    <w:p w:rsidR="00000000" w:rsidDel="00000000" w:rsidP="00000000" w:rsidRDefault="00000000" w:rsidRPr="00000000" w14:paraId="00000175">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ambassador performance</w:t>
      </w:r>
    </w:p>
    <w:p w:rsidR="00000000" w:rsidDel="00000000" w:rsidP="00000000" w:rsidRDefault="00000000" w:rsidRPr="00000000" w14:paraId="00000176">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content &amp; communication</w:t>
      </w:r>
    </w:p>
    <w:p w:rsidR="00000000" w:rsidDel="00000000" w:rsidP="00000000" w:rsidRDefault="00000000" w:rsidRPr="00000000" w14:paraId="00000177">
      <w:pPr>
        <w:numPr>
          <w:ilvl w:val="0"/>
          <w:numId w:val="11"/>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Viewers (No Login Required):</w:t>
      </w:r>
    </w:p>
    <w:p w:rsidR="00000000" w:rsidDel="00000000" w:rsidP="00000000" w:rsidRDefault="00000000" w:rsidRPr="00000000" w14:paraId="00000178">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include the general public, Startups, Partners,  Investors and Media. They can:</w:t>
      </w:r>
    </w:p>
    <w:p w:rsidR="00000000" w:rsidDel="00000000" w:rsidP="00000000" w:rsidRDefault="00000000" w:rsidRPr="00000000" w14:paraId="00000179">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ambassador profiles</w:t>
      </w:r>
    </w:p>
    <w:p w:rsidR="00000000" w:rsidDel="00000000" w:rsidP="00000000" w:rsidRDefault="00000000" w:rsidRPr="00000000" w14:paraId="0000017A">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Leaderboard</w:t>
      </w:r>
    </w:p>
    <w:p w:rsidR="00000000" w:rsidDel="00000000" w:rsidP="00000000" w:rsidRDefault="00000000" w:rsidRPr="00000000" w14:paraId="0000017B">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startup profiles</w:t>
      </w:r>
    </w:p>
    <w:p w:rsidR="00000000" w:rsidDel="00000000" w:rsidP="00000000" w:rsidRDefault="00000000" w:rsidRPr="00000000" w14:paraId="0000017C">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impact contributions</w:t>
      </w:r>
    </w:p>
    <w:p w:rsidR="00000000" w:rsidDel="00000000" w:rsidP="00000000" w:rsidRDefault="00000000" w:rsidRPr="00000000" w14:paraId="0000017D">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contact through through the platform</w:t>
      </w:r>
    </w:p>
    <w:p w:rsidR="00000000" w:rsidDel="00000000" w:rsidP="00000000" w:rsidRDefault="00000000" w:rsidRPr="00000000" w14:paraId="0000017E">
      <w:pPr>
        <w:numPr>
          <w:ilvl w:val="0"/>
          <w:numId w:val="11"/>
        </w:numPr>
        <w:spacing w:after="0" w:afterAutospacing="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Young Ambassadors (Login Required)</w:t>
      </w:r>
    </w:p>
    <w:p w:rsidR="00000000" w:rsidDel="00000000" w:rsidP="00000000" w:rsidRDefault="00000000" w:rsidRPr="00000000" w14:paraId="0000017F">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profile (approval required)</w:t>
      </w:r>
    </w:p>
    <w:p w:rsidR="00000000" w:rsidDel="00000000" w:rsidP="00000000" w:rsidRDefault="00000000" w:rsidRPr="00000000" w14:paraId="00000180">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project</w:t>
      </w:r>
    </w:p>
    <w:p w:rsidR="00000000" w:rsidDel="00000000" w:rsidP="00000000" w:rsidRDefault="00000000" w:rsidRPr="00000000" w14:paraId="00000181">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achievements</w:t>
      </w:r>
    </w:p>
    <w:p w:rsidR="00000000" w:rsidDel="00000000" w:rsidP="00000000" w:rsidRDefault="00000000" w:rsidRPr="00000000" w14:paraId="00000182">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 skills and background</w:t>
      </w:r>
    </w:p>
    <w:p w:rsidR="00000000" w:rsidDel="00000000" w:rsidP="00000000" w:rsidRDefault="00000000" w:rsidRPr="00000000" w14:paraId="00000183">
      <w:pPr>
        <w:numPr>
          <w:ilvl w:val="1"/>
          <w:numId w:val="11"/>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 badges</w:t>
      </w:r>
    </w:p>
    <w:p w:rsidR="00000000" w:rsidDel="00000000" w:rsidP="00000000" w:rsidRDefault="00000000" w:rsidRPr="00000000" w14:paraId="00000184">
      <w:pPr>
        <w:numPr>
          <w:ilvl w:val="1"/>
          <w:numId w:val="11"/>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 on Leaderboard</w:t>
      </w:r>
    </w:p>
    <w:p w:rsidR="00000000" w:rsidDel="00000000" w:rsidP="00000000" w:rsidRDefault="00000000" w:rsidRPr="00000000" w14:paraId="00000185">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6">
      <w:pPr>
        <w:numPr>
          <w:ilvl w:val="0"/>
          <w:numId w:val="18"/>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Core features:</w:t>
      </w:r>
    </w:p>
    <w:p w:rsidR="00000000" w:rsidDel="00000000" w:rsidP="00000000" w:rsidRDefault="00000000" w:rsidRPr="00000000" w14:paraId="00000187">
      <w:pPr>
        <w:numPr>
          <w:ilvl w:val="1"/>
          <w:numId w:val="18"/>
        </w:numPr>
        <w:spacing w:after="0" w:afterAutospacing="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Homepage:</w:t>
      </w:r>
    </w:p>
    <w:p w:rsidR="00000000" w:rsidDel="00000000" w:rsidP="00000000" w:rsidRDefault="00000000" w:rsidRPr="00000000" w14:paraId="00000188">
      <w:pPr>
        <w:numPr>
          <w:ilvl w:val="0"/>
          <w:numId w:val="16"/>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 of Change</w:t>
      </w:r>
    </w:p>
    <w:p w:rsidR="00000000" w:rsidDel="00000000" w:rsidP="00000000" w:rsidRDefault="00000000" w:rsidRPr="00000000" w14:paraId="00000189">
      <w:pPr>
        <w:numPr>
          <w:ilvl w:val="0"/>
          <w:numId w:val="16"/>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from Young Ambassadors</w:t>
      </w:r>
    </w:p>
    <w:p w:rsidR="00000000" w:rsidDel="00000000" w:rsidP="00000000" w:rsidRDefault="00000000" w:rsidRPr="00000000" w14:paraId="0000018A">
      <w:pPr>
        <w:numPr>
          <w:ilvl w:val="0"/>
          <w:numId w:val="16"/>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Reports / Articles Section (mini blog)</w:t>
      </w:r>
    </w:p>
    <w:p w:rsidR="00000000" w:rsidDel="00000000" w:rsidP="00000000" w:rsidRDefault="00000000" w:rsidRPr="00000000" w14:paraId="0000018B">
      <w:pPr>
        <w:numPr>
          <w:ilvl w:val="0"/>
          <w:numId w:val="1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 with contact, socials,  complaints &amp; suggestions form ((anonymous &amp; non-anonymous)</w:t>
      </w:r>
    </w:p>
    <w:p w:rsidR="00000000" w:rsidDel="00000000" w:rsidP="00000000" w:rsidRDefault="00000000" w:rsidRPr="00000000" w14:paraId="0000018C">
      <w:pPr>
        <w:numPr>
          <w:ilvl w:val="1"/>
          <w:numId w:val="18"/>
        </w:numPr>
        <w:spacing w:after="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Ambassador Leaderboard:</w:t>
      </w:r>
      <w:r w:rsidDel="00000000" w:rsidR="00000000" w:rsidRPr="00000000">
        <w:rPr>
          <w:rtl w:val="0"/>
        </w:rPr>
      </w:r>
    </w:p>
    <w:p w:rsidR="00000000" w:rsidDel="00000000" w:rsidP="00000000" w:rsidRDefault="00000000" w:rsidRPr="00000000" w14:paraId="0000018D">
      <w:pPr>
        <w:numPr>
          <w:ilvl w:val="0"/>
          <w:numId w:val="25"/>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 (Monthly/ Quarterly/Cumulative):</w:t>
      </w:r>
    </w:p>
    <w:p w:rsidR="00000000" w:rsidDel="00000000" w:rsidP="00000000" w:rsidRDefault="00000000" w:rsidRPr="00000000" w14:paraId="0000018E">
      <w:pPr>
        <w:numPr>
          <w:ilvl w:val="1"/>
          <w:numId w:val="25"/>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p w:rsidR="00000000" w:rsidDel="00000000" w:rsidP="00000000" w:rsidRDefault="00000000" w:rsidRPr="00000000" w14:paraId="0000018F">
      <w:pPr>
        <w:numPr>
          <w:ilvl w:val="1"/>
          <w:numId w:val="25"/>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190">
      <w:pPr>
        <w:numPr>
          <w:ilvl w:val="1"/>
          <w:numId w:val="25"/>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(Impact + Effort)</w:t>
      </w:r>
    </w:p>
    <w:p w:rsidR="00000000" w:rsidDel="00000000" w:rsidP="00000000" w:rsidRDefault="00000000" w:rsidRPr="00000000" w14:paraId="00000191">
      <w:pPr>
        <w:numPr>
          <w:ilvl w:val="1"/>
          <w:numId w:val="25"/>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earned</w:t>
      </w:r>
    </w:p>
    <w:p w:rsidR="00000000" w:rsidDel="00000000" w:rsidP="00000000" w:rsidRDefault="00000000" w:rsidRPr="00000000" w14:paraId="00000192">
      <w:pPr>
        <w:numPr>
          <w:ilvl w:val="1"/>
          <w:numId w:val="18"/>
        </w:numPr>
        <w:spacing w:after="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Ambassador  Directory:</w:t>
      </w:r>
    </w:p>
    <w:p w:rsidR="00000000" w:rsidDel="00000000" w:rsidP="00000000" w:rsidRDefault="00000000" w:rsidRPr="00000000" w14:paraId="00000193">
      <w:pPr>
        <w:numPr>
          <w:ilvl w:val="0"/>
          <w:numId w:val="1"/>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bar</w:t>
      </w:r>
    </w:p>
    <w:p w:rsidR="00000000" w:rsidDel="00000000" w:rsidP="00000000" w:rsidRDefault="00000000" w:rsidRPr="00000000" w14:paraId="00000194">
      <w:pPr>
        <w:numPr>
          <w:ilvl w:val="0"/>
          <w:numId w:val="1"/>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by University, Region, Badge </w:t>
      </w:r>
    </w:p>
    <w:p w:rsidR="00000000" w:rsidDel="00000000" w:rsidP="00000000" w:rsidRDefault="00000000" w:rsidRPr="00000000" w14:paraId="00000195">
      <w:pPr>
        <w:numPr>
          <w:ilvl w:val="0"/>
          <w:numId w:val="1"/>
        </w:numPr>
        <w:spacing w:after="0" w:line="276"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Each Ambassador will provide:</w:t>
      </w:r>
    </w:p>
    <w:p w:rsidR="00000000" w:rsidDel="00000000" w:rsidP="00000000" w:rsidRDefault="00000000" w:rsidRPr="00000000" w14:paraId="00000196">
      <w:pPr>
        <w:numPr>
          <w:ilvl w:val="1"/>
          <w:numId w:val="1"/>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w:t>
      </w:r>
    </w:p>
    <w:p w:rsidR="00000000" w:rsidDel="00000000" w:rsidP="00000000" w:rsidRDefault="00000000" w:rsidRPr="00000000" w14:paraId="00000197">
      <w:pPr>
        <w:numPr>
          <w:ilvl w:val="1"/>
          <w:numId w:val="1"/>
        </w:numPr>
        <w:spacing w:after="0" w:line="276"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198">
      <w:pPr>
        <w:numPr>
          <w:ilvl w:val="1"/>
          <w:numId w:val="1"/>
        </w:numPr>
        <w:spacing w:after="0" w:line="276"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Short bio</w:t>
      </w:r>
    </w:p>
    <w:p w:rsidR="00000000" w:rsidDel="00000000" w:rsidP="00000000" w:rsidRDefault="00000000" w:rsidRPr="00000000" w14:paraId="00000199">
      <w:pPr>
        <w:numPr>
          <w:ilvl w:val="1"/>
          <w:numId w:val="1"/>
        </w:numPr>
        <w:spacing w:after="0" w:line="276"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Tags</w:t>
      </w:r>
    </w:p>
    <w:p w:rsidR="00000000" w:rsidDel="00000000" w:rsidP="00000000" w:rsidRDefault="00000000" w:rsidRPr="00000000" w14:paraId="0000019A">
      <w:pPr>
        <w:numPr>
          <w:ilvl w:val="1"/>
          <w:numId w:val="1"/>
        </w:numPr>
        <w:spacing w:after="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Contacts</w:t>
      </w:r>
    </w:p>
    <w:p w:rsidR="00000000" w:rsidDel="00000000" w:rsidP="00000000" w:rsidRDefault="00000000" w:rsidRPr="00000000" w14:paraId="0000019B">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numPr>
          <w:ilvl w:val="1"/>
          <w:numId w:val="18"/>
        </w:numPr>
        <w:spacing w:after="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Individual  Ambassador  Profile:</w:t>
      </w:r>
    </w:p>
    <w:p w:rsidR="00000000" w:rsidDel="00000000" w:rsidP="00000000" w:rsidRDefault="00000000" w:rsidRPr="00000000" w14:paraId="0000019D">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w:t>
      </w:r>
    </w:p>
    <w:p w:rsidR="00000000" w:rsidDel="00000000" w:rsidP="00000000" w:rsidRDefault="00000000" w:rsidRPr="00000000" w14:paraId="0000019E">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Background</w:t>
      </w:r>
    </w:p>
    <w:p w:rsidR="00000000" w:rsidDel="00000000" w:rsidP="00000000" w:rsidRDefault="00000000" w:rsidRPr="00000000" w14:paraId="0000019F">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p w:rsidR="00000000" w:rsidDel="00000000" w:rsidP="00000000" w:rsidRDefault="00000000" w:rsidRPr="00000000" w14:paraId="000001A0">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Tags</w:t>
      </w:r>
    </w:p>
    <w:p w:rsidR="00000000" w:rsidDel="00000000" w:rsidP="00000000" w:rsidRDefault="00000000" w:rsidRPr="00000000" w14:paraId="000001A1">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Submitted &amp; approved by admin</w:t>
      </w:r>
    </w:p>
    <w:p w:rsidR="00000000" w:rsidDel="00000000" w:rsidP="00000000" w:rsidRDefault="00000000" w:rsidRPr="00000000" w14:paraId="000001A2">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 Rank</w:t>
      </w:r>
    </w:p>
    <w:p w:rsidR="00000000" w:rsidDel="00000000" w:rsidP="00000000" w:rsidRDefault="00000000" w:rsidRPr="00000000" w14:paraId="000001A3">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Contacts</w:t>
      </w:r>
    </w:p>
    <w:p w:rsidR="00000000" w:rsidDel="00000000" w:rsidP="00000000" w:rsidRDefault="00000000" w:rsidRPr="00000000" w14:paraId="000001A4">
      <w:pPr>
        <w:numPr>
          <w:ilvl w:val="0"/>
          <w:numId w:val="19"/>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w:t>
      </w:r>
    </w:p>
    <w:p w:rsidR="00000000" w:rsidDel="00000000" w:rsidP="00000000" w:rsidRDefault="00000000" w:rsidRPr="00000000" w14:paraId="000001A5">
      <w:pPr>
        <w:numPr>
          <w:ilvl w:val="1"/>
          <w:numId w:val="18"/>
        </w:numPr>
        <w:spacing w:after="0"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Badge &amp; Recognition:</w:t>
      </w:r>
    </w:p>
    <w:p w:rsidR="00000000" w:rsidDel="00000000" w:rsidP="00000000" w:rsidRDefault="00000000" w:rsidRPr="00000000" w14:paraId="000001A6">
      <w:pPr>
        <w:spacing w:after="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Gamify contribution &amp; reward performance by displaying badges on profile. Examples: Rising Ambassador, Impact Builder, Connector Pro &amp; Top Performer</w:t>
      </w:r>
    </w:p>
    <w:p w:rsidR="00000000" w:rsidDel="00000000" w:rsidP="00000000" w:rsidRDefault="00000000" w:rsidRPr="00000000" w14:paraId="000001A7">
      <w:pPr>
        <w:numPr>
          <w:ilvl w:val="0"/>
          <w:numId w:val="9"/>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Badges unlocked based on:</w:t>
      </w:r>
    </w:p>
    <w:p w:rsidR="00000000" w:rsidDel="00000000" w:rsidP="00000000" w:rsidRDefault="00000000" w:rsidRPr="00000000" w14:paraId="000001A8">
      <w:pPr>
        <w:numPr>
          <w:ilvl w:val="1"/>
          <w:numId w:val="9"/>
        </w:numPr>
        <w:spacing w:after="0" w:after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thresholds</w:t>
      </w:r>
    </w:p>
    <w:p w:rsidR="00000000" w:rsidDel="00000000" w:rsidP="00000000" w:rsidRDefault="00000000" w:rsidRPr="00000000" w14:paraId="000001A9">
      <w:pPr>
        <w:numPr>
          <w:ilvl w:val="1"/>
          <w:numId w:val="9"/>
        </w:numPr>
        <w:spacing w:after="0" w:after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achievements</w:t>
      </w:r>
    </w:p>
    <w:p w:rsidR="00000000" w:rsidDel="00000000" w:rsidP="00000000" w:rsidRDefault="00000000" w:rsidRPr="00000000" w14:paraId="000001AA">
      <w:pPr>
        <w:numPr>
          <w:ilvl w:val="1"/>
          <w:numId w:val="9"/>
        </w:numPr>
        <w:spacing w:after="0" w:after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Verified impact</w:t>
      </w:r>
    </w:p>
    <w:p w:rsidR="00000000" w:rsidDel="00000000" w:rsidP="00000000" w:rsidRDefault="00000000" w:rsidRPr="00000000" w14:paraId="000001AB">
      <w:pPr>
        <w:numPr>
          <w:ilvl w:val="1"/>
          <w:numId w:val="18"/>
        </w:numPr>
        <w:spacing w:line="276"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Project Submission &amp; Tracking</w:t>
      </w:r>
    </w:p>
    <w:p w:rsidR="00000000" w:rsidDel="00000000" w:rsidP="00000000" w:rsidRDefault="00000000" w:rsidRPr="00000000" w14:paraId="000001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When ambassador submits a project:</w:t>
      </w:r>
    </w:p>
    <w:p w:rsidR="00000000" w:rsidDel="00000000" w:rsidP="00000000" w:rsidRDefault="00000000" w:rsidRPr="00000000" w14:paraId="000001AD">
      <w:pPr>
        <w:numPr>
          <w:ilvl w:val="0"/>
          <w:numId w:val="24"/>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w:t>
      </w:r>
    </w:p>
    <w:p w:rsidR="00000000" w:rsidDel="00000000" w:rsidP="00000000" w:rsidRDefault="00000000" w:rsidRPr="00000000" w14:paraId="000001AE">
      <w:pPr>
        <w:numPr>
          <w:ilvl w:val="0"/>
          <w:numId w:val="24"/>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impact value</w:t>
      </w:r>
    </w:p>
    <w:p w:rsidR="00000000" w:rsidDel="00000000" w:rsidP="00000000" w:rsidRDefault="00000000" w:rsidRPr="00000000" w14:paraId="000001AF">
      <w:pPr>
        <w:numPr>
          <w:ilvl w:val="0"/>
          <w:numId w:val="24"/>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scores</w:t>
      </w:r>
    </w:p>
    <w:p w:rsidR="00000000" w:rsidDel="00000000" w:rsidP="00000000" w:rsidRDefault="00000000" w:rsidRPr="00000000" w14:paraId="000001B0">
      <w:pPr>
        <w:numPr>
          <w:ilvl w:val="0"/>
          <w:numId w:val="24"/>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leaderboard automatically</w:t>
      </w:r>
    </w:p>
    <w:p w:rsidR="00000000" w:rsidDel="00000000" w:rsidP="00000000" w:rsidRDefault="00000000" w:rsidRPr="00000000" w14:paraId="000001B1">
      <w:pPr>
        <w:numPr>
          <w:ilvl w:val="0"/>
          <w:numId w:val="24"/>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relevant tags if applicable</w:t>
      </w:r>
    </w:p>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Projects appear:</w:t>
      </w:r>
    </w:p>
    <w:p w:rsidR="00000000" w:rsidDel="00000000" w:rsidP="00000000" w:rsidRDefault="00000000" w:rsidRPr="00000000" w14:paraId="000001B3">
      <w:pPr>
        <w:numPr>
          <w:ilvl w:val="0"/>
          <w:numId w:val="21"/>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ambassador profile</w:t>
      </w:r>
      <w:r w:rsidDel="00000000" w:rsidR="00000000" w:rsidRPr="00000000">
        <w:rPr>
          <w:rtl w:val="0"/>
        </w:rPr>
      </w:r>
    </w:p>
    <w:p w:rsidR="00000000" w:rsidDel="00000000" w:rsidP="00000000" w:rsidRDefault="00000000" w:rsidRPr="00000000" w14:paraId="000001B4">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5">
      <w:pPr>
        <w:spacing w:after="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line="276" w:lineRule="auto"/>
        <w:ind w:left="288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spacing w:after="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276" w:lineRule="auto"/>
        <w:ind w:left="720" w:firstLine="0"/>
        <w:rPr>
          <w:rFonts w:ascii="Times New Roman" w:cs="Times New Roman" w:eastAsia="Times New Roman" w:hAnsi="Times New Roman"/>
          <w:b w:val="1"/>
          <w:bCs w:val="1"/>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sectPr>
          <w:footerReference r:id="rId13" w:type="default"/>
          <w:type w:val="nextPage"/>
          <w:pgSz w:h="15840" w:w="12240" w:orient="portrait"/>
          <w:pgMar w:bottom="1440" w:top="1440" w:left="1440" w:right="1440" w:header="720" w:footer="720"/>
          <w:pgNumType w:start="1"/>
        </w:sectPr>
      </w:pPr>
      <w:bookmarkStart w:colFirst="0" w:colLast="0" w:name="_mk97dfxfdcq1" w:id="52"/>
      <w:bookmarkEnd w:id="5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Webinars</w:t>
      </w:r>
      <w:r w:rsidDel="00000000" w:rsidR="00000000" w:rsidRPr="00000000">
        <w:rPr>
          <w:rtl w:val="0"/>
        </w:rPr>
      </w:r>
    </w:p>
    <w:p w:rsidR="00000000" w:rsidDel="00000000" w:rsidP="00000000" w:rsidRDefault="00000000" w:rsidRPr="00000000" w14:paraId="000001B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SBL Youth Insight Episode 1: From Lab to Launch – Young Innovators of Bangladesh</w:t>
      </w:r>
    </w:p>
    <w:p w:rsidR="00000000" w:rsidDel="00000000" w:rsidP="00000000" w:rsidRDefault="00000000" w:rsidRPr="00000000" w14:paraId="000001B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Jan 8 </w:t>
      </w:r>
    </w:p>
    <w:p w:rsidR="00000000" w:rsidDel="00000000" w:rsidP="00000000" w:rsidRDefault="00000000" w:rsidRPr="00000000" w14:paraId="000001B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9 am</w:t>
      </w:r>
    </w:p>
    <w:p w:rsidR="00000000" w:rsidDel="00000000" w:rsidP="00000000" w:rsidRDefault="00000000" w:rsidRPr="00000000" w14:paraId="000001B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Duration 1 hour</w:t>
      </w:r>
    </w:p>
    <w:p w:rsidR="00000000" w:rsidDel="00000000" w:rsidP="00000000" w:rsidRDefault="00000000" w:rsidRPr="00000000" w14:paraId="000001B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Anisa Adiba</w:t>
      </w:r>
    </w:p>
    <w:p w:rsidR="00000000" w:rsidDel="00000000" w:rsidP="00000000" w:rsidRDefault="00000000" w:rsidRPr="00000000" w14:paraId="000001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Guest: SBL MD Nurul Hai</w:t>
      </w:r>
    </w:p>
    <w:p w:rsidR="00000000" w:rsidDel="00000000" w:rsidP="00000000" w:rsidRDefault="00000000" w:rsidRPr="00000000" w14:paraId="000001C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Invited YA Speakers: Akib, Shuvo</w:t>
      </w:r>
    </w:p>
    <w:p w:rsidR="00000000" w:rsidDel="00000000" w:rsidP="00000000" w:rsidRDefault="00000000" w:rsidRPr="00000000" w14:paraId="000001C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Message of these webinars: We want to learn about Gen Z’s sentiment around startups to guide the development of SBL</w:t>
      </w:r>
    </w:p>
    <w:p w:rsidR="00000000" w:rsidDel="00000000" w:rsidP="00000000" w:rsidRDefault="00000000" w:rsidRPr="00000000" w14:paraId="000001C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Webinar Program</w:t>
      </w:r>
    </w:p>
    <w:p w:rsidR="00000000" w:rsidDel="00000000" w:rsidP="00000000" w:rsidRDefault="00000000" w:rsidRPr="00000000" w14:paraId="000001C6">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Welcoming all guests to the program – Understanding the relation between research, innovation and startups</w:t>
      </w:r>
    </w:p>
    <w:p w:rsidR="00000000" w:rsidDel="00000000" w:rsidP="00000000" w:rsidRDefault="00000000" w:rsidRPr="00000000" w14:paraId="000001C7">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introduction to the YA program - 1 minute introduction, this webinar is a part of that program</w:t>
      </w:r>
    </w:p>
    <w:p w:rsidR="00000000" w:rsidDel="00000000" w:rsidP="00000000" w:rsidRDefault="00000000" w:rsidRPr="00000000" w14:paraId="000001C8">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webinar guests</w:t>
      </w:r>
    </w:p>
    <w:p w:rsidR="00000000" w:rsidDel="00000000" w:rsidP="00000000" w:rsidRDefault="00000000" w:rsidRPr="00000000" w14:paraId="000001C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Anisa Adiba – Undergraduate student @ Babson College, YA program coordinator</w:t>
      </w:r>
    </w:p>
    <w:p w:rsidR="00000000" w:rsidDel="00000000" w:rsidP="00000000" w:rsidRDefault="00000000" w:rsidRPr="00000000" w14:paraId="000001CA">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 Zaman -- MIT robotics researcher, part of MIT CS and AI lab</w:t>
      </w:r>
    </w:p>
    <w:p w:rsidR="00000000" w:rsidDel="00000000" w:rsidP="00000000" w:rsidRDefault="00000000" w:rsidRPr="00000000" w14:paraId="000001CB">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Faridul Hasan Shuvo -- Mastodon Marketplace founder</w:t>
      </w:r>
    </w:p>
    <w:p w:rsidR="00000000" w:rsidDel="00000000" w:rsidP="00000000" w:rsidRDefault="00000000" w:rsidRPr="00000000" w14:paraId="000001CC">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guest, SBL MD Nurul Hai </w:t>
      </w:r>
    </w:p>
    <w:p w:rsidR="00000000" w:rsidDel="00000000" w:rsidP="00000000" w:rsidRDefault="00000000" w:rsidRPr="00000000" w14:paraId="000001CD">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Words from SBL MD Nurul Hai</w:t>
      </w:r>
    </w:p>
    <w:p w:rsidR="00000000" w:rsidDel="00000000" w:rsidP="00000000" w:rsidRDefault="00000000" w:rsidRPr="00000000" w14:paraId="000001CE">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guests work: Before we begin, we want to hear from you individually about your work.</w:t>
      </w:r>
    </w:p>
    <w:p w:rsidR="00000000" w:rsidDel="00000000" w:rsidP="00000000" w:rsidRDefault="00000000" w:rsidRPr="00000000" w14:paraId="000001CF">
      <w:pPr>
        <w:numPr>
          <w:ilvl w:val="1"/>
          <w:numId w:val="1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Akib Zaman, what is the research you are conducting at MIT? </w:t>
      </w:r>
    </w:p>
    <w:p w:rsidR="00000000" w:rsidDel="00000000" w:rsidP="00000000" w:rsidRDefault="00000000" w:rsidRPr="00000000" w14:paraId="000001D0">
      <w:pPr>
        <w:numPr>
          <w:ilvl w:val="1"/>
          <w:numId w:val="1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Shuvo, what does Mastodon Marketplace do?</w:t>
      </w:r>
    </w:p>
    <w:p w:rsidR="00000000" w:rsidDel="00000000" w:rsidP="00000000" w:rsidRDefault="00000000" w:rsidRPr="00000000" w14:paraId="000001D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numPr>
          <w:ilvl w:val="0"/>
          <w:numId w:val="1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begins: </w:t>
      </w:r>
    </w:p>
    <w:p w:rsidR="00000000" w:rsidDel="00000000" w:rsidP="00000000" w:rsidRDefault="00000000" w:rsidRPr="00000000" w14:paraId="000001D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How do we go from innovation to product?</w:t>
      </w:r>
    </w:p>
    <w:p w:rsidR="00000000" w:rsidDel="00000000" w:rsidP="00000000" w:rsidRDefault="00000000" w:rsidRPr="00000000" w14:paraId="000001D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biggest problems that MIT CSAIL is trying to solve right now?</w:t>
      </w:r>
    </w:p>
    <w:p w:rsidR="00000000" w:rsidDel="00000000" w:rsidP="00000000" w:rsidRDefault="00000000" w:rsidRPr="00000000" w14:paraId="000001D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MIT commercialise innovations or research findings?</w:t>
      </w:r>
    </w:p>
    <w:p w:rsidR="00000000" w:rsidDel="00000000" w:rsidP="00000000" w:rsidRDefault="00000000" w:rsidRPr="00000000" w14:paraId="000001D6">
      <w:pPr>
        <w:numPr>
          <w:ilvl w:val="1"/>
          <w:numId w:val="1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 to Shuvo, as a Bangladeshi founder, can you see any such innovations being applied or commercialised in Bangladesh? What are possible barriers to this?</w:t>
      </w:r>
    </w:p>
    <w:p w:rsidR="00000000" w:rsidDel="00000000" w:rsidP="00000000" w:rsidRDefault="00000000" w:rsidRPr="00000000" w14:paraId="000001D7">
      <w:pPr>
        <w:numPr>
          <w:ilvl w:val="1"/>
          <w:numId w:val="15"/>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 to Nurul, if an innovative startup tries to enter the market with deep technology or AI, what are the barriers it can face in receiving funding?</w:t>
      </w:r>
    </w:p>
    <w:p w:rsidR="00000000" w:rsidDel="00000000" w:rsidP="00000000" w:rsidRDefault="00000000" w:rsidRPr="00000000" w14:paraId="000001D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What are the differences between the startup ecosystem in the USA and Bangladesh?</w:t>
      </w:r>
    </w:p>
    <w:p w:rsidR="00000000" w:rsidDel="00000000" w:rsidP="00000000" w:rsidRDefault="00000000" w:rsidRPr="00000000" w14:paraId="000001D9">
      <w:pPr>
        <w:spacing w:after="0" w:line="276" w:lineRule="auto"/>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ab/>
        <w:t xml:space="preserve">Part 3: How can investors, founders and innovators in Bangladesh do better?</w:t>
      </w:r>
      <w:r w:rsidDel="00000000" w:rsidR="00000000" w:rsidRPr="00000000">
        <w:rPr>
          <w:rtl w:val="0"/>
        </w:rPr>
      </w:r>
    </w:p>
    <w:p w:rsidR="00000000" w:rsidDel="00000000" w:rsidP="00000000" w:rsidRDefault="00000000" w:rsidRPr="00000000" w14:paraId="000001DA">
      <w:pPr>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spacing w:after="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DE">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jiv6vn59qeq8" w:id="53"/>
      <w:bookmarkEnd w:id="5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Emails</w:t>
      </w:r>
      <w:r w:rsidDel="00000000" w:rsidR="00000000" w:rsidRPr="00000000">
        <w:rPr>
          <w:rtl w:val="0"/>
        </w:rPr>
      </w:r>
    </w:p>
    <w:p w:rsidR="00000000" w:rsidDel="00000000" w:rsidP="00000000" w:rsidRDefault="00000000" w:rsidRPr="00000000" w14:paraId="000001E0">
      <w:pPr>
        <w:spacing w:after="0" w:line="276" w:lineRule="auto"/>
        <w:rPr>
          <w:rFonts w:ascii="Arial" w:cs="Arial" w:eastAsia="Arial" w:hAnsi="Arial"/>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8013.016540527344"/>
        <w:tblGridChange w:id="0">
          <w:tblGrid>
            <w:gridCol w:w="1346.9834594726562"/>
            <w:gridCol w:w="8013.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E1">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E2">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E3">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E4">
            <w:pPr>
              <w:widowControl w:val="0"/>
              <w:spacing w:after="0" w:line="240" w:lineRule="auto"/>
              <w:rPr>
                <w:rFonts w:ascii="Arial" w:cs="Arial" w:eastAsia="Arial" w:hAnsi="Arial"/>
              </w:rPr>
            </w:pPr>
            <w:hyperlink r:id="rId16">
              <w:r w:rsidDel="00000000" w:rsidR="00000000" w:rsidRPr="00000000">
                <w:rPr>
                  <w:rFonts w:ascii="Arial" w:cs="Arial" w:eastAsia="Arial" w:hAnsi="Arial"/>
                  <w:color w:val="0000ee"/>
                  <w:u w:val="single"/>
                  <w:rtl w:val="0"/>
                </w:rPr>
                <w:t xml:space="preserve">dewan.adnan.idea@gmail.com</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E5">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E7">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Welcome to SBL Young Ambassadors Program</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1E9">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Hi!</w:t>
            </w:r>
          </w:p>
          <w:p w:rsidR="00000000" w:rsidDel="00000000" w:rsidP="00000000" w:rsidRDefault="00000000" w:rsidRPr="00000000" w14:paraId="000001EA">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We'd officially like to onboard you to the Startup Bangladesh Young Ambassadors Program! We’re thrilled to have you join our vibrant community of changemakers shaping Bangladesh’s startup ecosystem.</w:t>
            </w:r>
          </w:p>
          <w:p w:rsidR="00000000" w:rsidDel="00000000" w:rsidP="00000000" w:rsidRDefault="00000000" w:rsidRPr="00000000" w14:paraId="000001EB">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i w:val="1"/>
                <w:iCs w:val="1"/>
                <w:color w:val="222222"/>
                <w:sz w:val="24"/>
                <w:szCs w:val="24"/>
                <w:rtl w:val="0"/>
              </w:rPr>
              <w:t xml:space="preserve">Over the next few months we will be coordinating with you to accomplish our 3 goals</w:t>
            </w:r>
            <w:r w:rsidDel="00000000" w:rsidR="00000000" w:rsidRPr="00000000">
              <w:rPr>
                <w:rFonts w:ascii="Roboto" w:cs="Roboto" w:eastAsia="Roboto" w:hAnsi="Roboto"/>
                <w:color w:val="222222"/>
                <w:sz w:val="24"/>
                <w:szCs w:val="24"/>
                <w:rtl w:val="0"/>
              </w:rPr>
              <w:t xml:space="preserve"> </w:t>
            </w:r>
          </w:p>
          <w:p w:rsidR="00000000" w:rsidDel="00000000" w:rsidP="00000000" w:rsidRDefault="00000000" w:rsidRPr="00000000" w14:paraId="000001EC">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ED">
            <w:pPr>
              <w:widowControl w:val="0"/>
              <w:numPr>
                <w:ilvl w:val="0"/>
                <w:numId w:val="2"/>
              </w:numPr>
              <w:shd w:fill="ffffff" w:val="clear"/>
              <w:spacing w:after="0" w:line="240" w:lineRule="auto"/>
              <w:ind w:left="720" w:hanging="360"/>
              <w:rPr>
                <w:rFonts w:ascii="Roboto" w:cs="Roboto" w:eastAsia="Roboto" w:hAnsi="Roboto"/>
                <w:i w:val="1"/>
                <w:iCs w:val="1"/>
                <w:color w:val="222222"/>
                <w:sz w:val="24"/>
                <w:szCs w:val="24"/>
              </w:rPr>
            </w:pPr>
            <w:r w:rsidDel="00000000" w:rsidR="00000000" w:rsidRPr="00000000">
              <w:rPr>
                <w:rFonts w:ascii="Roboto" w:cs="Roboto" w:eastAsia="Roboto" w:hAnsi="Roboto"/>
                <w:i w:val="1"/>
                <w:iCs w:val="1"/>
                <w:color w:val="222222"/>
                <w:sz w:val="24"/>
                <w:szCs w:val="24"/>
                <w:rtl w:val="0"/>
              </w:rPr>
              <w:t xml:space="preserve">Establish SBL brand &amp; promote Bangladesh startups globally</w:t>
            </w:r>
          </w:p>
          <w:p w:rsidR="00000000" w:rsidDel="00000000" w:rsidP="00000000" w:rsidRDefault="00000000" w:rsidRPr="00000000" w14:paraId="000001EE">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EF">
            <w:pPr>
              <w:widowControl w:val="0"/>
              <w:numPr>
                <w:ilvl w:val="0"/>
                <w:numId w:val="6"/>
              </w:numPr>
              <w:shd w:fill="ffffff" w:val="clear"/>
              <w:spacing w:after="0" w:line="240" w:lineRule="auto"/>
              <w:ind w:left="720" w:hanging="360"/>
              <w:rPr>
                <w:rFonts w:ascii="Roboto" w:cs="Roboto" w:eastAsia="Roboto" w:hAnsi="Roboto"/>
                <w:i w:val="1"/>
                <w:iCs w:val="1"/>
                <w:color w:val="222222"/>
                <w:sz w:val="24"/>
                <w:szCs w:val="24"/>
              </w:rPr>
            </w:pPr>
            <w:r w:rsidDel="00000000" w:rsidR="00000000" w:rsidRPr="00000000">
              <w:rPr>
                <w:rFonts w:ascii="Roboto" w:cs="Roboto" w:eastAsia="Roboto" w:hAnsi="Roboto"/>
                <w:i w:val="1"/>
                <w:iCs w:val="1"/>
                <w:color w:val="222222"/>
                <w:sz w:val="24"/>
                <w:szCs w:val="24"/>
                <w:rtl w:val="0"/>
              </w:rPr>
              <w:t xml:space="preserve">Connect SBL to startup hubs in key regions globally</w:t>
            </w:r>
          </w:p>
          <w:p w:rsidR="00000000" w:rsidDel="00000000" w:rsidP="00000000" w:rsidRDefault="00000000" w:rsidRPr="00000000" w14:paraId="000001F0">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F1">
            <w:pPr>
              <w:widowControl w:val="0"/>
              <w:numPr>
                <w:ilvl w:val="0"/>
                <w:numId w:val="14"/>
              </w:numPr>
              <w:shd w:fill="ffffff" w:val="clear"/>
              <w:spacing w:after="0" w:line="240" w:lineRule="auto"/>
              <w:ind w:left="720" w:hanging="360"/>
              <w:rPr>
                <w:rFonts w:ascii="Roboto" w:cs="Roboto" w:eastAsia="Roboto" w:hAnsi="Roboto"/>
                <w:i w:val="1"/>
                <w:iCs w:val="1"/>
                <w:color w:val="222222"/>
                <w:sz w:val="24"/>
                <w:szCs w:val="24"/>
              </w:rPr>
            </w:pPr>
            <w:r w:rsidDel="00000000" w:rsidR="00000000" w:rsidRPr="00000000">
              <w:rPr>
                <w:rFonts w:ascii="Roboto" w:cs="Roboto" w:eastAsia="Roboto" w:hAnsi="Roboto"/>
                <w:i w:val="1"/>
                <w:iCs w:val="1"/>
                <w:color w:val="222222"/>
                <w:sz w:val="24"/>
                <w:szCs w:val="24"/>
                <w:rtl w:val="0"/>
              </w:rPr>
              <w:t xml:space="preserve">Develop the SBL Knowledge Base in key areas</w:t>
            </w:r>
          </w:p>
          <w:p w:rsidR="00000000" w:rsidDel="00000000" w:rsidP="00000000" w:rsidRDefault="00000000" w:rsidRPr="00000000" w14:paraId="000001F2">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F3">
            <w:pPr>
              <w:widowControl w:val="0"/>
              <w:shd w:fill="ffffff" w:val="clear"/>
              <w:spacing w:after="0" w:line="288"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As part of our onboarding, please share a professional headshot and your LinkedIn address to be shared on our website, confirming you as an official ambassador for Startup Bangladesh Limited!</w:t>
            </w:r>
          </w:p>
          <w:p w:rsidR="00000000" w:rsidDel="00000000" w:rsidP="00000000" w:rsidRDefault="00000000" w:rsidRPr="00000000" w14:paraId="000001F4">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F5">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Stay tuned for upcoming announcements and onboarding materials. Your curiosity, initiative, and leadership will make a lasting impact. Let’s begin this inspiring journey together!</w:t>
            </w:r>
          </w:p>
          <w:p w:rsidR="00000000" w:rsidDel="00000000" w:rsidP="00000000" w:rsidRDefault="00000000" w:rsidRPr="00000000" w14:paraId="000001F6">
            <w:pPr>
              <w:widowControl w:val="0"/>
              <w:spacing w:after="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F7">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Warm Regards, </w:t>
            </w:r>
          </w:p>
          <w:p w:rsidR="00000000" w:rsidDel="00000000" w:rsidP="00000000" w:rsidRDefault="00000000" w:rsidRPr="00000000" w14:paraId="000001F8">
            <w:pPr>
              <w:widowControl w:val="0"/>
              <w:shd w:fill="ffffff" w:val="clear"/>
              <w:spacing w:after="0" w:line="288"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Startup Bangladesh Limited</w:t>
            </w:r>
          </w:p>
        </w:tc>
      </w:tr>
    </w:tbl>
    <w:p w:rsidR="00000000" w:rsidDel="00000000" w:rsidP="00000000" w:rsidRDefault="00000000" w:rsidRPr="00000000" w14:paraId="000001FA">
      <w:pPr>
        <w:spacing w:after="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FB">
      <w:pPr>
        <w:spacing w:after="0" w:line="276" w:lineRule="auto"/>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8013.016540527344"/>
        <w:tblGridChange w:id="0">
          <w:tblGrid>
            <w:gridCol w:w="1346.9834594726562"/>
            <w:gridCol w:w="8013.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FC">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F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Person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1FE">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1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200">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2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202">
            <w:pPr>
              <w:widowControl w:val="0"/>
              <w:spacing w:after="0" w:line="240" w:lineRule="auto"/>
              <w:jc w:val="right"/>
              <w:rPr>
                <w:rFonts w:ascii="Arial" w:cs="Arial" w:eastAsia="Arial" w:hAnsi="Arial"/>
              </w:rPr>
            </w:pPr>
            <w:r w:rsidDel="00000000" w:rsidR="00000000" w:rsidRPr="00000000">
              <w:rPr>
                <w:rFonts w:ascii="Arial" w:cs="Arial" w:eastAsia="Arial" w:hAnsi="Arial"/>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20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Young Ambassador Program – Tracking your Progress!</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204">
            <w:pPr>
              <w:widowControl w:val="0"/>
              <w:spacing w:after="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Hi Ambassadors,</w:t>
            </w:r>
          </w:p>
          <w:p w:rsidR="00000000" w:rsidDel="00000000" w:rsidP="00000000" w:rsidRDefault="00000000" w:rsidRPr="00000000" w14:paraId="00000205">
            <w:pPr>
              <w:widowControl w:val="0"/>
              <w:spacing w:after="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206">
            <w:pPr>
              <w:widowControl w:val="0"/>
              <w:spacing w:after="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We hope you are doing great! As we mentioned before, the Young Ambassador Program has been gamified to make the journey more exciting for you. For every activity that you complete for the benefit of the program, you will be given points based on the effort behind the activity and the impact of the activity. So in order to track your progress, we have created a google form where you can share your work with us. </w:t>
            </w:r>
          </w:p>
          <w:p w:rsidR="00000000" w:rsidDel="00000000" w:rsidP="00000000" w:rsidRDefault="00000000" w:rsidRPr="00000000" w14:paraId="00000207">
            <w:pPr>
              <w:widowControl w:val="0"/>
              <w:spacing w:after="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208">
            <w:pPr>
              <w:widowControl w:val="0"/>
              <w:spacing w:after="0" w:line="360" w:lineRule="auto"/>
              <w:rPr>
                <w:rFonts w:ascii="Arial" w:cs="Arial" w:eastAsia="Arial" w:hAnsi="Arial"/>
                <w:color w:val="222222"/>
              </w:rPr>
            </w:pPr>
            <w:hyperlink r:id="rId17">
              <w:r w:rsidDel="00000000" w:rsidR="00000000" w:rsidRPr="00000000">
                <w:rPr>
                  <w:rFonts w:ascii="Arial" w:cs="Arial" w:eastAsia="Arial" w:hAnsi="Arial"/>
                  <w:color w:val="1155cc"/>
                  <w:u w:val="single"/>
                  <w:rtl w:val="0"/>
                </w:rPr>
                <w:t xml:space="preserve">https://forms.gle/J3UrY92WRWW514bo7</w:t>
              </w:r>
            </w:hyperlink>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209">
            <w:pPr>
              <w:widowControl w:val="0"/>
              <w:spacing w:after="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20A">
            <w:pPr>
              <w:widowControl w:val="0"/>
              <w:spacing w:after="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At the end of this year we will be using this activity tracker to recognise your contribution to the program as well as assess the efficacy of the program. </w:t>
            </w:r>
          </w:p>
          <w:p w:rsidR="00000000" w:rsidDel="00000000" w:rsidP="00000000" w:rsidRDefault="00000000" w:rsidRPr="00000000" w14:paraId="0000020B">
            <w:pPr>
              <w:widowControl w:val="0"/>
              <w:spacing w:after="0" w:line="36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20C">
            <w:pPr>
              <w:widowControl w:val="0"/>
              <w:spacing w:after="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More information coming soon and until then, stay tuned! </w:t>
              <w:br w:type="textWrapping"/>
              <w:br w:type="textWrapping"/>
              <w:t xml:space="preserve">Warm Regards, </w:t>
            </w:r>
          </w:p>
          <w:p w:rsidR="00000000" w:rsidDel="00000000" w:rsidP="00000000" w:rsidRDefault="00000000" w:rsidRPr="00000000" w14:paraId="0000020D">
            <w:pPr>
              <w:widowControl w:val="0"/>
              <w:spacing w:after="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Startup Bangladesh Team</w:t>
            </w:r>
          </w:p>
        </w:tc>
      </w:tr>
    </w:tbl>
    <w:p w:rsidR="00000000" w:rsidDel="00000000" w:rsidP="00000000" w:rsidRDefault="00000000" w:rsidRPr="00000000" w14:paraId="000002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11">
      <w:pPr>
        <w:rPr/>
        <w:sectPr>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5840" w:w="12240" w:orient="portrait"/>
          <w:pgMar w:bottom="1440" w:top="1440" w:left="1440" w:right="1440" w:header="720" w:footer="720"/>
          <w:pgNumType w:start="1"/>
        </w:sectPr>
      </w:pPr>
      <w:bookmarkStart w:colFirst="0" w:colLast="0" w:name="_dtqhq2fvn4dt" w:id="54"/>
      <w:bookmarkEnd w:id="54"/>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Company Overview</w:t>
      </w:r>
      <w:r w:rsidDel="00000000" w:rsidR="00000000" w:rsidRPr="00000000">
        <w:rPr>
          <w:rtl w:val="0"/>
        </w:rPr>
      </w:r>
    </w:p>
    <w:p w:rsidR="00000000" w:rsidDel="00000000" w:rsidP="00000000" w:rsidRDefault="00000000" w:rsidRPr="00000000" w14:paraId="00000213">
      <w:pPr>
        <w:spacing w:after="0" w:line="276" w:lineRule="auto"/>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114300</wp:posOffset>
            </wp:positionV>
            <wp:extent cx="557213" cy="5572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7213" cy="557213"/>
                    </a:xfrm>
                    <a:prstGeom prst="rect"/>
                    <a:ln/>
                  </pic:spPr>
                </pic:pic>
              </a:graphicData>
            </a:graphic>
          </wp:anchor>
        </w:drawing>
      </w:r>
    </w:p>
    <w:p w:rsidR="00000000" w:rsidDel="00000000" w:rsidP="00000000" w:rsidRDefault="00000000" w:rsidRPr="00000000" w14:paraId="00000214">
      <w:pPr>
        <w:spacing w:after="0" w:line="276" w:lineRule="auto"/>
        <w:rPr>
          <w:rFonts w:ascii="Arial" w:cs="Arial" w:eastAsia="Arial" w:hAnsi="Arial"/>
          <w:b w:val="1"/>
          <w:bCs w:val="1"/>
        </w:rPr>
      </w:pPr>
      <w:hyperlink r:id="rId21">
        <w:r w:rsidDel="00000000" w:rsidR="00000000" w:rsidRPr="00000000">
          <w:rPr>
            <w:rFonts w:ascii="Arial" w:cs="Arial" w:eastAsia="Arial" w:hAnsi="Arial"/>
            <w:b w:val="1"/>
            <w:bCs w:val="1"/>
            <w:color w:val="1155cc"/>
            <w:u w:val="single"/>
            <w:rtl w:val="0"/>
          </w:rPr>
          <w:t xml:space="preserve">DuboTech</w:t>
        </w:r>
      </w:hyperlink>
      <w:r w:rsidDel="00000000" w:rsidR="00000000" w:rsidRPr="00000000">
        <w:rPr>
          <w:rtl w:val="0"/>
        </w:rPr>
      </w:r>
    </w:p>
    <w:p w:rsidR="00000000" w:rsidDel="00000000" w:rsidP="00000000" w:rsidRDefault="00000000" w:rsidRPr="00000000" w14:paraId="00000215">
      <w:pPr>
        <w:spacing w:after="0" w:line="276" w:lineRule="auto"/>
        <w:rPr>
          <w:rFonts w:ascii="Arial" w:cs="Arial" w:eastAsia="Arial" w:hAnsi="Arial"/>
        </w:rPr>
      </w:pPr>
      <w:r w:rsidDel="00000000" w:rsidR="00000000" w:rsidRPr="00000000">
        <w:rPr>
          <w:rFonts w:ascii="Arial" w:cs="Arial" w:eastAsia="Arial" w:hAnsi="Arial"/>
          <w:rtl w:val="0"/>
        </w:rPr>
        <w:t xml:space="preserve">DuboTech is the designer, developer and manufacturer of Remotely Operated Vehicles (ROV) created to meet the underwater inspection, surveillance and exploration needs of Bangladesh. These are rovers designed to inspect ship hulls, bridges, pipelines, survey marine ecosystems and explore the underwater natural resources of Bangladesh. The company has raised a 500,000 BDT seed round (40,000 USD) and developed three different rovers, </w:t>
      </w:r>
    </w:p>
    <w:p w:rsidR="00000000" w:rsidDel="00000000" w:rsidP="00000000" w:rsidRDefault="00000000" w:rsidRPr="00000000" w14:paraId="00000216">
      <w:pPr>
        <w:spacing w:after="0" w:line="276" w:lineRule="auto"/>
        <w:rPr>
          <w:rFonts w:ascii="Arial" w:cs="Arial" w:eastAsia="Arial" w:hAnsi="Arial"/>
        </w:rPr>
      </w:pPr>
      <w:hyperlink r:id="rId22">
        <w:r w:rsidDel="00000000" w:rsidR="00000000" w:rsidRPr="00000000">
          <w:rPr>
            <w:rFonts w:ascii="Arial" w:cs="Arial" w:eastAsia="Arial" w:hAnsi="Arial"/>
            <w:b w:val="1"/>
            <w:bCs w:val="1"/>
            <w:i w:val="1"/>
            <w:iCs w:val="1"/>
            <w:color w:val="1155cc"/>
            <w:u w:val="single"/>
            <w:rtl w:val="0"/>
          </w:rPr>
          <w:t xml:space="preserve">Hilsha 1.0</w:t>
        </w:r>
      </w:hyperlink>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for exploration</w:t>
      </w:r>
    </w:p>
    <w:p w:rsidR="00000000" w:rsidDel="00000000" w:rsidP="00000000" w:rsidRDefault="00000000" w:rsidRPr="00000000" w14:paraId="00000217">
      <w:pPr>
        <w:spacing w:after="0" w:line="276" w:lineRule="auto"/>
        <w:rPr>
          <w:rFonts w:ascii="Arial" w:cs="Arial" w:eastAsia="Arial" w:hAnsi="Arial"/>
        </w:rPr>
      </w:pPr>
      <w:hyperlink r:id="rId23">
        <w:r w:rsidDel="00000000" w:rsidR="00000000" w:rsidRPr="00000000">
          <w:rPr>
            <w:rFonts w:ascii="Arial" w:cs="Arial" w:eastAsia="Arial" w:hAnsi="Arial"/>
            <w:b w:val="1"/>
            <w:bCs w:val="1"/>
            <w:i w:val="1"/>
            <w:iCs w:val="1"/>
            <w:color w:val="1155cc"/>
            <w:u w:val="single"/>
            <w:rtl w:val="0"/>
          </w:rPr>
          <w:t xml:space="preserve">Tuna 1.0</w:t>
        </w:r>
      </w:hyperlink>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for videography </w:t>
      </w:r>
    </w:p>
    <w:p w:rsidR="00000000" w:rsidDel="00000000" w:rsidP="00000000" w:rsidRDefault="00000000" w:rsidRPr="00000000" w14:paraId="00000218">
      <w:pPr>
        <w:spacing w:after="0" w:line="276" w:lineRule="auto"/>
        <w:rPr>
          <w:rFonts w:ascii="Arial" w:cs="Arial" w:eastAsia="Arial" w:hAnsi="Arial"/>
        </w:rPr>
      </w:pPr>
      <w:hyperlink r:id="rId24">
        <w:r w:rsidDel="00000000" w:rsidR="00000000" w:rsidRPr="00000000">
          <w:rPr>
            <w:rFonts w:ascii="Arial" w:cs="Arial" w:eastAsia="Arial" w:hAnsi="Arial"/>
            <w:b w:val="1"/>
            <w:bCs w:val="1"/>
            <w:i w:val="1"/>
            <w:iCs w:val="1"/>
            <w:color w:val="1155cc"/>
            <w:u w:val="single"/>
            <w:rtl w:val="0"/>
          </w:rPr>
          <w:t xml:space="preserve">Octopus 2.0</w:t>
        </w:r>
      </w:hyperlink>
      <w:r w:rsidDel="00000000" w:rsidR="00000000" w:rsidRPr="00000000">
        <w:rPr>
          <w:rFonts w:ascii="Arial" w:cs="Arial" w:eastAsia="Arial" w:hAnsi="Arial"/>
          <w:rtl w:val="0"/>
        </w:rPr>
        <w:t xml:space="preserve"> for inspection</w:t>
      </w:r>
    </w:p>
    <w:p w:rsidR="00000000" w:rsidDel="00000000" w:rsidP="00000000" w:rsidRDefault="00000000" w:rsidRPr="00000000" w14:paraId="00000219">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Problem </w:t>
      </w:r>
      <w:r w:rsidDel="00000000" w:rsidR="00000000" w:rsidRPr="00000000">
        <w:rPr>
          <w:rtl w:val="0"/>
        </w:rPr>
      </w:r>
    </w:p>
    <w:p w:rsidR="00000000" w:rsidDel="00000000" w:rsidP="00000000" w:rsidRDefault="00000000" w:rsidRPr="00000000" w14:paraId="0000021B">
      <w:pPr>
        <w:spacing w:after="0" w:line="276" w:lineRule="auto"/>
        <w:rPr>
          <w:rFonts w:ascii="Arial" w:cs="Arial" w:eastAsia="Arial" w:hAnsi="Arial"/>
        </w:rPr>
      </w:pPr>
      <w:r w:rsidDel="00000000" w:rsidR="00000000" w:rsidRPr="00000000">
        <w:rPr>
          <w:rFonts w:ascii="Arial" w:cs="Arial" w:eastAsia="Arial" w:hAnsi="Arial"/>
          <w:rtl w:val="0"/>
        </w:rPr>
        <w:t xml:space="preserve">Currently, the industry primarily relies on divers to inspect and clean the submerged parts of the ships. But they differ in service domain because they cannot access high risk zones or go too far in depth. There is also a risk of suffocation and human loss.  </w:t>
      </w:r>
    </w:p>
    <w:p w:rsidR="00000000" w:rsidDel="00000000" w:rsidP="00000000" w:rsidRDefault="00000000" w:rsidRPr="00000000" w14:paraId="0000021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1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Solution </w:t>
      </w:r>
      <w:r w:rsidDel="00000000" w:rsidR="00000000" w:rsidRPr="00000000">
        <w:rPr>
          <w:rtl w:val="0"/>
        </w:rPr>
      </w:r>
    </w:p>
    <w:p w:rsidR="00000000" w:rsidDel="00000000" w:rsidP="00000000" w:rsidRDefault="00000000" w:rsidRPr="00000000" w14:paraId="0000021E">
      <w:pPr>
        <w:spacing w:after="0" w:line="276" w:lineRule="auto"/>
        <w:rPr>
          <w:rFonts w:ascii="Arial" w:cs="Arial" w:eastAsia="Arial" w:hAnsi="Arial"/>
        </w:rPr>
      </w:pPr>
      <w:r w:rsidDel="00000000" w:rsidR="00000000" w:rsidRPr="00000000">
        <w:rPr>
          <w:rFonts w:ascii="Arial" w:cs="Arial" w:eastAsia="Arial" w:hAnsi="Arial"/>
          <w:rtl w:val="0"/>
        </w:rPr>
        <w:t xml:space="preserve">Offering businesses precision and efficiency in underwater exploration, and empowering industries with autonomous capabilities.</w:t>
      </w:r>
    </w:p>
    <w:p w:rsidR="00000000" w:rsidDel="00000000" w:rsidP="00000000" w:rsidRDefault="00000000" w:rsidRPr="00000000" w14:paraId="0000021F">
      <w:pPr>
        <w:spacing w:after="0" w:line="276" w:lineRule="auto"/>
        <w:rPr>
          <w:rFonts w:ascii="Arial" w:cs="Arial" w:eastAsia="Arial" w:hAnsi="Arial"/>
        </w:rPr>
      </w:pPr>
      <w:r w:rsidDel="00000000" w:rsidR="00000000" w:rsidRPr="00000000">
        <w:rPr>
          <w:rFonts w:ascii="Arial" w:cs="Arial" w:eastAsia="Arial" w:hAnsi="Arial"/>
          <w:rtl w:val="0"/>
        </w:rPr>
        <w:t xml:space="preserve">Inspection using robots that can go to depths humans cannot, equipped with underwater GPS, image sonar and report generation capabilities. Allowing routine inspections for ship, pipeline and bridge inspection</w:t>
      </w:r>
    </w:p>
    <w:p w:rsidR="00000000" w:rsidDel="00000000" w:rsidP="00000000" w:rsidRDefault="00000000" w:rsidRPr="00000000" w14:paraId="00000220">
      <w:pPr>
        <w:numPr>
          <w:ilvl w:val="0"/>
          <w:numId w:val="2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Direct access to engineers for inspection</w:t>
      </w:r>
    </w:p>
    <w:p w:rsidR="00000000" w:rsidDel="00000000" w:rsidP="00000000" w:rsidRDefault="00000000" w:rsidRPr="00000000" w14:paraId="00000221">
      <w:pPr>
        <w:numPr>
          <w:ilvl w:val="0"/>
          <w:numId w:val="2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Limited access areas, shallow waters, harsh conditions and smaller inspection areas</w:t>
      </w:r>
    </w:p>
    <w:p w:rsidR="00000000" w:rsidDel="00000000" w:rsidP="00000000" w:rsidRDefault="00000000" w:rsidRPr="00000000" w14:paraId="00000222">
      <w:pPr>
        <w:spacing w:after="0" w:line="276" w:lineRule="auto"/>
        <w:rPr>
          <w:rFonts w:ascii="Arial" w:cs="Arial" w:eastAsia="Arial" w:hAnsi="Arial"/>
        </w:rPr>
      </w:pPr>
      <w:r w:rsidDel="00000000" w:rsidR="00000000" w:rsidRPr="00000000">
        <w:rPr>
          <w:rFonts w:ascii="Arial" w:cs="Arial" w:eastAsia="Arial" w:hAnsi="Arial"/>
          <w:rtl w:val="0"/>
        </w:rPr>
        <w:t xml:space="preserve">These inspections have 45-60% more cost savings than using divers and have minimal vessel dependency. </w:t>
      </w:r>
    </w:p>
    <w:p w:rsidR="00000000" w:rsidDel="00000000" w:rsidP="00000000" w:rsidRDefault="00000000" w:rsidRPr="00000000" w14:paraId="00000223">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Competition </w:t>
      </w:r>
      <w:r w:rsidDel="00000000" w:rsidR="00000000" w:rsidRPr="00000000">
        <w:rPr>
          <w:rtl w:val="0"/>
        </w:rPr>
      </w:r>
    </w:p>
    <w:p w:rsidR="00000000" w:rsidDel="00000000" w:rsidP="00000000" w:rsidRDefault="00000000" w:rsidRPr="00000000" w14:paraId="00000225">
      <w:pPr>
        <w:spacing w:after="0" w:line="276" w:lineRule="auto"/>
        <w:rPr>
          <w:rFonts w:ascii="Arial" w:cs="Arial" w:eastAsia="Arial" w:hAnsi="Arial"/>
        </w:rPr>
      </w:pPr>
      <w:r w:rsidDel="00000000" w:rsidR="00000000" w:rsidRPr="00000000">
        <w:rPr>
          <w:rFonts w:ascii="Arial" w:cs="Arial" w:eastAsia="Arial" w:hAnsi="Arial"/>
          <w:rtl w:val="0"/>
        </w:rPr>
        <w:t xml:space="preserve">Passive competitors</w:t>
      </w:r>
    </w:p>
    <w:p w:rsidR="00000000" w:rsidDel="00000000" w:rsidP="00000000" w:rsidRDefault="00000000" w:rsidRPr="00000000" w14:paraId="00000226">
      <w:pPr>
        <w:numPr>
          <w:ilvl w:val="0"/>
          <w:numId w:val="1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Nishi Diving &amp; Salvage</w:t>
      </w:r>
    </w:p>
    <w:p w:rsidR="00000000" w:rsidDel="00000000" w:rsidP="00000000" w:rsidRDefault="00000000" w:rsidRPr="00000000" w14:paraId="00000227">
      <w:pPr>
        <w:numPr>
          <w:ilvl w:val="0"/>
          <w:numId w:val="1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Prantik</w:t>
      </w:r>
    </w:p>
    <w:p w:rsidR="00000000" w:rsidDel="00000000" w:rsidP="00000000" w:rsidRDefault="00000000" w:rsidRPr="00000000" w14:paraId="00000228">
      <w:pPr>
        <w:numPr>
          <w:ilvl w:val="0"/>
          <w:numId w:val="1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Anchor Marine &amp; Shipping Trade Co.</w:t>
      </w:r>
    </w:p>
    <w:p w:rsidR="00000000" w:rsidDel="00000000" w:rsidP="00000000" w:rsidRDefault="00000000" w:rsidRPr="00000000" w14:paraId="00000229">
      <w:pPr>
        <w:numPr>
          <w:ilvl w:val="0"/>
          <w:numId w:val="1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Ashai Marine International</w:t>
      </w:r>
    </w:p>
    <w:p w:rsidR="00000000" w:rsidDel="00000000" w:rsidP="00000000" w:rsidRDefault="00000000" w:rsidRPr="00000000" w14:paraId="000002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Global Competitors</w:t>
      </w:r>
    </w:p>
    <w:p w:rsidR="00000000" w:rsidDel="00000000" w:rsidP="00000000" w:rsidRDefault="00000000" w:rsidRPr="00000000" w14:paraId="0000022B">
      <w:pPr>
        <w:numPr>
          <w:ilvl w:val="0"/>
          <w:numId w:val="2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BEEX Autonomous Systems</w:t>
      </w:r>
    </w:p>
    <w:p w:rsidR="00000000" w:rsidDel="00000000" w:rsidP="00000000" w:rsidRDefault="00000000" w:rsidRPr="00000000" w14:paraId="0000022C">
      <w:pPr>
        <w:numPr>
          <w:ilvl w:val="0"/>
          <w:numId w:val="2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Planys Technologies </w:t>
      </w:r>
    </w:p>
    <w:p w:rsidR="00000000" w:rsidDel="00000000" w:rsidP="00000000" w:rsidRDefault="00000000" w:rsidRPr="00000000" w14:paraId="0000022D">
      <w:pPr>
        <w:numPr>
          <w:ilvl w:val="0"/>
          <w:numId w:val="23"/>
        </w:numPr>
        <w:spacing w:after="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Subsea7</w:t>
      </w:r>
    </w:p>
    <w:p w:rsidR="00000000" w:rsidDel="00000000" w:rsidP="00000000" w:rsidRDefault="00000000" w:rsidRPr="00000000" w14:paraId="0000022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Product development </w:t>
      </w:r>
    </w:p>
    <w:p w:rsidR="00000000" w:rsidDel="00000000" w:rsidP="00000000" w:rsidRDefault="00000000" w:rsidRPr="00000000" w14:paraId="00000230">
      <w:pPr>
        <w:spacing w:after="0" w:line="276" w:lineRule="auto"/>
        <w:rPr>
          <w:rFonts w:ascii="Arial" w:cs="Arial" w:eastAsia="Arial" w:hAnsi="Arial"/>
        </w:rPr>
      </w:pPr>
      <w:r w:rsidDel="00000000" w:rsidR="00000000" w:rsidRPr="00000000">
        <w:rPr>
          <w:rFonts w:ascii="Arial" w:cs="Arial" w:eastAsia="Arial" w:hAnsi="Arial"/>
          <w:rtl w:val="0"/>
        </w:rPr>
        <w:t xml:space="preserve">The rovers themselves have 100M depth rating, up to 6 knots current stability, and up to 0.1M relative position measure accuracy.  </w:t>
      </w:r>
    </w:p>
    <w:p w:rsidR="00000000" w:rsidDel="00000000" w:rsidP="00000000" w:rsidRDefault="00000000" w:rsidRPr="00000000" w14:paraId="00000231">
      <w:pPr>
        <w:spacing w:after="0" w:line="276" w:lineRule="auto"/>
        <w:rPr>
          <w:rFonts w:ascii="Arial" w:cs="Arial" w:eastAsia="Arial" w:hAnsi="Arial"/>
        </w:rPr>
      </w:pPr>
      <w:r w:rsidDel="00000000" w:rsidR="00000000" w:rsidRPr="00000000">
        <w:rPr>
          <w:rFonts w:ascii="Arial" w:cs="Arial" w:eastAsia="Arial" w:hAnsi="Arial"/>
          <w:rtl w:val="0"/>
        </w:rPr>
        <w:t xml:space="preserve">The key features of the product include image sonaring, UGPS, automatic report generation and live streaming. </w:t>
      </w:r>
    </w:p>
    <w:p w:rsidR="00000000" w:rsidDel="00000000" w:rsidP="00000000" w:rsidRDefault="00000000" w:rsidRPr="00000000" w14:paraId="00000232">
      <w:pPr>
        <w:spacing w:after="0" w:line="276" w:lineRule="auto"/>
        <w:rPr>
          <w:rFonts w:ascii="Arial" w:cs="Arial" w:eastAsia="Arial" w:hAnsi="Arial"/>
        </w:rPr>
      </w:pPr>
      <w:r w:rsidDel="00000000" w:rsidR="00000000" w:rsidRPr="00000000">
        <w:rPr>
          <w:rFonts w:ascii="Arial" w:cs="Arial" w:eastAsia="Arial" w:hAnsi="Arial"/>
          <w:rtl w:val="0"/>
        </w:rPr>
        <w:t xml:space="preserve">Dubotech uses multiple marine grade thrusters for high manoeuvrability in shallow waters and deep sea environments and robotic manipulators for interacting with bridge pillars, ship hulls and pipelines. They integrate HD cameras for real time visual feedback, and sensors such as sonar and Doppler Velocity Log (DVL) to navigate, map and inspect underwater in low-visibility conditions. </w:t>
      </w:r>
    </w:p>
    <w:p w:rsidR="00000000" w:rsidDel="00000000" w:rsidP="00000000" w:rsidRDefault="00000000" w:rsidRPr="00000000" w14:paraId="00000233">
      <w:pPr>
        <w:spacing w:after="0" w:line="276" w:lineRule="auto"/>
        <w:rPr>
          <w:rFonts w:ascii="Arial" w:cs="Arial" w:eastAsia="Arial" w:hAnsi="Arial"/>
        </w:rPr>
      </w:pPr>
      <w:r w:rsidDel="00000000" w:rsidR="00000000" w:rsidRPr="00000000">
        <w:rPr>
          <w:rFonts w:ascii="Arial" w:cs="Arial" w:eastAsia="Arial" w:hAnsi="Arial"/>
          <w:rtl w:val="0"/>
        </w:rPr>
        <w:t xml:space="preserve">INSPECTRA is Dubotech’s proprietary software platform for managing and automating underwater inspections carried out by its robots and divers. It provides a control panel and web interface (“Inspectra Web”) to manage projects, view past inspections, and organize underwater asset data such as bridges, ships, and pipelines.</w:t>
      </w:r>
    </w:p>
    <w:p w:rsidR="00000000" w:rsidDel="00000000" w:rsidP="00000000" w:rsidRDefault="00000000" w:rsidRPr="00000000" w14:paraId="00000234">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5">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Traction &amp; Go‑to‑Market </w:t>
      </w:r>
      <w:r w:rsidDel="00000000" w:rsidR="00000000" w:rsidRPr="00000000">
        <w:rPr>
          <w:rtl w:val="0"/>
        </w:rPr>
      </w:r>
    </w:p>
    <w:p w:rsidR="00000000" w:rsidDel="00000000" w:rsidP="00000000" w:rsidRDefault="00000000" w:rsidRPr="00000000" w14:paraId="00000236">
      <w:pPr>
        <w:spacing w:after="0" w:line="276" w:lineRule="auto"/>
        <w:rPr>
          <w:rFonts w:ascii="Arial" w:cs="Arial" w:eastAsia="Arial" w:hAnsi="Arial"/>
        </w:rPr>
      </w:pPr>
      <w:r w:rsidDel="00000000" w:rsidR="00000000" w:rsidRPr="00000000">
        <w:rPr>
          <w:rFonts w:ascii="Arial" w:cs="Arial" w:eastAsia="Arial" w:hAnsi="Arial"/>
          <w:rtl w:val="0"/>
        </w:rPr>
        <w:t xml:space="preserve">The company’s target clientele include shipping companies and government transportation projects that allow for recurring revenue </w:t>
      </w:r>
    </w:p>
    <w:p w:rsidR="00000000" w:rsidDel="00000000" w:rsidP="00000000" w:rsidRDefault="00000000" w:rsidRPr="00000000" w14:paraId="00000237">
      <w:pPr>
        <w:spacing w:after="0" w:line="276" w:lineRule="auto"/>
        <w:rPr>
          <w:rFonts w:ascii="Arial" w:cs="Arial" w:eastAsia="Arial" w:hAnsi="Arial"/>
        </w:rPr>
      </w:pPr>
      <w:r w:rsidDel="00000000" w:rsidR="00000000" w:rsidRPr="00000000">
        <w:rPr>
          <w:rFonts w:ascii="Arial" w:cs="Arial" w:eastAsia="Arial" w:hAnsi="Arial"/>
          <w:rtl w:val="0"/>
        </w:rPr>
        <w:t xml:space="preserve">Their sources of revenue include </w:t>
      </w:r>
    </w:p>
    <w:p w:rsidR="00000000" w:rsidDel="00000000" w:rsidP="00000000" w:rsidRDefault="00000000" w:rsidRPr="00000000" w14:paraId="00000238">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Inspection Services</w:t>
      </w:r>
    </w:p>
    <w:p w:rsidR="00000000" w:rsidDel="00000000" w:rsidP="00000000" w:rsidRDefault="00000000" w:rsidRPr="00000000" w14:paraId="00000239">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Search &amp; Rescue services </w:t>
      </w:r>
    </w:p>
    <w:p w:rsidR="00000000" w:rsidDel="00000000" w:rsidP="00000000" w:rsidRDefault="00000000" w:rsidRPr="00000000" w14:paraId="0000023A">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Rover Selling &amp; exporting</w:t>
      </w:r>
    </w:p>
    <w:p w:rsidR="00000000" w:rsidDel="00000000" w:rsidP="00000000" w:rsidRDefault="00000000" w:rsidRPr="00000000" w14:paraId="0000023B">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Aquaculture/ other underwater device sell</w:t>
      </w:r>
    </w:p>
    <w:p w:rsidR="00000000" w:rsidDel="00000000" w:rsidP="00000000" w:rsidRDefault="00000000" w:rsidRPr="00000000" w14:paraId="0000023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Team</w:t>
      </w:r>
      <w:r w:rsidDel="00000000" w:rsidR="00000000" w:rsidRPr="00000000">
        <w:rPr>
          <w:rFonts w:ascii="Arial" w:cs="Arial" w:eastAsia="Arial" w:hAnsi="Arial"/>
          <w:rtl w:val="0"/>
        </w:rPr>
        <w:t xml:space="preserve"> </w:t>
      </w:r>
    </w:p>
    <w:p w:rsidR="00000000" w:rsidDel="00000000" w:rsidP="00000000" w:rsidRDefault="00000000" w:rsidRPr="00000000" w14:paraId="0000023E">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Mohammed Haque COO coo@dubotech.com</w:t>
      </w:r>
    </w:p>
    <w:p w:rsidR="00000000" w:rsidDel="00000000" w:rsidP="00000000" w:rsidRDefault="00000000" w:rsidRPr="00000000" w14:paraId="0000023F">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Sayantan Roy CTO cto@dubotech.com</w:t>
      </w:r>
    </w:p>
    <w:p w:rsidR="00000000" w:rsidDel="00000000" w:rsidP="00000000" w:rsidRDefault="00000000" w:rsidRPr="00000000" w14:paraId="00000240">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Soumik Shranto CMO cmo@dubotech.com</w:t>
      </w:r>
    </w:p>
    <w:p w:rsidR="00000000" w:rsidDel="00000000" w:rsidP="00000000" w:rsidRDefault="00000000" w:rsidRPr="00000000" w14:paraId="0000024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4">
      <w:pPr>
        <w:spacing w:after="0" w:line="276" w:lineRule="auto"/>
        <w:rPr>
          <w:rFonts w:ascii="Arial" w:cs="Arial" w:eastAsia="Arial" w:hAnsi="Arial"/>
        </w:rPr>
      </w:pPr>
      <w:hyperlink r:id="rId25">
        <w:r w:rsidDel="00000000" w:rsidR="00000000" w:rsidRPr="00000000">
          <w:rPr>
            <w:rFonts w:ascii="Arial" w:cs="Arial" w:eastAsia="Arial" w:hAnsi="Arial"/>
            <w:color w:val="1155cc"/>
            <w:u w:val="single"/>
            <w:rtl w:val="0"/>
          </w:rPr>
          <w:t xml:space="preserve">চর্চা</w:t>
        </w:r>
      </w:hyperlink>
      <w:r w:rsidDel="00000000" w:rsidR="00000000" w:rsidRPr="00000000">
        <w:rPr>
          <w:rFonts w:ascii="Arial" w:cs="Arial" w:eastAsia="Arial" w:hAnsi="Arial"/>
          <w:rtl w:val="0"/>
        </w:rPr>
        <w:t xml:space="preserve"> </w:t>
      </w:r>
    </w:p>
    <w:p w:rsidR="00000000" w:rsidDel="00000000" w:rsidP="00000000" w:rsidRDefault="00000000" w:rsidRPr="00000000" w14:paraId="00000245">
      <w:pPr>
        <w:spacing w:after="0" w:line="276" w:lineRule="auto"/>
        <w:rPr>
          <w:rFonts w:ascii="Arial" w:cs="Arial" w:eastAsia="Arial" w:hAnsi="Arial"/>
        </w:rPr>
      </w:pPr>
      <w:r w:rsidDel="00000000" w:rsidR="00000000" w:rsidRPr="00000000">
        <w:rPr>
          <w:rFonts w:ascii="Arial" w:cs="Arial" w:eastAsia="Arial" w:hAnsi="Arial"/>
          <w:rtl w:val="0"/>
        </w:rPr>
        <w:t xml:space="preserve">Chorcha is an AI-powered educational technology platform and mobile app based in Rajshahi, Bangladesh. </w:t>
      </w:r>
    </w:p>
    <w:p w:rsidR="00000000" w:rsidDel="00000000" w:rsidP="00000000" w:rsidRDefault="00000000" w:rsidRPr="00000000" w14:paraId="00000246">
      <w:pPr>
        <w:spacing w:after="0" w:line="276" w:lineRule="auto"/>
        <w:rPr>
          <w:rFonts w:ascii="Arial" w:cs="Arial" w:eastAsia="Arial" w:hAnsi="Arial"/>
        </w:rPr>
      </w:pPr>
      <w:r w:rsidDel="00000000" w:rsidR="00000000" w:rsidRPr="00000000">
        <w:rPr>
          <w:rFonts w:ascii="Arial" w:cs="Arial" w:eastAsia="Arial" w:hAnsi="Arial"/>
          <w:rtl w:val="0"/>
        </w:rPr>
        <w:t xml:space="preserve">It focuses on problem-solving and exam preparation for students from school level through advanced competitive exams, including SSC, HSC, university admissions, and various job-related tests. The platform has surpassed over 500,000 monthly users with almost 2 million downloads. It was founded by two students from Rajshahi University of Engineering and Technology. </w:t>
      </w:r>
    </w:p>
    <w:p w:rsidR="00000000" w:rsidDel="00000000" w:rsidP="00000000" w:rsidRDefault="00000000" w:rsidRPr="00000000" w14:paraId="00000247">
      <w:pPr>
        <w:spacing w:after="0" w:line="276" w:lineRule="auto"/>
        <w:rPr>
          <w:rFonts w:ascii="Arial" w:cs="Arial" w:eastAsia="Arial" w:hAnsi="Arial"/>
        </w:rPr>
      </w:pPr>
      <w:r w:rsidDel="00000000" w:rsidR="00000000" w:rsidRPr="00000000">
        <w:rPr>
          <w:rFonts w:ascii="Arial" w:cs="Arial" w:eastAsia="Arial" w:hAnsi="Arial"/>
          <w:rtl w:val="0"/>
        </w:rPr>
        <w:t xml:space="preserve">The platform offers a range of features designed for personalized exam preparation. Users can access unlimited online exams, a vast question bank, and practice tools. Chorcha's AI Smart Learning Assistant generates custom question sets and mock tests, while the Doubt Solve feature allows students to ask questions and receive expert guidance.</w:t>
      </w:r>
    </w:p>
    <w:p w:rsidR="00000000" w:rsidDel="00000000" w:rsidP="00000000" w:rsidRDefault="00000000" w:rsidRPr="00000000" w14:paraId="00000248">
      <w:pPr>
        <w:spacing w:after="0" w:line="276" w:lineRule="auto"/>
        <w:rPr>
          <w:rFonts w:ascii="Arial" w:cs="Arial" w:eastAsia="Arial" w:hAnsi="Arial"/>
        </w:rPr>
      </w:pPr>
      <w:r w:rsidDel="00000000" w:rsidR="00000000" w:rsidRPr="00000000">
        <w:rPr>
          <w:rFonts w:ascii="Arial" w:cs="Arial" w:eastAsia="Arial" w:hAnsi="Arial"/>
          <w:rtl w:val="0"/>
        </w:rPr>
        <w:t xml:space="preserve">It separates itself from other prominent EdTechs by being exclusively NCTB practice oriented instead of following the lecture format of other EdTechs in Bangladesh. It has also created an AI chatbot trained exclusively on the materials used in the national curriculum to solve any problems based on concepts and formulas the students are familiar with.  </w:t>
      </w:r>
    </w:p>
    <w:p w:rsidR="00000000" w:rsidDel="00000000" w:rsidP="00000000" w:rsidRDefault="00000000" w:rsidRPr="00000000" w14:paraId="00000249">
      <w:pPr>
        <w:spacing w:after="0" w:line="276" w:lineRule="auto"/>
        <w:rPr>
          <w:rFonts w:ascii="Arial" w:cs="Arial" w:eastAsia="Arial" w:hAnsi="Arial"/>
        </w:rPr>
      </w:pPr>
      <w:r w:rsidDel="00000000" w:rsidR="00000000" w:rsidRPr="00000000">
        <w:rPr>
          <w:rFonts w:ascii="Arial" w:cs="Arial" w:eastAsia="Arial" w:hAnsi="Arial"/>
          <w:rtl w:val="0"/>
        </w:rPr>
        <w:t xml:space="preserve">500,000 monthly active learners</w:t>
      </w:r>
    </w:p>
    <w:p w:rsidR="00000000" w:rsidDel="00000000" w:rsidP="00000000" w:rsidRDefault="00000000" w:rsidRPr="00000000" w14:paraId="0000024A">
      <w:pPr>
        <w:spacing w:after="0" w:line="276" w:lineRule="auto"/>
        <w:rPr>
          <w:rFonts w:ascii="Arial" w:cs="Arial" w:eastAsia="Arial" w:hAnsi="Arial"/>
        </w:rPr>
      </w:pPr>
      <w:r w:rsidDel="00000000" w:rsidR="00000000" w:rsidRPr="00000000">
        <w:rPr>
          <w:rFonts w:ascii="Arial" w:cs="Arial" w:eastAsia="Arial" w:hAnsi="Arial"/>
          <w:rtl w:val="0"/>
        </w:rPr>
        <w:t xml:space="preserve">Almost 2 million downloads</w:t>
      </w:r>
    </w:p>
    <w:p w:rsidR="00000000" w:rsidDel="00000000" w:rsidP="00000000" w:rsidRDefault="00000000" w:rsidRPr="00000000" w14:paraId="0000024B">
      <w:pPr>
        <w:spacing w:after="0" w:line="276" w:lineRule="auto"/>
        <w:rPr>
          <w:rFonts w:ascii="Arial" w:cs="Arial" w:eastAsia="Arial" w:hAnsi="Arial"/>
        </w:rPr>
      </w:pPr>
      <w:r w:rsidDel="00000000" w:rsidR="00000000" w:rsidRPr="00000000">
        <w:rPr>
          <w:rFonts w:ascii="Arial" w:cs="Arial" w:eastAsia="Arial" w:hAnsi="Arial"/>
          <w:rtl w:val="0"/>
        </w:rPr>
        <w:t xml:space="preserve">Founders: Sanzid Raihan and Nafis Pial</w:t>
      </w:r>
    </w:p>
    <w:p w:rsidR="00000000" w:rsidDel="00000000" w:rsidP="00000000" w:rsidRDefault="00000000" w:rsidRPr="00000000" w14:paraId="0000024C">
      <w:pPr>
        <w:spacing w:after="0" w:line="276" w:lineRule="auto"/>
        <w:rPr>
          <w:rFonts w:ascii="Arial" w:cs="Arial" w:eastAsia="Arial" w:hAnsi="Arial"/>
        </w:rPr>
      </w:pPr>
      <w:r w:rsidDel="00000000" w:rsidR="00000000" w:rsidRPr="00000000">
        <w:rPr>
          <w:rFonts w:ascii="Arial" w:cs="Arial" w:eastAsia="Arial" w:hAnsi="Arial"/>
          <w:rtl w:val="0"/>
        </w:rPr>
        <w:t xml:space="preserve">Revenue Model: Chorcha has a Freemium subscription model, with features limited with the free model and monthly, quarterly or yearly subscription packages to serve other needs.</w:t>
      </w:r>
    </w:p>
    <w:p w:rsidR="00000000" w:rsidDel="00000000" w:rsidP="00000000" w:rsidRDefault="00000000" w:rsidRPr="00000000" w14:paraId="0000024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5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51">
      <w:pPr>
        <w:spacing w:after="0" w:line="276" w:lineRule="auto"/>
        <w:rPr>
          <w:rFonts w:ascii="Arial" w:cs="Arial" w:eastAsia="Arial" w:hAnsi="Arial"/>
        </w:rPr>
      </w:pPr>
      <w:r w:rsidDel="00000000" w:rsidR="00000000" w:rsidRPr="00000000">
        <w:rPr>
          <w:rFonts w:ascii="Arial" w:cs="Arial" w:eastAsia="Arial" w:hAnsi="Arial"/>
          <w:rtl w:val="0"/>
        </w:rPr>
        <w:t xml:space="preserve">iFarmer </w:t>
      </w:r>
    </w:p>
    <w:p w:rsidR="00000000" w:rsidDel="00000000" w:rsidP="00000000" w:rsidRDefault="00000000" w:rsidRPr="00000000" w14:paraId="00000252">
      <w:pPr>
        <w:spacing w:after="0" w:line="276" w:lineRule="auto"/>
        <w:rPr>
          <w:rFonts w:ascii="Arial" w:cs="Arial" w:eastAsia="Arial" w:hAnsi="Arial"/>
        </w:rPr>
      </w:pPr>
      <w:r w:rsidDel="00000000" w:rsidR="00000000" w:rsidRPr="00000000">
        <w:rPr>
          <w:rFonts w:ascii="Arial" w:cs="Arial" w:eastAsia="Arial" w:hAnsi="Arial"/>
          <w:rtl w:val="0"/>
        </w:rPr>
        <w:t xml:space="preserve">Company purpose (why the company exists)</w:t>
      </w:r>
    </w:p>
    <w:p w:rsidR="00000000" w:rsidDel="00000000" w:rsidP="00000000" w:rsidRDefault="00000000" w:rsidRPr="00000000" w14:paraId="00000253">
      <w:pPr>
        <w:spacing w:after="0" w:line="276" w:lineRule="auto"/>
        <w:rPr>
          <w:rFonts w:ascii="Arial" w:cs="Arial" w:eastAsia="Arial" w:hAnsi="Arial"/>
        </w:rPr>
      </w:pPr>
      <w:r w:rsidDel="00000000" w:rsidR="00000000" w:rsidRPr="00000000">
        <w:rPr>
          <w:rFonts w:ascii="Arial" w:cs="Arial" w:eastAsia="Arial" w:hAnsi="Arial"/>
          <w:rtl w:val="0"/>
        </w:rPr>
        <w:t xml:space="preserve">Problem (current problems in the market) </w:t>
      </w:r>
    </w:p>
    <w:p w:rsidR="00000000" w:rsidDel="00000000" w:rsidP="00000000" w:rsidRDefault="00000000" w:rsidRPr="00000000" w14:paraId="00000254">
      <w:pPr>
        <w:spacing w:after="0" w:line="276" w:lineRule="auto"/>
        <w:rPr>
          <w:rFonts w:ascii="Arial" w:cs="Arial" w:eastAsia="Arial" w:hAnsi="Arial"/>
        </w:rPr>
      </w:pPr>
      <w:r w:rsidDel="00000000" w:rsidR="00000000" w:rsidRPr="00000000">
        <w:rPr>
          <w:rFonts w:ascii="Arial" w:cs="Arial" w:eastAsia="Arial" w:hAnsi="Arial"/>
          <w:rtl w:val="0"/>
        </w:rPr>
        <w:t xml:space="preserve">Solution (how the company solves the problem) </w:t>
      </w:r>
    </w:p>
    <w:p w:rsidR="00000000" w:rsidDel="00000000" w:rsidP="00000000" w:rsidRDefault="00000000" w:rsidRPr="00000000" w14:paraId="00000255">
      <w:pPr>
        <w:spacing w:after="0" w:line="276" w:lineRule="auto"/>
        <w:rPr>
          <w:rFonts w:ascii="Arial" w:cs="Arial" w:eastAsia="Arial" w:hAnsi="Arial"/>
        </w:rPr>
      </w:pPr>
      <w:r w:rsidDel="00000000" w:rsidR="00000000" w:rsidRPr="00000000">
        <w:rPr>
          <w:rFonts w:ascii="Arial" w:cs="Arial" w:eastAsia="Arial" w:hAnsi="Arial"/>
          <w:rtl w:val="0"/>
        </w:rPr>
        <w:t xml:space="preserve">Market size</w:t>
      </w:r>
    </w:p>
    <w:p w:rsidR="00000000" w:rsidDel="00000000" w:rsidP="00000000" w:rsidRDefault="00000000" w:rsidRPr="00000000" w14:paraId="00000256">
      <w:pPr>
        <w:spacing w:after="0" w:line="276" w:lineRule="auto"/>
        <w:rPr>
          <w:rFonts w:ascii="Arial" w:cs="Arial" w:eastAsia="Arial" w:hAnsi="Arial"/>
        </w:rPr>
      </w:pPr>
      <w:r w:rsidDel="00000000" w:rsidR="00000000" w:rsidRPr="00000000">
        <w:rPr>
          <w:rFonts w:ascii="Arial" w:cs="Arial" w:eastAsia="Arial" w:hAnsi="Arial"/>
          <w:rtl w:val="0"/>
        </w:rPr>
        <w:t xml:space="preserve">Competition (the players in the space) </w:t>
      </w:r>
    </w:p>
    <w:p w:rsidR="00000000" w:rsidDel="00000000" w:rsidP="00000000" w:rsidRDefault="00000000" w:rsidRPr="00000000" w14:paraId="00000257">
      <w:pPr>
        <w:spacing w:after="0" w:line="276" w:lineRule="auto"/>
        <w:rPr>
          <w:rFonts w:ascii="Arial" w:cs="Arial" w:eastAsia="Arial" w:hAnsi="Arial"/>
        </w:rPr>
      </w:pPr>
      <w:r w:rsidDel="00000000" w:rsidR="00000000" w:rsidRPr="00000000">
        <w:rPr>
          <w:rFonts w:ascii="Arial" w:cs="Arial" w:eastAsia="Arial" w:hAnsi="Arial"/>
          <w:rtl w:val="0"/>
        </w:rPr>
        <w:t xml:space="preserve">Product development (key features of the product, user feedback, technology used) </w:t>
      </w:r>
    </w:p>
    <w:p w:rsidR="00000000" w:rsidDel="00000000" w:rsidP="00000000" w:rsidRDefault="00000000" w:rsidRPr="00000000" w14:paraId="00000258">
      <w:pPr>
        <w:spacing w:after="0" w:line="276" w:lineRule="auto"/>
        <w:rPr>
          <w:rFonts w:ascii="Arial" w:cs="Arial" w:eastAsia="Arial" w:hAnsi="Arial"/>
        </w:rPr>
      </w:pPr>
      <w:r w:rsidDel="00000000" w:rsidR="00000000" w:rsidRPr="00000000">
        <w:rPr>
          <w:rFonts w:ascii="Arial" w:cs="Arial" w:eastAsia="Arial" w:hAnsi="Arial"/>
          <w:rtl w:val="0"/>
        </w:rPr>
        <w:t xml:space="preserve">Sales and Distribution (how the company makes money)</w:t>
      </w:r>
    </w:p>
    <w:p w:rsidR="00000000" w:rsidDel="00000000" w:rsidP="00000000" w:rsidRDefault="00000000" w:rsidRPr="00000000" w14:paraId="00000259">
      <w:pPr>
        <w:spacing w:after="0" w:line="276" w:lineRule="auto"/>
        <w:rPr>
          <w:rFonts w:ascii="Arial" w:cs="Arial" w:eastAsia="Arial" w:hAnsi="Arial"/>
        </w:rPr>
      </w:pPr>
      <w:r w:rsidDel="00000000" w:rsidR="00000000" w:rsidRPr="00000000">
        <w:rPr>
          <w:rFonts w:ascii="Arial" w:cs="Arial" w:eastAsia="Arial" w:hAnsi="Arial"/>
          <w:rtl w:val="0"/>
        </w:rPr>
        <w:t xml:space="preserve">Metrics (is the company viable) </w:t>
      </w:r>
    </w:p>
    <w:p w:rsidR="00000000" w:rsidDel="00000000" w:rsidP="00000000" w:rsidRDefault="00000000" w:rsidRPr="00000000" w14:paraId="0000025A">
      <w:pPr>
        <w:spacing w:after="0" w:line="276" w:lineRule="auto"/>
        <w:rPr>
          <w:rFonts w:ascii="Arial" w:cs="Arial" w:eastAsia="Arial" w:hAnsi="Arial"/>
        </w:rPr>
      </w:pPr>
      <w:r w:rsidDel="00000000" w:rsidR="00000000" w:rsidRPr="00000000">
        <w:rPr>
          <w:rFonts w:ascii="Arial" w:cs="Arial" w:eastAsia="Arial" w:hAnsi="Arial"/>
          <w:rtl w:val="0"/>
        </w:rPr>
        <w:t xml:space="preserve">Traction &amp; Go‑to‑Market: Users, revenue, retention, pilots, sales cycle, CAC/payback if available; clarity and scalability of marketing/sales channels</w:t>
      </w:r>
    </w:p>
    <w:p w:rsidR="00000000" w:rsidDel="00000000" w:rsidP="00000000" w:rsidRDefault="00000000" w:rsidRPr="00000000" w14:paraId="0000025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5D">
      <w:pPr>
        <w:spacing w:after="0" w:line="276" w:lineRule="auto"/>
        <w:rPr>
          <w:rFonts w:ascii="Arial" w:cs="Arial" w:eastAsia="Arial" w:hAnsi="Arial"/>
        </w:rPr>
      </w:pPr>
      <w:r w:rsidDel="00000000" w:rsidR="00000000" w:rsidRPr="00000000">
        <w:rPr>
          <w:rFonts w:ascii="Arial" w:cs="Arial" w:eastAsia="Arial" w:hAnsi="Arial"/>
          <w:rtl w:val="0"/>
        </w:rPr>
        <w:t xml:space="preserve">Memo – PulseTech</w:t>
      </w:r>
    </w:p>
    <w:p w:rsidR="00000000" w:rsidDel="00000000" w:rsidP="00000000" w:rsidRDefault="00000000" w:rsidRPr="00000000" w14:paraId="0000025E">
      <w:pPr>
        <w:spacing w:after="0" w:line="276" w:lineRule="auto"/>
        <w:rPr>
          <w:rFonts w:ascii="Arial" w:cs="Arial" w:eastAsia="Arial" w:hAnsi="Arial"/>
        </w:rPr>
      </w:pPr>
      <w:r w:rsidDel="00000000" w:rsidR="00000000" w:rsidRPr="00000000">
        <w:rPr>
          <w:rFonts w:ascii="Arial" w:cs="Arial" w:eastAsia="Arial" w:hAnsi="Arial"/>
          <w:rtl w:val="0"/>
        </w:rPr>
        <w:t xml:space="preserve">Company purpose (why the company exists)</w:t>
      </w:r>
    </w:p>
    <w:p w:rsidR="00000000" w:rsidDel="00000000" w:rsidP="00000000" w:rsidRDefault="00000000" w:rsidRPr="00000000" w14:paraId="0000025F">
      <w:pPr>
        <w:spacing w:after="0" w:line="276" w:lineRule="auto"/>
        <w:rPr>
          <w:rFonts w:ascii="Arial" w:cs="Arial" w:eastAsia="Arial" w:hAnsi="Arial"/>
        </w:rPr>
      </w:pPr>
      <w:r w:rsidDel="00000000" w:rsidR="00000000" w:rsidRPr="00000000">
        <w:rPr>
          <w:rFonts w:ascii="Arial" w:cs="Arial" w:eastAsia="Arial" w:hAnsi="Arial"/>
          <w:rtl w:val="0"/>
        </w:rPr>
        <w:t xml:space="preserve">Problem (current problems in the market) </w:t>
      </w:r>
    </w:p>
    <w:p w:rsidR="00000000" w:rsidDel="00000000" w:rsidP="00000000" w:rsidRDefault="00000000" w:rsidRPr="00000000" w14:paraId="00000260">
      <w:pPr>
        <w:spacing w:after="0" w:line="276" w:lineRule="auto"/>
        <w:rPr>
          <w:rFonts w:ascii="Arial" w:cs="Arial" w:eastAsia="Arial" w:hAnsi="Arial"/>
        </w:rPr>
      </w:pPr>
      <w:r w:rsidDel="00000000" w:rsidR="00000000" w:rsidRPr="00000000">
        <w:rPr>
          <w:rFonts w:ascii="Arial" w:cs="Arial" w:eastAsia="Arial" w:hAnsi="Arial"/>
          <w:rtl w:val="0"/>
        </w:rPr>
        <w:t xml:space="preserve">Solution (how the company solves the problem) </w:t>
      </w:r>
    </w:p>
    <w:p w:rsidR="00000000" w:rsidDel="00000000" w:rsidP="00000000" w:rsidRDefault="00000000" w:rsidRPr="00000000" w14:paraId="00000261">
      <w:pPr>
        <w:spacing w:after="0" w:line="276" w:lineRule="auto"/>
        <w:rPr>
          <w:rFonts w:ascii="Arial" w:cs="Arial" w:eastAsia="Arial" w:hAnsi="Arial"/>
        </w:rPr>
      </w:pPr>
      <w:r w:rsidDel="00000000" w:rsidR="00000000" w:rsidRPr="00000000">
        <w:rPr>
          <w:rFonts w:ascii="Arial" w:cs="Arial" w:eastAsia="Arial" w:hAnsi="Arial"/>
          <w:rtl w:val="0"/>
        </w:rPr>
        <w:t xml:space="preserve">Market size</w:t>
      </w:r>
    </w:p>
    <w:p w:rsidR="00000000" w:rsidDel="00000000" w:rsidP="00000000" w:rsidRDefault="00000000" w:rsidRPr="00000000" w14:paraId="00000262">
      <w:pPr>
        <w:spacing w:after="0" w:line="276" w:lineRule="auto"/>
        <w:rPr>
          <w:rFonts w:ascii="Arial" w:cs="Arial" w:eastAsia="Arial" w:hAnsi="Arial"/>
        </w:rPr>
      </w:pPr>
      <w:r w:rsidDel="00000000" w:rsidR="00000000" w:rsidRPr="00000000">
        <w:rPr>
          <w:rFonts w:ascii="Arial" w:cs="Arial" w:eastAsia="Arial" w:hAnsi="Arial"/>
          <w:rtl w:val="0"/>
        </w:rPr>
        <w:t xml:space="preserve">Competition (the players in the space)</w:t>
      </w:r>
    </w:p>
    <w:p w:rsidR="00000000" w:rsidDel="00000000" w:rsidP="00000000" w:rsidRDefault="00000000" w:rsidRPr="00000000" w14:paraId="00000263">
      <w:pPr>
        <w:spacing w:after="0" w:line="276" w:lineRule="auto"/>
        <w:rPr>
          <w:rFonts w:ascii="Arial" w:cs="Arial" w:eastAsia="Arial" w:hAnsi="Arial"/>
        </w:rPr>
      </w:pPr>
      <w:r w:rsidDel="00000000" w:rsidR="00000000" w:rsidRPr="00000000">
        <w:rPr>
          <w:rFonts w:ascii="Arial" w:cs="Arial" w:eastAsia="Arial" w:hAnsi="Arial"/>
          <w:rtl w:val="0"/>
        </w:rPr>
        <w:t xml:space="preserve">Product development (key features of the product, user feedback, technology used) </w:t>
      </w:r>
    </w:p>
    <w:p w:rsidR="00000000" w:rsidDel="00000000" w:rsidP="00000000" w:rsidRDefault="00000000" w:rsidRPr="00000000" w14:paraId="00000264">
      <w:pPr>
        <w:spacing w:after="0" w:line="276" w:lineRule="auto"/>
        <w:rPr>
          <w:rFonts w:ascii="Arial" w:cs="Arial" w:eastAsia="Arial" w:hAnsi="Arial"/>
        </w:rPr>
      </w:pPr>
      <w:r w:rsidDel="00000000" w:rsidR="00000000" w:rsidRPr="00000000">
        <w:rPr>
          <w:rFonts w:ascii="Arial" w:cs="Arial" w:eastAsia="Arial" w:hAnsi="Arial"/>
          <w:rtl w:val="0"/>
        </w:rPr>
        <w:t xml:space="preserve">Sales and Distribution (how the company makes money)</w:t>
      </w:r>
    </w:p>
    <w:p w:rsidR="00000000" w:rsidDel="00000000" w:rsidP="00000000" w:rsidRDefault="00000000" w:rsidRPr="00000000" w14:paraId="00000265">
      <w:pPr>
        <w:spacing w:after="0" w:line="276" w:lineRule="auto"/>
        <w:rPr>
          <w:rFonts w:ascii="Arial" w:cs="Arial" w:eastAsia="Arial" w:hAnsi="Arial"/>
        </w:rPr>
      </w:pPr>
      <w:r w:rsidDel="00000000" w:rsidR="00000000" w:rsidRPr="00000000">
        <w:rPr>
          <w:rFonts w:ascii="Arial" w:cs="Arial" w:eastAsia="Arial" w:hAnsi="Arial"/>
          <w:rtl w:val="0"/>
        </w:rPr>
        <w:t xml:space="preserve">Metrics (is the company viable)</w:t>
      </w:r>
    </w:p>
    <w:p w:rsidR="00000000" w:rsidDel="00000000" w:rsidP="00000000" w:rsidRDefault="00000000" w:rsidRPr="00000000" w14:paraId="00000266">
      <w:pPr>
        <w:spacing w:after="0" w:line="276" w:lineRule="auto"/>
        <w:rPr>
          <w:rFonts w:ascii="Arial" w:cs="Arial" w:eastAsia="Arial" w:hAnsi="Arial"/>
        </w:rPr>
      </w:pPr>
      <w:r w:rsidDel="00000000" w:rsidR="00000000" w:rsidRPr="00000000">
        <w:rPr>
          <w:rFonts w:ascii="Arial" w:cs="Arial" w:eastAsia="Arial" w:hAnsi="Arial"/>
          <w:rtl w:val="0"/>
        </w:rPr>
        <w:t xml:space="preserve">Traction &amp; Go‑to‑Market: Users, revenue, retention, pilots, sales cycle, CAC/payback if available; clarity and scalability of marketing/sales channels</w:t>
      </w:r>
    </w:p>
    <w:p w:rsidR="00000000" w:rsidDel="00000000" w:rsidP="00000000" w:rsidRDefault="00000000" w:rsidRPr="00000000" w14:paraId="00000267">
      <w:pPr>
        <w:rPr/>
      </w:pPr>
      <w:r w:rsidDel="00000000" w:rsidR="00000000" w:rsidRPr="00000000">
        <w:rPr>
          <w:rtl w:val="0"/>
        </w:rPr>
      </w:r>
    </w:p>
    <w:sectPr>
      <w:foot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rebuchet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Helvetica Neue" w:cs="Helvetica Neue" w:eastAsia="Helvetica Neue" w:hAnsi="Helvetica Neue"/>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www.dubotech.com/about/rov/hilsha" TargetMode="External"/><Relationship Id="rId21" Type="http://schemas.openxmlformats.org/officeDocument/2006/relationships/hyperlink" Target="https://www.dubotech.com/" TargetMode="External"/><Relationship Id="rId24" Type="http://schemas.openxmlformats.org/officeDocument/2006/relationships/hyperlink" Target="https://www.dubotech.com/about/rov/octopus" TargetMode="External"/><Relationship Id="rId23" Type="http://schemas.openxmlformats.org/officeDocument/2006/relationships/hyperlink" Target="https://www.dubotech.com/about/rov/tu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xVQQnUaLtjSiVLr18" TargetMode="External"/><Relationship Id="rId26" Type="http://schemas.openxmlformats.org/officeDocument/2006/relationships/footer" Target="footer11.xml"/><Relationship Id="rId25" Type="http://schemas.openxmlformats.org/officeDocument/2006/relationships/hyperlink" Target="https://chorcha.net/dashboar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11" Type="http://schemas.openxmlformats.org/officeDocument/2006/relationships/footer" Target="footer4.xml"/><Relationship Id="rId10" Type="http://schemas.openxmlformats.org/officeDocument/2006/relationships/footer" Target="footer3.xml"/><Relationship Id="rId13" Type="http://schemas.openxmlformats.org/officeDocument/2006/relationships/footer" Target="footer6.xml"/><Relationship Id="rId12" Type="http://schemas.openxmlformats.org/officeDocument/2006/relationships/footer" Target="footer5.xml"/><Relationship Id="rId15" Type="http://schemas.openxmlformats.org/officeDocument/2006/relationships/footer" Target="footer8.xml"/><Relationship Id="rId14" Type="http://schemas.openxmlformats.org/officeDocument/2006/relationships/footer" Target="footer7.xml"/><Relationship Id="rId17" Type="http://schemas.openxmlformats.org/officeDocument/2006/relationships/hyperlink" Target="https://forms.gle/J3UrY92WRWW514bo7" TargetMode="External"/><Relationship Id="rId16" Type="http://schemas.openxmlformats.org/officeDocument/2006/relationships/hyperlink" Target="mailto:dewan.adnan.idea@gmail.com" TargetMode="Externa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