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B242" w14:textId="77777777" w:rsidR="00E30A35" w:rsidRPr="00E30A35" w:rsidRDefault="00E30A35" w:rsidP="00E30A35">
      <w:pPr>
        <w:spacing w:after="440"/>
        <w:jc w:val="center"/>
        <w:rPr>
          <w:sz w:val="28"/>
          <w:szCs w:val="28"/>
        </w:rPr>
      </w:pPr>
      <w:r w:rsidRPr="00E30A35">
        <w:rPr>
          <w:b/>
          <w:sz w:val="28"/>
          <w:szCs w:val="28"/>
        </w:rPr>
        <w:t>SALES AND DEMAND FORECASTING USING TIME SERIES ANALYSIS</w:t>
      </w:r>
    </w:p>
    <w:p w14:paraId="1A4245B2" w14:textId="77777777" w:rsidR="00135D74" w:rsidRDefault="00135D74" w:rsidP="00E30A35">
      <w:pPr>
        <w:widowControl/>
        <w:pBdr>
          <w:bottom w:val="single" w:sz="6" w:space="6" w:color="B8860B"/>
        </w:pBdr>
        <w:spacing w:after="40"/>
        <w:rPr>
          <w:sz w:val="20"/>
          <w:szCs w:val="20"/>
        </w:rPr>
      </w:pPr>
    </w:p>
    <w:p w14:paraId="1A4245B3" w14:textId="77777777" w:rsidR="00135D74" w:rsidRDefault="00135D74">
      <w:pPr>
        <w:widowControl/>
        <w:spacing w:after="260"/>
        <w:rPr>
          <w:sz w:val="20"/>
          <w:szCs w:val="20"/>
        </w:rPr>
      </w:pPr>
    </w:p>
    <w:p w14:paraId="1A4245B4" w14:textId="77777777" w:rsidR="00135D74" w:rsidRDefault="00D3270E">
      <w:pPr>
        <w:widowControl/>
        <w:spacing w:after="120"/>
        <w:jc w:val="center"/>
        <w:rPr>
          <w:sz w:val="46"/>
          <w:szCs w:val="46"/>
        </w:rPr>
      </w:pPr>
      <w:r>
        <w:rPr>
          <w:rFonts w:ascii="Cambria" w:eastAsia="Cambria" w:hAnsi="Cambria" w:cs="Cambria"/>
          <w:b/>
          <w:bCs/>
          <w:color w:val="1F2A5E"/>
          <w:sz w:val="44"/>
          <w:szCs w:val="44"/>
        </w:rPr>
        <w:t xml:space="preserve">    </w:t>
      </w:r>
      <w:r>
        <w:rPr>
          <w:rFonts w:ascii="Cambria" w:eastAsia="Cambria" w:hAnsi="Cambria" w:cs="Cambria"/>
          <w:b/>
          <w:bCs/>
          <w:color w:val="1F2A5E"/>
          <w:sz w:val="46"/>
          <w:szCs w:val="46"/>
        </w:rPr>
        <w:t>MAJOR PROJECT SYNOPSIS</w:t>
      </w:r>
    </w:p>
    <w:p w14:paraId="1A4245B5" w14:textId="77777777" w:rsidR="00135D74" w:rsidRDefault="00135D74">
      <w:pPr>
        <w:widowControl/>
        <w:spacing w:after="300"/>
        <w:rPr>
          <w:sz w:val="20"/>
          <w:szCs w:val="20"/>
        </w:rPr>
      </w:pPr>
    </w:p>
    <w:p w14:paraId="1A4245B6" w14:textId="77777777" w:rsidR="00135D74" w:rsidRDefault="00D3270E">
      <w:pPr>
        <w:widowControl/>
        <w:spacing w:after="120"/>
        <w:jc w:val="center"/>
        <w:rPr>
          <w:sz w:val="20"/>
          <w:szCs w:val="20"/>
        </w:rPr>
      </w:pPr>
      <w:r>
        <w:rPr>
          <w:rFonts w:ascii="Cambria" w:eastAsia="Cambria" w:hAnsi="Cambria" w:cs="Cambria"/>
          <w:i/>
          <w:iCs/>
          <w:color w:val="4A4A4A"/>
        </w:rPr>
        <w:t>Submitted in partial fulfilment of the requirement for the award of the degree of</w:t>
      </w:r>
    </w:p>
    <w:p w14:paraId="1A4245B7" w14:textId="77777777" w:rsidR="00135D74" w:rsidRDefault="00D3270E">
      <w:pPr>
        <w:widowControl/>
        <w:spacing w:after="120"/>
        <w:jc w:val="center"/>
        <w:rPr>
          <w:sz w:val="20"/>
          <w:szCs w:val="20"/>
        </w:rPr>
      </w:pPr>
      <w:r>
        <w:rPr>
          <w:rFonts w:ascii="Cambria" w:eastAsia="Cambria" w:hAnsi="Cambria" w:cs="Cambria"/>
          <w:b/>
          <w:bCs/>
          <w:sz w:val="26"/>
          <w:szCs w:val="26"/>
        </w:rPr>
        <w:t>Bachelor of Technology</w:t>
      </w:r>
    </w:p>
    <w:p w14:paraId="1A4245B8" w14:textId="77777777" w:rsidR="00135D74" w:rsidRDefault="00D3270E">
      <w:pPr>
        <w:widowControl/>
        <w:spacing w:after="60"/>
        <w:jc w:val="center"/>
        <w:rPr>
          <w:sz w:val="20"/>
          <w:szCs w:val="20"/>
        </w:rPr>
      </w:pPr>
      <w:r>
        <w:rPr>
          <w:rFonts w:ascii="Cambria" w:eastAsia="Cambria" w:hAnsi="Cambria" w:cs="Cambria"/>
          <w:i/>
          <w:iCs/>
          <w:color w:val="4A4A4A"/>
        </w:rPr>
        <w:t>in</w:t>
      </w:r>
    </w:p>
    <w:p w14:paraId="1A4245B9" w14:textId="77777777" w:rsidR="00135D74" w:rsidRDefault="00D3270E">
      <w:pPr>
        <w:widowControl/>
        <w:spacing w:after="120"/>
        <w:jc w:val="center"/>
        <w:rPr>
          <w:sz w:val="20"/>
          <w:szCs w:val="20"/>
        </w:rPr>
      </w:pPr>
      <w:r>
        <w:rPr>
          <w:rFonts w:ascii="Cambria" w:eastAsia="Cambria" w:hAnsi="Cambria" w:cs="Cambria"/>
          <w:b/>
          <w:bCs/>
          <w:color w:val="7A1F2B"/>
          <w:sz w:val="26"/>
          <w:szCs w:val="26"/>
        </w:rPr>
        <w:t xml:space="preserve">Computer Science &amp; Engineering – </w:t>
      </w:r>
      <w:r>
        <w:rPr>
          <w:rFonts w:ascii="Cambria" w:eastAsia="Cambria" w:hAnsi="Cambria" w:cs="Cambria"/>
          <w:b/>
          <w:bCs/>
          <w:color w:val="7A1F2B"/>
          <w:sz w:val="24"/>
          <w:szCs w:val="24"/>
        </w:rPr>
        <w:t>AIML</w:t>
      </w:r>
      <w:r>
        <w:rPr>
          <w:sz w:val="18"/>
          <w:szCs w:val="18"/>
        </w:rPr>
        <w:br/>
      </w:r>
    </w:p>
    <w:p w14:paraId="1A4245BA" w14:textId="77777777" w:rsidR="00135D74" w:rsidRDefault="00D3270E">
      <w:pPr>
        <w:widowControl/>
        <w:spacing w:after="60"/>
        <w:jc w:val="center"/>
        <w:rPr>
          <w:sz w:val="20"/>
          <w:szCs w:val="20"/>
        </w:rPr>
      </w:pPr>
      <w:r>
        <w:rPr>
          <w:rFonts w:ascii="Cambria" w:eastAsia="Cambria" w:hAnsi="Cambria" w:cs="Cambria"/>
          <w:i/>
          <w:iCs/>
          <w:color w:val="4A4A4A"/>
          <w:sz w:val="20"/>
          <w:szCs w:val="20"/>
        </w:rPr>
        <w:t>Submitted to</w:t>
      </w:r>
    </w:p>
    <w:p w14:paraId="1A4245BB" w14:textId="77777777" w:rsidR="00135D74" w:rsidRDefault="00D3270E">
      <w:pPr>
        <w:widowControl/>
        <w:spacing w:after="120"/>
        <w:jc w:val="center"/>
        <w:rPr>
          <w:sz w:val="20"/>
          <w:szCs w:val="20"/>
        </w:rPr>
      </w:pPr>
      <w:r>
        <w:rPr>
          <w:rFonts w:ascii="Cambria" w:eastAsia="Cambria" w:hAnsi="Cambria" w:cs="Cambria"/>
          <w:b/>
          <w:bCs/>
        </w:rPr>
        <w:br/>
        <w:t>DR. A.P.J. ABDUL KALAM TECHNICAL UNIVERSITY, UTTAR PRADESH, LUCKNOW</w:t>
      </w:r>
      <w:r>
        <w:rPr>
          <w:rFonts w:ascii="Cambria" w:eastAsia="Cambria" w:hAnsi="Cambria" w:cs="Cambria"/>
          <w:b/>
          <w:bCs/>
        </w:rPr>
        <w:br/>
      </w:r>
    </w:p>
    <w:p w14:paraId="1A4245BC" w14:textId="77777777" w:rsidR="00135D74" w:rsidRDefault="00135D74">
      <w:pPr>
        <w:widowControl/>
        <w:spacing w:after="260"/>
        <w:rPr>
          <w:sz w:val="20"/>
          <w:szCs w:val="20"/>
        </w:rPr>
      </w:pPr>
    </w:p>
    <w:p w14:paraId="1A4245BD" w14:textId="77777777" w:rsidR="00135D74" w:rsidRDefault="00D3270E">
      <w:pPr>
        <w:spacing w:before="23"/>
        <w:jc w:val="center"/>
        <w:rPr>
          <w:sz w:val="20"/>
          <w:szCs w:val="20"/>
        </w:rPr>
      </w:pPr>
      <w:r>
        <w:rPr>
          <w:b/>
          <w:bCs/>
          <w:noProof/>
          <w:sz w:val="24"/>
          <w:szCs w:val="24"/>
        </w:rPr>
        <w:drawing>
          <wp:inline distT="0" distB="0" distL="0" distR="0" wp14:anchorId="1A42465B" wp14:editId="1A42465C">
            <wp:extent cx="986000" cy="914400"/>
            <wp:effectExtent l="0" t="0" r="0" b="0"/>
            <wp:docPr id="1" name="image1.png" descr="C:\Users\VISITOR\Desktop\Dr._A.P.J._Abdul_Kalam_Technical_University_logo.png"/>
            <wp:cNvGraphicFramePr/>
            <a:graphic xmlns:a="http://schemas.openxmlformats.org/drawingml/2006/main">
              <a:graphicData uri="http://schemas.openxmlformats.org/drawingml/2006/picture">
                <pic:pic xmlns:pic="http://schemas.openxmlformats.org/drawingml/2006/picture">
                  <pic:nvPicPr>
                    <pic:cNvPr id="0" name="image1.png" descr="C:\Users\VISITOR\Desktop\Dr._A.P.J._Abdul_Kalam_Technical_University_logo.png"/>
                    <pic:cNvPicPr preferRelativeResize="0"/>
                  </pic:nvPicPr>
                  <pic:blipFill>
                    <a:blip r:embed="rId7"/>
                    <a:srcRect/>
                    <a:stretch>
                      <a:fillRect/>
                    </a:stretch>
                  </pic:blipFill>
                  <pic:spPr>
                    <a:xfrm>
                      <a:off x="0" y="0"/>
                      <a:ext cx="986000" cy="914400"/>
                    </a:xfrm>
                    <a:prstGeom prst="rect">
                      <a:avLst/>
                    </a:prstGeom>
                    <a:ln/>
                  </pic:spPr>
                </pic:pic>
              </a:graphicData>
            </a:graphic>
          </wp:inline>
        </w:drawing>
      </w:r>
      <w:r>
        <w:rPr>
          <w:b/>
          <w:bCs/>
          <w:sz w:val="24"/>
          <w:szCs w:val="24"/>
        </w:rPr>
        <w:br/>
      </w:r>
      <w:r>
        <w:rPr>
          <w:b/>
          <w:bCs/>
          <w:sz w:val="24"/>
          <w:szCs w:val="24"/>
        </w:rPr>
        <w:br/>
      </w:r>
    </w:p>
    <w:tbl>
      <w:tblPr>
        <w:tblStyle w:val="a"/>
        <w:tblW w:w="950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750"/>
        <w:gridCol w:w="4750"/>
      </w:tblGrid>
      <w:tr w:rsidR="00135D74" w14:paraId="1A4245C4" w14:textId="77777777">
        <w:tc>
          <w:tcPr>
            <w:tcW w:w="4750" w:type="dxa"/>
          </w:tcPr>
          <w:p w14:paraId="1A4245BE" w14:textId="77777777" w:rsidR="00135D74" w:rsidRDefault="00D3270E">
            <w:pPr>
              <w:widowControl/>
              <w:spacing w:after="140"/>
              <w:rPr>
                <w:sz w:val="20"/>
                <w:szCs w:val="20"/>
              </w:rPr>
            </w:pPr>
            <w:r>
              <w:rPr>
                <w:rFonts w:ascii="Cambria" w:eastAsia="Cambria" w:hAnsi="Cambria" w:cs="Cambria"/>
                <w:b/>
                <w:bCs/>
                <w:color w:val="1F2A5E"/>
              </w:rPr>
              <w:t xml:space="preserve">                            Submitted by</w:t>
            </w:r>
          </w:p>
          <w:p w14:paraId="1A4245BF" w14:textId="6A424866" w:rsidR="00135D74" w:rsidRDefault="00D3270E">
            <w:pPr>
              <w:widowControl/>
              <w:spacing w:after="20"/>
              <w:rPr>
                <w:sz w:val="20"/>
                <w:szCs w:val="20"/>
              </w:rPr>
            </w:pPr>
            <w:r>
              <w:rPr>
                <w:rFonts w:ascii="Cambria" w:eastAsia="Cambria" w:hAnsi="Cambria" w:cs="Cambria"/>
              </w:rPr>
              <w:t xml:space="preserve">                   Stud Name:</w:t>
            </w:r>
            <w:r w:rsidR="00BD70FB">
              <w:rPr>
                <w:rFonts w:ascii="Cambria" w:eastAsia="Cambria" w:hAnsi="Cambria" w:cs="Cambria"/>
              </w:rPr>
              <w:t xml:space="preserve"> Happy</w:t>
            </w:r>
          </w:p>
          <w:p w14:paraId="1A4245C0" w14:textId="75AE6B98" w:rsidR="00135D74" w:rsidRDefault="00D3270E">
            <w:pPr>
              <w:widowControl/>
              <w:spacing w:after="120"/>
              <w:rPr>
                <w:sz w:val="20"/>
                <w:szCs w:val="20"/>
              </w:rPr>
            </w:pPr>
            <w:r>
              <w:rPr>
                <w:rFonts w:ascii="Cambria" w:eastAsia="Cambria" w:hAnsi="Cambria" w:cs="Cambria"/>
              </w:rPr>
              <w:t xml:space="preserve">                   Roll No:</w:t>
            </w:r>
            <w:r w:rsidR="00BD70FB">
              <w:rPr>
                <w:rFonts w:ascii="Cambria" w:eastAsia="Cambria" w:hAnsi="Cambria" w:cs="Cambria"/>
              </w:rPr>
              <w:t xml:space="preserve"> 2301531540016</w:t>
            </w:r>
            <w:r>
              <w:rPr>
                <w:rFonts w:ascii="Cambria" w:eastAsia="Cambria" w:hAnsi="Cambria" w:cs="Cambria"/>
              </w:rPr>
              <w:br/>
              <w:t xml:space="preserve">                   Section: </w:t>
            </w:r>
            <w:r w:rsidR="00BD70FB">
              <w:rPr>
                <w:rFonts w:ascii="Cambria" w:eastAsia="Cambria" w:hAnsi="Cambria" w:cs="Cambria"/>
              </w:rPr>
              <w:t>E</w:t>
            </w:r>
            <w:r w:rsidR="008F6B5E">
              <w:rPr>
                <w:rFonts w:ascii="Cambria" w:eastAsia="Cambria" w:hAnsi="Cambria" w:cs="Cambria"/>
              </w:rPr>
              <w:t xml:space="preserve"> (Data science)</w:t>
            </w:r>
          </w:p>
        </w:tc>
        <w:tc>
          <w:tcPr>
            <w:tcW w:w="4750" w:type="dxa"/>
          </w:tcPr>
          <w:p w14:paraId="1A4245C1" w14:textId="77777777" w:rsidR="00135D74" w:rsidRDefault="00D3270E">
            <w:pPr>
              <w:widowControl/>
              <w:spacing w:after="140"/>
              <w:jc w:val="center"/>
              <w:rPr>
                <w:sz w:val="20"/>
                <w:szCs w:val="20"/>
              </w:rPr>
            </w:pPr>
            <w:r>
              <w:rPr>
                <w:rFonts w:ascii="Cambria" w:eastAsia="Cambria" w:hAnsi="Cambria" w:cs="Cambria"/>
                <w:b/>
                <w:bCs/>
                <w:color w:val="1F2A5E"/>
              </w:rPr>
              <w:t>Under the Supervision of</w:t>
            </w:r>
          </w:p>
          <w:p w14:paraId="1A4245C2" w14:textId="6407845E" w:rsidR="00135D74" w:rsidRDefault="00E30A35">
            <w:pPr>
              <w:widowControl/>
              <w:spacing w:after="20"/>
              <w:jc w:val="center"/>
              <w:rPr>
                <w:sz w:val="20"/>
                <w:szCs w:val="20"/>
              </w:rPr>
            </w:pPr>
            <w:r>
              <w:rPr>
                <w:rFonts w:ascii="Cambria" w:eastAsia="Cambria" w:hAnsi="Cambria" w:cs="Cambria"/>
              </w:rPr>
              <w:t>Dr. A</w:t>
            </w:r>
            <w:r w:rsidR="00BD70FB">
              <w:rPr>
                <w:rFonts w:ascii="Cambria" w:eastAsia="Cambria" w:hAnsi="Cambria" w:cs="Cambria"/>
              </w:rPr>
              <w:t>lankrita Agrawal</w:t>
            </w:r>
          </w:p>
          <w:p w14:paraId="1A4245C3" w14:textId="0738B949" w:rsidR="00135D74" w:rsidRDefault="00D3270E">
            <w:pPr>
              <w:widowControl/>
              <w:spacing w:after="120"/>
              <w:jc w:val="center"/>
              <w:rPr>
                <w:rFonts w:ascii="Cambria" w:eastAsia="Cambria" w:hAnsi="Cambria" w:cs="Cambria"/>
              </w:rPr>
            </w:pPr>
            <w:r>
              <w:rPr>
                <w:rFonts w:ascii="Cambria" w:eastAsia="Cambria" w:hAnsi="Cambria" w:cs="Cambria"/>
              </w:rPr>
              <w:t>Professor</w:t>
            </w:r>
            <w:r>
              <w:rPr>
                <w:rFonts w:ascii="Cambria" w:eastAsia="Cambria" w:hAnsi="Cambria" w:cs="Cambria"/>
              </w:rPr>
              <w:br/>
            </w:r>
            <w:r>
              <w:rPr>
                <w:rFonts w:ascii="Cambria" w:eastAsia="Cambria" w:hAnsi="Cambria" w:cs="Cambria"/>
              </w:rPr>
              <w:br/>
            </w:r>
          </w:p>
        </w:tc>
      </w:tr>
    </w:tbl>
    <w:p w14:paraId="1A4245C5" w14:textId="77777777" w:rsidR="00135D74" w:rsidRDefault="00135D74">
      <w:pPr>
        <w:widowControl/>
        <w:spacing w:after="320"/>
        <w:rPr>
          <w:sz w:val="20"/>
          <w:szCs w:val="20"/>
        </w:rPr>
      </w:pPr>
    </w:p>
    <w:p w14:paraId="1A4245C6" w14:textId="77777777" w:rsidR="00135D74" w:rsidRDefault="00D3270E">
      <w:pPr>
        <w:spacing w:before="3"/>
        <w:jc w:val="center"/>
        <w:rPr>
          <w:sz w:val="20"/>
          <w:szCs w:val="20"/>
        </w:rPr>
      </w:pPr>
      <w:r>
        <w:rPr>
          <w:b/>
          <w:bCs/>
          <w:noProof/>
          <w:sz w:val="24"/>
          <w:szCs w:val="24"/>
        </w:rPr>
        <w:drawing>
          <wp:inline distT="0" distB="0" distL="0" distR="0" wp14:anchorId="1A42465D" wp14:editId="1A42465E">
            <wp:extent cx="925350" cy="836374"/>
            <wp:effectExtent l="0" t="0" r="0" b="0"/>
            <wp:docPr id="2" name="image2.png" descr="C:\Users\VISITOR\Desktop\cropped-logo.png"/>
            <wp:cNvGraphicFramePr/>
            <a:graphic xmlns:a="http://schemas.openxmlformats.org/drawingml/2006/main">
              <a:graphicData uri="http://schemas.openxmlformats.org/drawingml/2006/picture">
                <pic:pic xmlns:pic="http://schemas.openxmlformats.org/drawingml/2006/picture">
                  <pic:nvPicPr>
                    <pic:cNvPr id="0" name="image2.png" descr="C:\Users\VISITOR\Desktop\cropped-logo.png"/>
                    <pic:cNvPicPr preferRelativeResize="0"/>
                  </pic:nvPicPr>
                  <pic:blipFill>
                    <a:blip r:embed="rId8"/>
                    <a:srcRect/>
                    <a:stretch>
                      <a:fillRect/>
                    </a:stretch>
                  </pic:blipFill>
                  <pic:spPr>
                    <a:xfrm>
                      <a:off x="0" y="0"/>
                      <a:ext cx="925350" cy="836374"/>
                    </a:xfrm>
                    <a:prstGeom prst="rect">
                      <a:avLst/>
                    </a:prstGeom>
                    <a:ln/>
                  </pic:spPr>
                </pic:pic>
              </a:graphicData>
            </a:graphic>
          </wp:inline>
        </w:drawing>
      </w:r>
    </w:p>
    <w:p w14:paraId="1A4245C7" w14:textId="77777777" w:rsidR="00135D74" w:rsidRDefault="00135D74">
      <w:pPr>
        <w:widowControl/>
        <w:spacing w:after="260"/>
        <w:jc w:val="center"/>
        <w:rPr>
          <w:sz w:val="20"/>
          <w:szCs w:val="20"/>
        </w:rPr>
      </w:pPr>
    </w:p>
    <w:p w14:paraId="1A4245C8" w14:textId="77777777" w:rsidR="00135D74" w:rsidRDefault="00135D74">
      <w:pPr>
        <w:widowControl/>
        <w:pBdr>
          <w:top w:val="single" w:sz="6" w:space="8" w:color="B8860B"/>
        </w:pBdr>
        <w:spacing w:before="100" w:after="40"/>
        <w:jc w:val="center"/>
        <w:rPr>
          <w:sz w:val="20"/>
          <w:szCs w:val="20"/>
        </w:rPr>
      </w:pPr>
    </w:p>
    <w:p w14:paraId="1A4245C9" w14:textId="77777777" w:rsidR="00135D74" w:rsidRDefault="00D3270E">
      <w:pPr>
        <w:widowControl/>
        <w:spacing w:after="40" w:line="276" w:lineRule="auto"/>
        <w:jc w:val="center"/>
        <w:rPr>
          <w:sz w:val="20"/>
          <w:szCs w:val="20"/>
        </w:rPr>
      </w:pPr>
      <w:r>
        <w:rPr>
          <w:rFonts w:ascii="Cambria" w:eastAsia="Cambria" w:hAnsi="Cambria" w:cs="Cambria"/>
          <w:b/>
          <w:bCs/>
        </w:rPr>
        <w:t>Department of Computer Science &amp; Engineering</w:t>
      </w:r>
    </w:p>
    <w:p w14:paraId="1A4245CA" w14:textId="77777777" w:rsidR="00135D74" w:rsidRDefault="00D3270E">
      <w:pPr>
        <w:widowControl/>
        <w:spacing w:after="40" w:line="276" w:lineRule="auto"/>
        <w:jc w:val="center"/>
        <w:rPr>
          <w:sz w:val="20"/>
          <w:szCs w:val="20"/>
        </w:rPr>
      </w:pPr>
      <w:r>
        <w:rPr>
          <w:rFonts w:ascii="Cambria" w:eastAsia="Cambria" w:hAnsi="Cambria" w:cs="Cambria"/>
          <w:b/>
          <w:bCs/>
          <w:color w:val="7A1F2B"/>
          <w:sz w:val="26"/>
          <w:szCs w:val="26"/>
        </w:rPr>
        <w:t>Lloyd Institute of Engineering &amp; Technology</w:t>
      </w:r>
    </w:p>
    <w:p w14:paraId="1A4245CB" w14:textId="77777777" w:rsidR="00135D74" w:rsidRDefault="00D3270E">
      <w:pPr>
        <w:widowControl/>
        <w:spacing w:after="140" w:line="276" w:lineRule="auto"/>
        <w:jc w:val="center"/>
        <w:rPr>
          <w:sz w:val="20"/>
          <w:szCs w:val="20"/>
        </w:rPr>
      </w:pPr>
      <w:r>
        <w:rPr>
          <w:rFonts w:ascii="Cambria" w:eastAsia="Cambria" w:hAnsi="Cambria" w:cs="Cambria"/>
          <w:color w:val="4A4A4A"/>
          <w:sz w:val="20"/>
          <w:szCs w:val="20"/>
        </w:rPr>
        <w:t>Plot No. 3, Knowledge Park II, Greater Noida, Uttar Pradesh 201306</w:t>
      </w:r>
    </w:p>
    <w:p w14:paraId="1A4245CC" w14:textId="27049258" w:rsidR="00135D74" w:rsidRDefault="00D3270E">
      <w:pPr>
        <w:widowControl/>
        <w:spacing w:after="120"/>
        <w:jc w:val="center"/>
        <w:rPr>
          <w:sz w:val="20"/>
          <w:szCs w:val="20"/>
        </w:rPr>
        <w:sectPr w:rsidR="00135D74">
          <w:footerReference w:type="default" r:id="rId9"/>
          <w:pgSz w:w="11910" w:h="16840"/>
          <w:pgMar w:top="1360" w:right="1275" w:bottom="280" w:left="992" w:header="720" w:footer="720" w:gutter="0"/>
          <w:pgNumType w:start="1"/>
          <w:cols w:space="720"/>
        </w:sectPr>
      </w:pPr>
      <w:r>
        <w:rPr>
          <w:rFonts w:ascii="Cambria" w:eastAsia="Cambria" w:hAnsi="Cambria" w:cs="Cambria"/>
          <w:b/>
          <w:bCs/>
          <w:color w:val="1F2A5E"/>
          <w:sz w:val="24"/>
          <w:szCs w:val="24"/>
        </w:rPr>
        <w:t xml:space="preserve">   </w:t>
      </w:r>
      <w:r>
        <w:rPr>
          <w:rFonts w:ascii="Cambria" w:eastAsia="Cambria" w:hAnsi="Cambria" w:cs="Cambria"/>
          <w:b/>
          <w:bCs/>
          <w:color w:val="1F2A5E"/>
          <w:sz w:val="26"/>
          <w:szCs w:val="26"/>
        </w:rPr>
        <w:t>Session:</w:t>
      </w:r>
      <w:r>
        <w:rPr>
          <w:rFonts w:ascii="Cambria" w:eastAsia="Cambria" w:hAnsi="Cambria" w:cs="Cambria"/>
          <w:b/>
          <w:bCs/>
          <w:color w:val="1F2A5E"/>
          <w:sz w:val="24"/>
          <w:szCs w:val="24"/>
        </w:rPr>
        <w:t xml:space="preserve"> 2026–27</w:t>
      </w:r>
    </w:p>
    <w:p w14:paraId="1A4245CD" w14:textId="77777777" w:rsidR="00135D74" w:rsidRDefault="00D3270E">
      <w:pPr>
        <w:jc w:val="center"/>
        <w:rPr>
          <w:sz w:val="28"/>
          <w:szCs w:val="28"/>
        </w:rPr>
      </w:pPr>
      <w:r>
        <w:rPr>
          <w:b/>
          <w:bCs/>
          <w:sz w:val="32"/>
          <w:szCs w:val="32"/>
        </w:rPr>
        <w:lastRenderedPageBreak/>
        <w:t xml:space="preserve"> INDEX</w:t>
      </w:r>
      <w:r>
        <w:rPr>
          <w:b/>
          <w:bCs/>
          <w:sz w:val="32"/>
          <w:szCs w:val="32"/>
        </w:rPr>
        <w:br/>
      </w:r>
    </w:p>
    <w:tbl>
      <w:tblPr>
        <w:tblStyle w:val="a0"/>
        <w:tblW w:w="10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7485"/>
        <w:gridCol w:w="1455"/>
      </w:tblGrid>
      <w:tr w:rsidR="00135D74" w14:paraId="1A4245D1" w14:textId="77777777">
        <w:tc>
          <w:tcPr>
            <w:tcW w:w="1095" w:type="dxa"/>
            <w:tcMar>
              <w:top w:w="100" w:type="dxa"/>
              <w:left w:w="100" w:type="dxa"/>
              <w:bottom w:w="100" w:type="dxa"/>
              <w:right w:w="100" w:type="dxa"/>
            </w:tcMar>
          </w:tcPr>
          <w:p w14:paraId="1A4245CE" w14:textId="77777777" w:rsidR="00135D74" w:rsidRDefault="00D3270E">
            <w:pPr>
              <w:pBdr>
                <w:top w:val="nil"/>
                <w:left w:val="nil"/>
                <w:bottom w:val="nil"/>
                <w:right w:val="nil"/>
                <w:between w:val="nil"/>
              </w:pBdr>
              <w:jc w:val="center"/>
              <w:rPr>
                <w:b/>
                <w:bCs/>
                <w:sz w:val="30"/>
                <w:szCs w:val="30"/>
              </w:rPr>
            </w:pPr>
            <w:r>
              <w:rPr>
                <w:b/>
                <w:bCs/>
                <w:sz w:val="30"/>
                <w:szCs w:val="30"/>
              </w:rPr>
              <w:t>Sr. No.</w:t>
            </w:r>
          </w:p>
        </w:tc>
        <w:tc>
          <w:tcPr>
            <w:tcW w:w="7485" w:type="dxa"/>
            <w:tcMar>
              <w:top w:w="100" w:type="dxa"/>
              <w:left w:w="100" w:type="dxa"/>
              <w:bottom w:w="100" w:type="dxa"/>
              <w:right w:w="100" w:type="dxa"/>
            </w:tcMar>
          </w:tcPr>
          <w:p w14:paraId="1A4245CF" w14:textId="77777777" w:rsidR="00135D74" w:rsidRDefault="00D3270E">
            <w:pPr>
              <w:pBdr>
                <w:top w:val="nil"/>
                <w:left w:val="nil"/>
                <w:bottom w:val="nil"/>
                <w:right w:val="nil"/>
                <w:between w:val="nil"/>
              </w:pBdr>
              <w:jc w:val="center"/>
              <w:rPr>
                <w:b/>
                <w:bCs/>
                <w:sz w:val="30"/>
                <w:szCs w:val="30"/>
              </w:rPr>
            </w:pPr>
            <w:r>
              <w:rPr>
                <w:b/>
                <w:bCs/>
                <w:sz w:val="30"/>
                <w:szCs w:val="30"/>
              </w:rPr>
              <w:t>Topic</w:t>
            </w:r>
          </w:p>
        </w:tc>
        <w:tc>
          <w:tcPr>
            <w:tcW w:w="1455" w:type="dxa"/>
            <w:tcMar>
              <w:top w:w="100" w:type="dxa"/>
              <w:left w:w="100" w:type="dxa"/>
              <w:bottom w:w="100" w:type="dxa"/>
              <w:right w:w="100" w:type="dxa"/>
            </w:tcMar>
          </w:tcPr>
          <w:p w14:paraId="1A4245D0" w14:textId="77777777" w:rsidR="00135D74" w:rsidRDefault="00D3270E">
            <w:pPr>
              <w:pBdr>
                <w:top w:val="nil"/>
                <w:left w:val="nil"/>
                <w:bottom w:val="nil"/>
                <w:right w:val="nil"/>
                <w:between w:val="nil"/>
              </w:pBdr>
              <w:jc w:val="center"/>
              <w:rPr>
                <w:b/>
                <w:bCs/>
                <w:sz w:val="30"/>
                <w:szCs w:val="30"/>
              </w:rPr>
            </w:pPr>
            <w:r>
              <w:rPr>
                <w:b/>
                <w:bCs/>
                <w:sz w:val="30"/>
                <w:szCs w:val="30"/>
              </w:rPr>
              <w:t>Page No.</w:t>
            </w:r>
          </w:p>
        </w:tc>
      </w:tr>
      <w:tr w:rsidR="00135D74" w14:paraId="1A4245D5" w14:textId="77777777">
        <w:tc>
          <w:tcPr>
            <w:tcW w:w="1095" w:type="dxa"/>
            <w:tcMar>
              <w:top w:w="100" w:type="dxa"/>
              <w:left w:w="100" w:type="dxa"/>
              <w:bottom w:w="100" w:type="dxa"/>
              <w:right w:w="100" w:type="dxa"/>
            </w:tcMar>
          </w:tcPr>
          <w:p w14:paraId="1A4245D2" w14:textId="77777777" w:rsidR="00135D74" w:rsidRDefault="00D3270E">
            <w:pPr>
              <w:pBdr>
                <w:top w:val="nil"/>
                <w:left w:val="nil"/>
                <w:bottom w:val="nil"/>
                <w:right w:val="nil"/>
                <w:between w:val="nil"/>
              </w:pBdr>
              <w:rPr>
                <w:sz w:val="28"/>
                <w:szCs w:val="28"/>
              </w:rPr>
            </w:pPr>
            <w:r>
              <w:rPr>
                <w:sz w:val="28"/>
                <w:szCs w:val="28"/>
              </w:rPr>
              <w:t>01</w:t>
            </w:r>
          </w:p>
        </w:tc>
        <w:tc>
          <w:tcPr>
            <w:tcW w:w="7485" w:type="dxa"/>
            <w:tcMar>
              <w:top w:w="100" w:type="dxa"/>
              <w:left w:w="100" w:type="dxa"/>
              <w:bottom w:w="100" w:type="dxa"/>
              <w:right w:w="100" w:type="dxa"/>
            </w:tcMar>
          </w:tcPr>
          <w:p w14:paraId="1A4245D3" w14:textId="77777777" w:rsidR="00135D74" w:rsidRDefault="00D3270E">
            <w:pPr>
              <w:pBdr>
                <w:top w:val="nil"/>
                <w:left w:val="nil"/>
                <w:bottom w:val="nil"/>
                <w:right w:val="nil"/>
                <w:between w:val="nil"/>
              </w:pBdr>
              <w:rPr>
                <w:sz w:val="28"/>
                <w:szCs w:val="28"/>
              </w:rPr>
            </w:pPr>
            <w:r>
              <w:rPr>
                <w:sz w:val="28"/>
                <w:szCs w:val="28"/>
              </w:rPr>
              <w:t>Introduction</w:t>
            </w:r>
          </w:p>
        </w:tc>
        <w:tc>
          <w:tcPr>
            <w:tcW w:w="1455" w:type="dxa"/>
            <w:tcMar>
              <w:top w:w="100" w:type="dxa"/>
              <w:left w:w="100" w:type="dxa"/>
              <w:bottom w:w="100" w:type="dxa"/>
              <w:right w:w="100" w:type="dxa"/>
            </w:tcMar>
          </w:tcPr>
          <w:p w14:paraId="1A4245D4" w14:textId="129A236D" w:rsidR="00135D74" w:rsidRDefault="00BD3C85">
            <w:pPr>
              <w:pBdr>
                <w:top w:val="nil"/>
                <w:left w:val="nil"/>
                <w:bottom w:val="nil"/>
                <w:right w:val="nil"/>
                <w:between w:val="nil"/>
              </w:pBdr>
              <w:rPr>
                <w:sz w:val="28"/>
                <w:szCs w:val="28"/>
              </w:rPr>
            </w:pPr>
            <w:r>
              <w:rPr>
                <w:sz w:val="28"/>
                <w:szCs w:val="28"/>
              </w:rPr>
              <w:t>3</w:t>
            </w:r>
            <w:r w:rsidR="00D3270E">
              <w:rPr>
                <w:sz w:val="28"/>
                <w:szCs w:val="28"/>
              </w:rPr>
              <w:t xml:space="preserve"> - </w:t>
            </w:r>
            <w:r>
              <w:rPr>
                <w:sz w:val="28"/>
                <w:szCs w:val="28"/>
              </w:rPr>
              <w:t>4</w:t>
            </w:r>
          </w:p>
        </w:tc>
      </w:tr>
      <w:tr w:rsidR="00135D74" w14:paraId="1A4245D9" w14:textId="77777777">
        <w:tc>
          <w:tcPr>
            <w:tcW w:w="1095" w:type="dxa"/>
            <w:tcMar>
              <w:top w:w="100" w:type="dxa"/>
              <w:left w:w="100" w:type="dxa"/>
              <w:bottom w:w="100" w:type="dxa"/>
              <w:right w:w="100" w:type="dxa"/>
            </w:tcMar>
          </w:tcPr>
          <w:p w14:paraId="1A4245D6" w14:textId="77777777" w:rsidR="00135D74" w:rsidRDefault="00D3270E">
            <w:pPr>
              <w:pBdr>
                <w:top w:val="nil"/>
                <w:left w:val="nil"/>
                <w:bottom w:val="nil"/>
                <w:right w:val="nil"/>
                <w:between w:val="nil"/>
              </w:pBdr>
              <w:rPr>
                <w:sz w:val="28"/>
                <w:szCs w:val="28"/>
              </w:rPr>
            </w:pPr>
            <w:r>
              <w:rPr>
                <w:sz w:val="28"/>
                <w:szCs w:val="28"/>
              </w:rPr>
              <w:t>02</w:t>
            </w:r>
          </w:p>
        </w:tc>
        <w:tc>
          <w:tcPr>
            <w:tcW w:w="7485" w:type="dxa"/>
            <w:tcMar>
              <w:top w:w="100" w:type="dxa"/>
              <w:left w:w="100" w:type="dxa"/>
              <w:bottom w:w="100" w:type="dxa"/>
              <w:right w:w="100" w:type="dxa"/>
            </w:tcMar>
          </w:tcPr>
          <w:p w14:paraId="1A4245D7" w14:textId="77777777" w:rsidR="00135D74" w:rsidRDefault="00D3270E">
            <w:pPr>
              <w:pBdr>
                <w:top w:val="nil"/>
                <w:left w:val="nil"/>
                <w:bottom w:val="nil"/>
                <w:right w:val="nil"/>
                <w:between w:val="nil"/>
              </w:pBdr>
              <w:rPr>
                <w:sz w:val="28"/>
                <w:szCs w:val="28"/>
              </w:rPr>
            </w:pPr>
            <w:r>
              <w:rPr>
                <w:sz w:val="28"/>
                <w:szCs w:val="28"/>
              </w:rPr>
              <w:t>Statement of Problem with Objective</w:t>
            </w:r>
          </w:p>
        </w:tc>
        <w:tc>
          <w:tcPr>
            <w:tcW w:w="1455" w:type="dxa"/>
            <w:tcMar>
              <w:top w:w="100" w:type="dxa"/>
              <w:left w:w="100" w:type="dxa"/>
              <w:bottom w:w="100" w:type="dxa"/>
              <w:right w:w="100" w:type="dxa"/>
            </w:tcMar>
          </w:tcPr>
          <w:p w14:paraId="1A4245D8" w14:textId="687C4035" w:rsidR="00135D74" w:rsidRDefault="00452CB1">
            <w:pPr>
              <w:pBdr>
                <w:top w:val="nil"/>
                <w:left w:val="nil"/>
                <w:bottom w:val="nil"/>
                <w:right w:val="nil"/>
                <w:between w:val="nil"/>
              </w:pBdr>
              <w:rPr>
                <w:sz w:val="28"/>
                <w:szCs w:val="28"/>
              </w:rPr>
            </w:pPr>
            <w:r>
              <w:rPr>
                <w:sz w:val="28"/>
                <w:szCs w:val="28"/>
              </w:rPr>
              <w:t>5</w:t>
            </w:r>
          </w:p>
        </w:tc>
      </w:tr>
      <w:tr w:rsidR="00135D74" w14:paraId="1A4245DD" w14:textId="77777777">
        <w:tc>
          <w:tcPr>
            <w:tcW w:w="1095" w:type="dxa"/>
            <w:tcMar>
              <w:top w:w="100" w:type="dxa"/>
              <w:left w:w="100" w:type="dxa"/>
              <w:bottom w:w="100" w:type="dxa"/>
              <w:right w:w="100" w:type="dxa"/>
            </w:tcMar>
          </w:tcPr>
          <w:p w14:paraId="1A4245DA" w14:textId="77777777" w:rsidR="00135D74" w:rsidRDefault="00D3270E">
            <w:pPr>
              <w:pBdr>
                <w:top w:val="nil"/>
                <w:left w:val="nil"/>
                <w:bottom w:val="nil"/>
                <w:right w:val="nil"/>
                <w:between w:val="nil"/>
              </w:pBdr>
              <w:rPr>
                <w:sz w:val="28"/>
                <w:szCs w:val="28"/>
              </w:rPr>
            </w:pPr>
            <w:r>
              <w:rPr>
                <w:sz w:val="28"/>
                <w:szCs w:val="28"/>
              </w:rPr>
              <w:t>03</w:t>
            </w:r>
          </w:p>
        </w:tc>
        <w:tc>
          <w:tcPr>
            <w:tcW w:w="7485" w:type="dxa"/>
            <w:tcMar>
              <w:top w:w="100" w:type="dxa"/>
              <w:left w:w="100" w:type="dxa"/>
              <w:bottom w:w="100" w:type="dxa"/>
              <w:right w:w="100" w:type="dxa"/>
            </w:tcMar>
          </w:tcPr>
          <w:p w14:paraId="1A4245DB" w14:textId="77777777" w:rsidR="00135D74" w:rsidRDefault="00D3270E">
            <w:pPr>
              <w:pBdr>
                <w:top w:val="nil"/>
                <w:left w:val="nil"/>
                <w:bottom w:val="nil"/>
                <w:right w:val="nil"/>
                <w:between w:val="nil"/>
              </w:pBdr>
              <w:rPr>
                <w:sz w:val="28"/>
                <w:szCs w:val="28"/>
              </w:rPr>
            </w:pPr>
            <w:r>
              <w:rPr>
                <w:sz w:val="28"/>
                <w:szCs w:val="28"/>
              </w:rPr>
              <w:t>Literature Survey</w:t>
            </w:r>
          </w:p>
        </w:tc>
        <w:tc>
          <w:tcPr>
            <w:tcW w:w="1455" w:type="dxa"/>
            <w:tcMar>
              <w:top w:w="100" w:type="dxa"/>
              <w:left w:w="100" w:type="dxa"/>
              <w:bottom w:w="100" w:type="dxa"/>
              <w:right w:w="100" w:type="dxa"/>
            </w:tcMar>
          </w:tcPr>
          <w:p w14:paraId="1A4245DC" w14:textId="65E5A53E" w:rsidR="00135D74" w:rsidRDefault="00452CB1">
            <w:pPr>
              <w:rPr>
                <w:sz w:val="28"/>
                <w:szCs w:val="28"/>
              </w:rPr>
            </w:pPr>
            <w:r>
              <w:rPr>
                <w:sz w:val="28"/>
                <w:szCs w:val="28"/>
              </w:rPr>
              <w:t>6</w:t>
            </w:r>
          </w:p>
        </w:tc>
      </w:tr>
      <w:tr w:rsidR="00135D74" w14:paraId="1A4245E1" w14:textId="77777777">
        <w:tc>
          <w:tcPr>
            <w:tcW w:w="1095" w:type="dxa"/>
            <w:tcMar>
              <w:top w:w="100" w:type="dxa"/>
              <w:left w:w="100" w:type="dxa"/>
              <w:bottom w:w="100" w:type="dxa"/>
              <w:right w:w="100" w:type="dxa"/>
            </w:tcMar>
          </w:tcPr>
          <w:p w14:paraId="1A4245DE" w14:textId="77777777" w:rsidR="00135D74" w:rsidRDefault="00D3270E">
            <w:pPr>
              <w:pBdr>
                <w:top w:val="nil"/>
                <w:left w:val="nil"/>
                <w:bottom w:val="nil"/>
                <w:right w:val="nil"/>
                <w:between w:val="nil"/>
              </w:pBdr>
              <w:rPr>
                <w:sz w:val="28"/>
                <w:szCs w:val="28"/>
              </w:rPr>
            </w:pPr>
            <w:r>
              <w:rPr>
                <w:sz w:val="28"/>
                <w:szCs w:val="28"/>
              </w:rPr>
              <w:t>04</w:t>
            </w:r>
          </w:p>
        </w:tc>
        <w:tc>
          <w:tcPr>
            <w:tcW w:w="7485" w:type="dxa"/>
            <w:tcMar>
              <w:top w:w="100" w:type="dxa"/>
              <w:left w:w="100" w:type="dxa"/>
              <w:bottom w:w="100" w:type="dxa"/>
              <w:right w:w="100" w:type="dxa"/>
            </w:tcMar>
          </w:tcPr>
          <w:p w14:paraId="1A4245DF" w14:textId="77777777" w:rsidR="00135D74" w:rsidRDefault="00D3270E">
            <w:pPr>
              <w:widowControl/>
              <w:spacing w:after="90" w:line="268" w:lineRule="auto"/>
              <w:jc w:val="both"/>
              <w:rPr>
                <w:sz w:val="28"/>
                <w:szCs w:val="28"/>
              </w:rPr>
            </w:pPr>
            <w:r>
              <w:rPr>
                <w:sz w:val="28"/>
                <w:szCs w:val="28"/>
              </w:rPr>
              <w:t>Expected Outcome / Scope of the Project</w:t>
            </w:r>
          </w:p>
        </w:tc>
        <w:tc>
          <w:tcPr>
            <w:tcW w:w="1455" w:type="dxa"/>
            <w:tcMar>
              <w:top w:w="100" w:type="dxa"/>
              <w:left w:w="100" w:type="dxa"/>
              <w:bottom w:w="100" w:type="dxa"/>
              <w:right w:w="100" w:type="dxa"/>
            </w:tcMar>
          </w:tcPr>
          <w:p w14:paraId="1A4245E0" w14:textId="4FC34B86" w:rsidR="00135D74" w:rsidRDefault="00135D74">
            <w:pPr>
              <w:rPr>
                <w:sz w:val="28"/>
                <w:szCs w:val="28"/>
              </w:rPr>
            </w:pPr>
          </w:p>
        </w:tc>
      </w:tr>
      <w:tr w:rsidR="00135D74" w14:paraId="1A4245E5" w14:textId="77777777">
        <w:trPr>
          <w:trHeight w:val="569"/>
        </w:trPr>
        <w:tc>
          <w:tcPr>
            <w:tcW w:w="1095" w:type="dxa"/>
            <w:tcMar>
              <w:top w:w="100" w:type="dxa"/>
              <w:left w:w="100" w:type="dxa"/>
              <w:bottom w:w="100" w:type="dxa"/>
              <w:right w:w="100" w:type="dxa"/>
            </w:tcMar>
          </w:tcPr>
          <w:p w14:paraId="1A4245E2" w14:textId="77777777" w:rsidR="00135D74" w:rsidRDefault="00D3270E">
            <w:pPr>
              <w:pBdr>
                <w:top w:val="nil"/>
                <w:left w:val="nil"/>
                <w:bottom w:val="nil"/>
                <w:right w:val="nil"/>
                <w:between w:val="nil"/>
              </w:pBdr>
              <w:rPr>
                <w:sz w:val="28"/>
                <w:szCs w:val="28"/>
              </w:rPr>
            </w:pPr>
            <w:r>
              <w:rPr>
                <w:sz w:val="28"/>
                <w:szCs w:val="28"/>
              </w:rPr>
              <w:t>05</w:t>
            </w:r>
          </w:p>
        </w:tc>
        <w:tc>
          <w:tcPr>
            <w:tcW w:w="7485" w:type="dxa"/>
            <w:tcMar>
              <w:top w:w="100" w:type="dxa"/>
              <w:left w:w="100" w:type="dxa"/>
              <w:bottom w:w="100" w:type="dxa"/>
              <w:right w:w="100" w:type="dxa"/>
            </w:tcMar>
          </w:tcPr>
          <w:p w14:paraId="1A4245E3" w14:textId="77777777" w:rsidR="00135D74" w:rsidRDefault="00D3270E">
            <w:pPr>
              <w:widowControl/>
              <w:spacing w:after="90" w:line="268" w:lineRule="auto"/>
              <w:jc w:val="both"/>
              <w:rPr>
                <w:sz w:val="28"/>
                <w:szCs w:val="28"/>
              </w:rPr>
            </w:pPr>
            <w:r>
              <w:rPr>
                <w:sz w:val="28"/>
                <w:szCs w:val="28"/>
              </w:rPr>
              <w:t>Tentative Work Plan (mapped to the 10-week timeline)</w:t>
            </w:r>
          </w:p>
        </w:tc>
        <w:tc>
          <w:tcPr>
            <w:tcW w:w="1455" w:type="dxa"/>
            <w:tcMar>
              <w:top w:w="100" w:type="dxa"/>
              <w:left w:w="100" w:type="dxa"/>
              <w:bottom w:w="100" w:type="dxa"/>
              <w:right w:w="100" w:type="dxa"/>
            </w:tcMar>
          </w:tcPr>
          <w:p w14:paraId="1A4245E4" w14:textId="63BCD586" w:rsidR="00135D74" w:rsidRDefault="00452CB1">
            <w:pPr>
              <w:rPr>
                <w:sz w:val="28"/>
                <w:szCs w:val="28"/>
              </w:rPr>
            </w:pPr>
            <w:r>
              <w:rPr>
                <w:sz w:val="28"/>
                <w:szCs w:val="28"/>
              </w:rPr>
              <w:t>8</w:t>
            </w:r>
          </w:p>
        </w:tc>
      </w:tr>
      <w:tr w:rsidR="00135D74" w14:paraId="1A4245E9" w14:textId="77777777">
        <w:tc>
          <w:tcPr>
            <w:tcW w:w="1095" w:type="dxa"/>
            <w:tcMar>
              <w:top w:w="100" w:type="dxa"/>
              <w:left w:w="100" w:type="dxa"/>
              <w:bottom w:w="100" w:type="dxa"/>
              <w:right w:w="100" w:type="dxa"/>
            </w:tcMar>
          </w:tcPr>
          <w:p w14:paraId="1A4245E6" w14:textId="77777777" w:rsidR="00135D74" w:rsidRDefault="00D3270E">
            <w:pPr>
              <w:pBdr>
                <w:top w:val="nil"/>
                <w:left w:val="nil"/>
                <w:bottom w:val="nil"/>
                <w:right w:val="nil"/>
                <w:between w:val="nil"/>
              </w:pBdr>
              <w:rPr>
                <w:sz w:val="28"/>
                <w:szCs w:val="28"/>
              </w:rPr>
            </w:pPr>
            <w:r>
              <w:rPr>
                <w:sz w:val="28"/>
                <w:szCs w:val="28"/>
              </w:rPr>
              <w:t>06</w:t>
            </w:r>
          </w:p>
        </w:tc>
        <w:tc>
          <w:tcPr>
            <w:tcW w:w="7485" w:type="dxa"/>
            <w:tcMar>
              <w:top w:w="100" w:type="dxa"/>
              <w:left w:w="100" w:type="dxa"/>
              <w:bottom w:w="100" w:type="dxa"/>
              <w:right w:w="100" w:type="dxa"/>
            </w:tcMar>
          </w:tcPr>
          <w:p w14:paraId="1A4245E7" w14:textId="77777777" w:rsidR="00135D74" w:rsidRDefault="00D3270E">
            <w:pPr>
              <w:pBdr>
                <w:top w:val="nil"/>
                <w:left w:val="nil"/>
                <w:bottom w:val="nil"/>
                <w:right w:val="nil"/>
                <w:between w:val="nil"/>
              </w:pBdr>
              <w:rPr>
                <w:sz w:val="28"/>
                <w:szCs w:val="28"/>
              </w:rPr>
            </w:pPr>
            <w:r>
              <w:rPr>
                <w:sz w:val="28"/>
                <w:szCs w:val="28"/>
              </w:rPr>
              <w:t>Software/Hardware required for the development of the project</w:t>
            </w:r>
          </w:p>
        </w:tc>
        <w:tc>
          <w:tcPr>
            <w:tcW w:w="1455" w:type="dxa"/>
            <w:tcMar>
              <w:top w:w="100" w:type="dxa"/>
              <w:left w:w="100" w:type="dxa"/>
              <w:bottom w:w="100" w:type="dxa"/>
              <w:right w:w="100" w:type="dxa"/>
            </w:tcMar>
          </w:tcPr>
          <w:p w14:paraId="1A4245E8" w14:textId="7E59A2B1" w:rsidR="00135D74" w:rsidRDefault="00452CB1">
            <w:pPr>
              <w:rPr>
                <w:sz w:val="28"/>
                <w:szCs w:val="28"/>
              </w:rPr>
            </w:pPr>
            <w:r>
              <w:rPr>
                <w:sz w:val="28"/>
                <w:szCs w:val="28"/>
              </w:rPr>
              <w:t>9</w:t>
            </w:r>
          </w:p>
        </w:tc>
      </w:tr>
      <w:tr w:rsidR="00135D74" w14:paraId="1A4245ED" w14:textId="77777777">
        <w:tc>
          <w:tcPr>
            <w:tcW w:w="1095" w:type="dxa"/>
            <w:tcMar>
              <w:top w:w="100" w:type="dxa"/>
              <w:left w:w="100" w:type="dxa"/>
              <w:bottom w:w="100" w:type="dxa"/>
              <w:right w:w="100" w:type="dxa"/>
            </w:tcMar>
          </w:tcPr>
          <w:p w14:paraId="1A4245EA" w14:textId="77777777" w:rsidR="00135D74" w:rsidRDefault="00D3270E">
            <w:pPr>
              <w:pBdr>
                <w:top w:val="nil"/>
                <w:left w:val="nil"/>
                <w:bottom w:val="nil"/>
                <w:right w:val="nil"/>
                <w:between w:val="nil"/>
              </w:pBdr>
              <w:rPr>
                <w:sz w:val="28"/>
                <w:szCs w:val="28"/>
              </w:rPr>
            </w:pPr>
            <w:r>
              <w:rPr>
                <w:sz w:val="28"/>
                <w:szCs w:val="28"/>
              </w:rPr>
              <w:t>07</w:t>
            </w:r>
          </w:p>
        </w:tc>
        <w:tc>
          <w:tcPr>
            <w:tcW w:w="7485" w:type="dxa"/>
            <w:tcMar>
              <w:top w:w="100" w:type="dxa"/>
              <w:left w:w="100" w:type="dxa"/>
              <w:bottom w:w="100" w:type="dxa"/>
              <w:right w:w="100" w:type="dxa"/>
            </w:tcMar>
          </w:tcPr>
          <w:p w14:paraId="1A4245EB" w14:textId="77777777" w:rsidR="00135D74" w:rsidRDefault="00D3270E">
            <w:pPr>
              <w:pBdr>
                <w:top w:val="nil"/>
                <w:left w:val="nil"/>
                <w:bottom w:val="nil"/>
                <w:right w:val="nil"/>
                <w:between w:val="nil"/>
              </w:pBdr>
              <w:rPr>
                <w:sz w:val="28"/>
                <w:szCs w:val="28"/>
              </w:rPr>
            </w:pPr>
            <w:r>
              <w:rPr>
                <w:sz w:val="28"/>
                <w:szCs w:val="28"/>
              </w:rPr>
              <w:t>References</w:t>
            </w:r>
          </w:p>
        </w:tc>
        <w:tc>
          <w:tcPr>
            <w:tcW w:w="1455" w:type="dxa"/>
            <w:tcMar>
              <w:top w:w="100" w:type="dxa"/>
              <w:left w:w="100" w:type="dxa"/>
              <w:bottom w:w="100" w:type="dxa"/>
              <w:right w:w="100" w:type="dxa"/>
            </w:tcMar>
          </w:tcPr>
          <w:p w14:paraId="1A4245EC" w14:textId="77777777" w:rsidR="00135D74" w:rsidRDefault="00D3270E">
            <w:pPr>
              <w:rPr>
                <w:sz w:val="28"/>
                <w:szCs w:val="28"/>
              </w:rPr>
            </w:pPr>
            <w:r>
              <w:rPr>
                <w:sz w:val="28"/>
                <w:szCs w:val="28"/>
              </w:rPr>
              <w:t>1 Page</w:t>
            </w:r>
          </w:p>
        </w:tc>
      </w:tr>
    </w:tbl>
    <w:p w14:paraId="1A4245EE" w14:textId="77777777" w:rsidR="00135D74" w:rsidRDefault="00135D74">
      <w:pPr>
        <w:rPr>
          <w:sz w:val="28"/>
          <w:szCs w:val="28"/>
        </w:rPr>
      </w:pPr>
    </w:p>
    <w:p w14:paraId="1A4245EF" w14:textId="77777777" w:rsidR="00135D74" w:rsidRDefault="00135D74">
      <w:pPr>
        <w:rPr>
          <w:b/>
          <w:bCs/>
        </w:rPr>
      </w:pPr>
    </w:p>
    <w:p w14:paraId="1A4245F0" w14:textId="77777777" w:rsidR="00135D74" w:rsidRDefault="00135D74"/>
    <w:p w14:paraId="1A4245F1" w14:textId="77777777" w:rsidR="00135D74" w:rsidRDefault="00135D74"/>
    <w:p w14:paraId="1A4245F2" w14:textId="77777777" w:rsidR="00135D74" w:rsidRDefault="00135D74"/>
    <w:p w14:paraId="1A4245F3" w14:textId="77777777" w:rsidR="00135D74" w:rsidRDefault="00135D74"/>
    <w:p w14:paraId="1A4245F4" w14:textId="77777777" w:rsidR="00135D74" w:rsidRDefault="00135D74"/>
    <w:p w14:paraId="1A4245F5" w14:textId="77777777" w:rsidR="00135D74" w:rsidRDefault="00135D74"/>
    <w:p w14:paraId="1A4245F6" w14:textId="77777777" w:rsidR="00135D74" w:rsidRDefault="00135D74">
      <w:pPr>
        <w:rPr>
          <w:b/>
          <w:bCs/>
        </w:rPr>
      </w:pPr>
    </w:p>
    <w:p w14:paraId="1A4245F7" w14:textId="77777777" w:rsidR="00135D74" w:rsidRDefault="00135D74">
      <w:pPr>
        <w:jc w:val="center"/>
        <w:rPr>
          <w:b/>
          <w:bCs/>
        </w:rPr>
      </w:pPr>
    </w:p>
    <w:p w14:paraId="1A4245F8" w14:textId="77777777" w:rsidR="00135D74" w:rsidRDefault="00135D74">
      <w:pPr>
        <w:jc w:val="center"/>
        <w:rPr>
          <w:b/>
          <w:bCs/>
        </w:rPr>
      </w:pPr>
    </w:p>
    <w:p w14:paraId="1A4245F9" w14:textId="77777777" w:rsidR="00135D74" w:rsidRDefault="00135D74">
      <w:pPr>
        <w:rPr>
          <w:b/>
          <w:bCs/>
        </w:rPr>
      </w:pPr>
    </w:p>
    <w:p w14:paraId="1A4245FA" w14:textId="77777777" w:rsidR="00135D74" w:rsidRDefault="00135D74">
      <w:pPr>
        <w:jc w:val="center"/>
        <w:rPr>
          <w:b/>
          <w:bCs/>
        </w:rPr>
      </w:pPr>
    </w:p>
    <w:p w14:paraId="1A4245FB" w14:textId="77777777" w:rsidR="00135D74" w:rsidRDefault="00D3270E">
      <w:pPr>
        <w:jc w:val="center"/>
        <w:rPr>
          <w:b/>
          <w:bCs/>
        </w:rPr>
      </w:pPr>
      <w:r>
        <w:rPr>
          <w:b/>
          <w:bCs/>
        </w:rPr>
        <w:t xml:space="preserve"> Student’s Signature</w:t>
      </w:r>
      <w:r>
        <w:rPr>
          <w:b/>
          <w:bCs/>
        </w:rPr>
        <w:tab/>
      </w:r>
      <w:r>
        <w:rPr>
          <w:b/>
          <w:bCs/>
        </w:rPr>
        <w:tab/>
      </w:r>
      <w:r>
        <w:rPr>
          <w:b/>
          <w:bCs/>
        </w:rPr>
        <w:tab/>
      </w:r>
      <w:r>
        <w:rPr>
          <w:b/>
          <w:bCs/>
        </w:rPr>
        <w:tab/>
      </w:r>
      <w:r>
        <w:rPr>
          <w:b/>
          <w:bCs/>
        </w:rPr>
        <w:tab/>
        <w:t xml:space="preserve">                            </w:t>
      </w:r>
      <w:r>
        <w:rPr>
          <w:b/>
          <w:bCs/>
        </w:rPr>
        <w:tab/>
      </w:r>
      <w:r>
        <w:rPr>
          <w:b/>
          <w:bCs/>
        </w:rPr>
        <w:tab/>
        <w:t xml:space="preserve">Guide’s Signature </w:t>
      </w:r>
    </w:p>
    <w:p w14:paraId="1A4245FC" w14:textId="77777777" w:rsidR="00135D74" w:rsidRDefault="00135D74">
      <w:pPr>
        <w:jc w:val="center"/>
        <w:rPr>
          <w:b/>
          <w:bCs/>
        </w:rPr>
      </w:pPr>
    </w:p>
    <w:p w14:paraId="1A4245FD" w14:textId="77777777" w:rsidR="00135D74" w:rsidRDefault="00D3270E">
      <w:pPr>
        <w:ind w:right="-690"/>
        <w:rPr>
          <w:b/>
          <w:bCs/>
        </w:rPr>
      </w:pPr>
      <w:r>
        <w:rPr>
          <w:b/>
          <w:bCs/>
        </w:rPr>
        <w:t xml:space="preserve"> </w:t>
      </w:r>
      <w:r>
        <w:rPr>
          <w:b/>
          <w:bCs/>
          <w:sz w:val="32"/>
          <w:szCs w:val="32"/>
        </w:rPr>
        <w:t xml:space="preserve">                                                                                           </w:t>
      </w:r>
      <w:r>
        <w:rPr>
          <w:b/>
          <w:bCs/>
          <w:sz w:val="32"/>
          <w:szCs w:val="32"/>
        </w:rPr>
        <w:tab/>
      </w:r>
      <w:r>
        <w:rPr>
          <w:b/>
          <w:bCs/>
          <w:sz w:val="32"/>
          <w:szCs w:val="32"/>
        </w:rPr>
        <w:tab/>
      </w:r>
      <w:r>
        <w:rPr>
          <w:b/>
          <w:bCs/>
          <w:sz w:val="32"/>
          <w:szCs w:val="32"/>
        </w:rPr>
        <w:tab/>
      </w:r>
      <w:r>
        <w:rPr>
          <w:b/>
          <w:bCs/>
        </w:rPr>
        <w:tab/>
      </w:r>
      <w:r>
        <w:rPr>
          <w:b/>
          <w:bCs/>
        </w:rPr>
        <w:tab/>
      </w:r>
      <w:r>
        <w:rPr>
          <w:b/>
          <w:bCs/>
        </w:rPr>
        <w:tab/>
      </w:r>
    </w:p>
    <w:p w14:paraId="1A4245FE" w14:textId="77777777" w:rsidR="00135D74" w:rsidRDefault="00135D74">
      <w:pPr>
        <w:pStyle w:val="Heading1"/>
        <w:ind w:firstLine="572"/>
      </w:pPr>
    </w:p>
    <w:p w14:paraId="1A4245FF" w14:textId="77777777" w:rsidR="00135D74" w:rsidRDefault="00135D74">
      <w:pPr>
        <w:pStyle w:val="Heading1"/>
        <w:ind w:firstLine="572"/>
      </w:pPr>
    </w:p>
    <w:p w14:paraId="1A424600" w14:textId="77777777" w:rsidR="00135D74" w:rsidRDefault="00135D74"/>
    <w:p w14:paraId="1A424601" w14:textId="77777777" w:rsidR="00135D74" w:rsidRDefault="00135D74"/>
    <w:p w14:paraId="1A424602" w14:textId="77777777" w:rsidR="00135D74" w:rsidRDefault="00135D74"/>
    <w:p w14:paraId="1A424603" w14:textId="77777777" w:rsidR="00135D74" w:rsidRDefault="00135D74"/>
    <w:p w14:paraId="1A424604" w14:textId="77777777" w:rsidR="00135D74" w:rsidRDefault="00135D74"/>
    <w:p w14:paraId="1A424605" w14:textId="77777777" w:rsidR="00135D74" w:rsidRDefault="00135D74"/>
    <w:p w14:paraId="1A424606" w14:textId="77777777" w:rsidR="00135D74" w:rsidRDefault="00135D74">
      <w:pPr>
        <w:pStyle w:val="Heading1"/>
        <w:ind w:firstLine="572"/>
      </w:pPr>
    </w:p>
    <w:p w14:paraId="1A424607" w14:textId="77777777" w:rsidR="00135D74" w:rsidRDefault="00135D74">
      <w:pPr>
        <w:pStyle w:val="Heading1"/>
        <w:ind w:firstLine="572"/>
      </w:pPr>
    </w:p>
    <w:p w14:paraId="1A424608" w14:textId="77777777" w:rsidR="00135D74" w:rsidRDefault="00135D74"/>
    <w:p w14:paraId="45BE2350" w14:textId="0637AA51" w:rsidR="00C8289C" w:rsidRDefault="00C8289C" w:rsidP="00C446A8">
      <w:pPr>
        <w:pStyle w:val="Heading1"/>
        <w:numPr>
          <w:ilvl w:val="0"/>
          <w:numId w:val="3"/>
        </w:numPr>
        <w:jc w:val="both"/>
        <w:rPr>
          <w:sz w:val="30"/>
        </w:rPr>
      </w:pPr>
      <w:r>
        <w:rPr>
          <w:sz w:val="30"/>
        </w:rPr>
        <w:lastRenderedPageBreak/>
        <w:t>Introduction</w:t>
      </w:r>
    </w:p>
    <w:p w14:paraId="646B5F66" w14:textId="77777777" w:rsidR="00C446A8" w:rsidRPr="00C446A8" w:rsidRDefault="00C446A8" w:rsidP="00C446A8"/>
    <w:p w14:paraId="2A5D9565" w14:textId="77777777" w:rsidR="00C8289C" w:rsidRDefault="00C8289C" w:rsidP="00452CB1">
      <w:pPr>
        <w:spacing w:line="360" w:lineRule="auto"/>
        <w:jc w:val="both"/>
      </w:pPr>
      <w:r>
        <w:t>Retail businesses make decisions about purchasing, stock levels, staffing, and promotions every day. These decisions become difficult when demand is estimated only by intuition or by manually checking invoices. Sales records contain useful evidence about customer demand, but transaction-level data is often large, irregular, and difficult to read without aggregation. A time-series approach arranges sales observations by date and makes it possible to study how sales have changed over time.</w:t>
      </w:r>
    </w:p>
    <w:p w14:paraId="63391BA8" w14:textId="77777777" w:rsidR="00C8289C" w:rsidRDefault="00C8289C" w:rsidP="00452CB1">
      <w:pPr>
        <w:spacing w:line="360" w:lineRule="auto"/>
        <w:jc w:val="both"/>
      </w:pPr>
      <w:r>
        <w:t>Sales and demand forecasting is the process of estimating future sales from historical patterns. In this project, retail transactions are first converted into daily sales amounts using the formula Sales Amount equals Quantity multiplied by Unit Price. The transactions are then aggregated by date to form a continuous daily time series. This series becomes the main input for visual analysis and forecasting models.</w:t>
      </w:r>
    </w:p>
    <w:p w14:paraId="18FE8F6C" w14:textId="77777777" w:rsidR="00C446A8" w:rsidRDefault="00C446A8" w:rsidP="00452CB1">
      <w:pPr>
        <w:spacing w:line="360" w:lineRule="auto"/>
        <w:jc w:val="both"/>
      </w:pPr>
    </w:p>
    <w:p w14:paraId="20E6DF50" w14:textId="77777777" w:rsidR="00C8289C" w:rsidRDefault="00C8289C" w:rsidP="00C446A8">
      <w:pPr>
        <w:pStyle w:val="Heading2"/>
        <w:jc w:val="both"/>
        <w:rPr>
          <w:sz w:val="26"/>
        </w:rPr>
      </w:pPr>
      <w:r>
        <w:rPr>
          <w:sz w:val="26"/>
        </w:rPr>
        <w:t>Project Domain and Need</w:t>
      </w:r>
    </w:p>
    <w:p w14:paraId="06DCB003" w14:textId="77777777" w:rsidR="00C446A8" w:rsidRPr="00C446A8" w:rsidRDefault="00C446A8" w:rsidP="00C446A8"/>
    <w:p w14:paraId="5411CD63" w14:textId="77777777" w:rsidR="00C8289C" w:rsidRDefault="00C8289C" w:rsidP="00452CB1">
      <w:pPr>
        <w:spacing w:line="360" w:lineRule="auto"/>
        <w:jc w:val="both"/>
      </w:pPr>
      <w:r>
        <w:t>The project belongs to the business analytics and data science domain. It focuses on a simple but practical problem: predicting short-term aggregate sales demand. A store that understands expected demand can plan inventory more carefully, reduce the chance of stock-outs, and avoid holding excess stock. The project does not attempt to replace human business decisions; it provides an evidence-based estimate that can support planning.</w:t>
      </w:r>
    </w:p>
    <w:p w14:paraId="7F1393BE" w14:textId="77777777" w:rsidR="00C446A8" w:rsidRDefault="00C446A8" w:rsidP="00C446A8">
      <w:pPr>
        <w:jc w:val="both"/>
      </w:pPr>
    </w:p>
    <w:p w14:paraId="4A013A30" w14:textId="77777777" w:rsidR="00C8289C" w:rsidRDefault="00C8289C" w:rsidP="00C446A8">
      <w:pPr>
        <w:pStyle w:val="Heading2"/>
        <w:jc w:val="both"/>
        <w:rPr>
          <w:sz w:val="26"/>
        </w:rPr>
      </w:pPr>
      <w:r>
        <w:rPr>
          <w:sz w:val="26"/>
        </w:rPr>
        <w:t>Key Technical Terms</w:t>
      </w:r>
    </w:p>
    <w:p w14:paraId="047E61F2" w14:textId="77777777" w:rsidR="00C446A8" w:rsidRPr="00C446A8" w:rsidRDefault="00C446A8" w:rsidP="00C446A8"/>
    <w:p w14:paraId="2C221A81" w14:textId="77777777" w:rsidR="00C8289C" w:rsidRDefault="00C8289C" w:rsidP="00452CB1">
      <w:pPr>
        <w:spacing w:line="360" w:lineRule="auto"/>
        <w:ind w:left="340" w:hanging="198"/>
        <w:jc w:val="both"/>
      </w:pPr>
      <w:r>
        <w:t>• Time series: observations recorded in chronological order, such as daily sales amounts.</w:t>
      </w:r>
    </w:p>
    <w:p w14:paraId="335FA340" w14:textId="77777777" w:rsidR="00C8289C" w:rsidRDefault="00C8289C" w:rsidP="00452CB1">
      <w:pPr>
        <w:spacing w:line="360" w:lineRule="auto"/>
        <w:ind w:left="340" w:hanging="198"/>
        <w:jc w:val="both"/>
      </w:pPr>
      <w:r>
        <w:t>• Trend: the long-term upward or downward direction in sales.</w:t>
      </w:r>
    </w:p>
    <w:p w14:paraId="7706A6AA" w14:textId="77777777" w:rsidR="00C8289C" w:rsidRDefault="00C8289C" w:rsidP="00452CB1">
      <w:pPr>
        <w:spacing w:line="360" w:lineRule="auto"/>
        <w:ind w:left="340" w:hanging="198"/>
        <w:jc w:val="both"/>
      </w:pPr>
      <w:r>
        <w:t xml:space="preserve">• Seasonality: a repeated pattern at a fixed interval, for example different sales </w:t>
      </w:r>
      <w:proofErr w:type="spellStart"/>
      <w:r>
        <w:t>behaviour</w:t>
      </w:r>
      <w:proofErr w:type="spellEnd"/>
      <w:r>
        <w:t xml:space="preserve"> across days of the week.</w:t>
      </w:r>
    </w:p>
    <w:p w14:paraId="5534AE7C" w14:textId="77777777" w:rsidR="00C8289C" w:rsidRDefault="00C8289C" w:rsidP="00452CB1">
      <w:pPr>
        <w:spacing w:line="360" w:lineRule="auto"/>
        <w:ind w:left="340" w:hanging="198"/>
        <w:jc w:val="both"/>
      </w:pPr>
      <w:r>
        <w:t>• Forecasting: predicting future time values by learning from earlier values.</w:t>
      </w:r>
    </w:p>
    <w:p w14:paraId="6116A615" w14:textId="77777777" w:rsidR="00C8289C" w:rsidRDefault="00C8289C" w:rsidP="00452CB1">
      <w:pPr>
        <w:spacing w:line="360" w:lineRule="auto"/>
        <w:ind w:left="340" w:hanging="198"/>
        <w:jc w:val="both"/>
      </w:pPr>
      <w:r>
        <w:t xml:space="preserve">• Stationarity: a condition in which the statistical </w:t>
      </w:r>
      <w:proofErr w:type="spellStart"/>
      <w:r>
        <w:t>behaviour</w:t>
      </w:r>
      <w:proofErr w:type="spellEnd"/>
      <w:r>
        <w:t xml:space="preserve"> of a series is reasonably stable over time.</w:t>
      </w:r>
    </w:p>
    <w:p w14:paraId="3CEE6811" w14:textId="77777777" w:rsidR="00C8289C" w:rsidRDefault="00C8289C" w:rsidP="00452CB1">
      <w:pPr>
        <w:spacing w:line="360" w:lineRule="auto"/>
        <w:ind w:left="340" w:hanging="198"/>
        <w:jc w:val="both"/>
      </w:pPr>
      <w:r>
        <w:t>• MAE, RMSE, and MAPE: measures used to compare forecasting error on unseen test data.</w:t>
      </w:r>
    </w:p>
    <w:p w14:paraId="211B385B" w14:textId="77777777" w:rsidR="00C8289C" w:rsidRDefault="00C8289C" w:rsidP="00C446A8">
      <w:pPr>
        <w:jc w:val="both"/>
      </w:pPr>
      <w:r>
        <w:br w:type="page"/>
      </w:r>
    </w:p>
    <w:p w14:paraId="2C4DCF48" w14:textId="74377E51" w:rsidR="00C8289C" w:rsidRDefault="00C8289C" w:rsidP="00452CB1">
      <w:pPr>
        <w:pStyle w:val="Heading2"/>
        <w:numPr>
          <w:ilvl w:val="0"/>
          <w:numId w:val="4"/>
        </w:numPr>
        <w:jc w:val="both"/>
        <w:rPr>
          <w:sz w:val="26"/>
        </w:rPr>
      </w:pPr>
      <w:r>
        <w:rPr>
          <w:sz w:val="26"/>
        </w:rPr>
        <w:lastRenderedPageBreak/>
        <w:t>Introduction Continued</w:t>
      </w:r>
    </w:p>
    <w:p w14:paraId="007DC692" w14:textId="77777777" w:rsidR="00452CB1" w:rsidRPr="00452CB1" w:rsidRDefault="00452CB1" w:rsidP="00452CB1">
      <w:pPr>
        <w:pStyle w:val="ListParagraph"/>
        <w:ind w:left="808"/>
      </w:pPr>
    </w:p>
    <w:p w14:paraId="4015B6ED" w14:textId="77777777" w:rsidR="00C8289C" w:rsidRDefault="00C8289C" w:rsidP="00C446A8">
      <w:pPr>
        <w:pStyle w:val="Heading2"/>
        <w:jc w:val="both"/>
        <w:rPr>
          <w:sz w:val="26"/>
        </w:rPr>
      </w:pPr>
      <w:r>
        <w:rPr>
          <w:sz w:val="26"/>
        </w:rPr>
        <w:t>Proposed System Overview</w:t>
      </w:r>
    </w:p>
    <w:p w14:paraId="447BA3CE" w14:textId="77777777" w:rsidR="00452CB1" w:rsidRPr="00452CB1" w:rsidRDefault="00452CB1" w:rsidP="00452CB1"/>
    <w:p w14:paraId="1C177DAA" w14:textId="77777777" w:rsidR="00C8289C" w:rsidRDefault="00C8289C" w:rsidP="00452CB1">
      <w:pPr>
        <w:spacing w:line="360" w:lineRule="auto"/>
        <w:jc w:val="both"/>
      </w:pPr>
      <w:r>
        <w:t>The proposed system accepts a UCI Online Retail style transaction dataset containing invoice number, product code, description, quantity, invoice date, unit price, customer identifier, and country. During preprocessing, cancelled invoices and records with invalid dates, non-positive quantity, or non-positive price are excluded because they do not represent valid positive sales for the present analysis. Each decision is documented so that the data preparation can be explained during viva.</w:t>
      </w:r>
    </w:p>
    <w:p w14:paraId="4C3C94E2" w14:textId="77777777" w:rsidR="00C8289C" w:rsidRDefault="00C8289C" w:rsidP="00452CB1">
      <w:pPr>
        <w:spacing w:line="360" w:lineRule="auto"/>
        <w:jc w:val="both"/>
      </w:pPr>
      <w:r>
        <w:t>After cleaning, the system produces exploratory charts such as daily sales trend, monthly sales trend, top products, country-wise sales, and a rolling average. A chronological train-test split is then applied. Unlike a random split, it keeps later dates for testing and therefore reflects the real forecasting situation where the future must not be used while training the model.</w:t>
      </w:r>
    </w:p>
    <w:p w14:paraId="4B288FCC" w14:textId="77777777" w:rsidR="00C8289C" w:rsidRDefault="00C8289C" w:rsidP="00452CB1">
      <w:pPr>
        <w:spacing w:line="360" w:lineRule="auto"/>
        <w:jc w:val="both"/>
      </w:pPr>
      <w:r>
        <w:t>The project begins with a Naive baseline forecast, which repeats the final training value. It then evaluates ARIMA and seasonal ARIMA models. ARIMA uses autoregressive, differencing, and moving-average components. SARIMA extends ARIMA with seasonal terms and is useful only when a recurring seasonal pattern is supported by the data. The final dashboard presents the historical analysis, model performance, and a future 30-day forecast.</w:t>
      </w:r>
    </w:p>
    <w:p w14:paraId="3D0B24B2" w14:textId="77777777" w:rsidR="00452CB1" w:rsidRDefault="00452CB1" w:rsidP="00452CB1">
      <w:pPr>
        <w:spacing w:line="360" w:lineRule="auto"/>
        <w:jc w:val="both"/>
      </w:pPr>
    </w:p>
    <w:p w14:paraId="6E215BF3" w14:textId="6F8B93D5" w:rsidR="00C8289C" w:rsidRDefault="00C8289C" w:rsidP="00C446A8">
      <w:pPr>
        <w:pStyle w:val="Heading2"/>
        <w:jc w:val="both"/>
      </w:pPr>
      <w:r>
        <w:rPr>
          <w:sz w:val="26"/>
        </w:rPr>
        <w:t>Workflow</w:t>
      </w:r>
      <w:r w:rsidR="00452CB1">
        <w:rPr>
          <w:sz w:val="26"/>
        </w:rPr>
        <w:br/>
      </w:r>
    </w:p>
    <w:tbl>
      <w:tblPr>
        <w:tblStyle w:val="TableGrid"/>
        <w:tblW w:w="0" w:type="auto"/>
        <w:jc w:val="center"/>
        <w:tblLook w:val="04A0" w:firstRow="1" w:lastRow="0" w:firstColumn="1" w:lastColumn="0" w:noHBand="0" w:noVBand="1"/>
      </w:tblPr>
      <w:tblGrid>
        <w:gridCol w:w="794"/>
        <w:gridCol w:w="4762"/>
        <w:gridCol w:w="2948"/>
      </w:tblGrid>
      <w:tr w:rsidR="00C8289C" w14:paraId="6A11C51B" w14:textId="77777777" w:rsidTr="00F5093A">
        <w:trPr>
          <w:jc w:val="center"/>
        </w:trPr>
        <w:tc>
          <w:tcPr>
            <w:tcW w:w="794" w:type="dxa"/>
            <w:shd w:val="clear" w:color="auto" w:fill="1F4E78"/>
            <w:vAlign w:val="center"/>
          </w:tcPr>
          <w:p w14:paraId="10D16720" w14:textId="77777777" w:rsidR="00C8289C" w:rsidRDefault="00C8289C" w:rsidP="00C446A8">
            <w:pPr>
              <w:spacing w:before="60" w:after="60"/>
              <w:jc w:val="both"/>
            </w:pPr>
            <w:r>
              <w:rPr>
                <w:rFonts w:ascii="Times New Roman" w:hAnsi="Times New Roman"/>
                <w:b/>
                <w:color w:val="FFFFFF"/>
                <w:sz w:val="21"/>
              </w:rPr>
              <w:t>Stage</w:t>
            </w:r>
          </w:p>
        </w:tc>
        <w:tc>
          <w:tcPr>
            <w:tcW w:w="4762" w:type="dxa"/>
            <w:shd w:val="clear" w:color="auto" w:fill="1F4E78"/>
            <w:vAlign w:val="center"/>
          </w:tcPr>
          <w:p w14:paraId="4C6DF531" w14:textId="77777777" w:rsidR="00C8289C" w:rsidRDefault="00C8289C" w:rsidP="00C446A8">
            <w:pPr>
              <w:spacing w:before="60" w:after="60"/>
              <w:jc w:val="both"/>
            </w:pPr>
            <w:r>
              <w:rPr>
                <w:rFonts w:ascii="Times New Roman" w:hAnsi="Times New Roman"/>
                <w:b/>
                <w:color w:val="FFFFFF"/>
                <w:sz w:val="21"/>
              </w:rPr>
              <w:t>Activity</w:t>
            </w:r>
          </w:p>
        </w:tc>
        <w:tc>
          <w:tcPr>
            <w:tcW w:w="2948" w:type="dxa"/>
            <w:shd w:val="clear" w:color="auto" w:fill="1F4E78"/>
            <w:vAlign w:val="center"/>
          </w:tcPr>
          <w:p w14:paraId="316425FA" w14:textId="77777777" w:rsidR="00C8289C" w:rsidRDefault="00C8289C" w:rsidP="00C446A8">
            <w:pPr>
              <w:spacing w:before="60" w:after="60"/>
              <w:jc w:val="both"/>
            </w:pPr>
            <w:r>
              <w:rPr>
                <w:rFonts w:ascii="Times New Roman" w:hAnsi="Times New Roman"/>
                <w:b/>
                <w:color w:val="FFFFFF"/>
                <w:sz w:val="21"/>
              </w:rPr>
              <w:t>Output</w:t>
            </w:r>
          </w:p>
        </w:tc>
      </w:tr>
      <w:tr w:rsidR="00C8289C" w14:paraId="70451BA4" w14:textId="77777777" w:rsidTr="00F5093A">
        <w:trPr>
          <w:jc w:val="center"/>
        </w:trPr>
        <w:tc>
          <w:tcPr>
            <w:tcW w:w="794" w:type="dxa"/>
            <w:vAlign w:val="center"/>
          </w:tcPr>
          <w:p w14:paraId="46C37C1E" w14:textId="77777777" w:rsidR="00C8289C" w:rsidRDefault="00C8289C" w:rsidP="00C446A8">
            <w:pPr>
              <w:spacing w:before="60" w:after="60"/>
              <w:jc w:val="both"/>
            </w:pPr>
            <w:r>
              <w:rPr>
                <w:rFonts w:ascii="Times New Roman" w:hAnsi="Times New Roman"/>
                <w:sz w:val="21"/>
              </w:rPr>
              <w:t>1</w:t>
            </w:r>
          </w:p>
        </w:tc>
        <w:tc>
          <w:tcPr>
            <w:tcW w:w="4762" w:type="dxa"/>
            <w:vAlign w:val="center"/>
          </w:tcPr>
          <w:p w14:paraId="547D6689" w14:textId="77777777" w:rsidR="00C8289C" w:rsidRDefault="00C8289C" w:rsidP="00C446A8">
            <w:pPr>
              <w:spacing w:before="60" w:after="60"/>
              <w:jc w:val="both"/>
            </w:pPr>
            <w:r>
              <w:rPr>
                <w:rFonts w:ascii="Times New Roman" w:hAnsi="Times New Roman"/>
                <w:sz w:val="21"/>
              </w:rPr>
              <w:t>Dataset collection and validation</w:t>
            </w:r>
          </w:p>
        </w:tc>
        <w:tc>
          <w:tcPr>
            <w:tcW w:w="2948" w:type="dxa"/>
            <w:vAlign w:val="center"/>
          </w:tcPr>
          <w:p w14:paraId="69D3753A" w14:textId="77777777" w:rsidR="00C8289C" w:rsidRDefault="00C8289C" w:rsidP="00C446A8">
            <w:pPr>
              <w:spacing w:before="60" w:after="60"/>
              <w:jc w:val="both"/>
            </w:pPr>
            <w:r>
              <w:rPr>
                <w:rFonts w:ascii="Times New Roman" w:hAnsi="Times New Roman"/>
                <w:sz w:val="21"/>
              </w:rPr>
              <w:t>Transaction dataset</w:t>
            </w:r>
          </w:p>
        </w:tc>
      </w:tr>
      <w:tr w:rsidR="00C8289C" w14:paraId="4A0E7269" w14:textId="77777777" w:rsidTr="00F5093A">
        <w:trPr>
          <w:jc w:val="center"/>
        </w:trPr>
        <w:tc>
          <w:tcPr>
            <w:tcW w:w="794" w:type="dxa"/>
            <w:shd w:val="clear" w:color="auto" w:fill="EAF2F8"/>
            <w:vAlign w:val="center"/>
          </w:tcPr>
          <w:p w14:paraId="26426029" w14:textId="77777777" w:rsidR="00C8289C" w:rsidRDefault="00C8289C" w:rsidP="00C446A8">
            <w:pPr>
              <w:spacing w:before="60" w:after="60"/>
              <w:jc w:val="both"/>
            </w:pPr>
            <w:r>
              <w:rPr>
                <w:rFonts w:ascii="Times New Roman" w:hAnsi="Times New Roman"/>
                <w:sz w:val="21"/>
              </w:rPr>
              <w:t>2</w:t>
            </w:r>
          </w:p>
        </w:tc>
        <w:tc>
          <w:tcPr>
            <w:tcW w:w="4762" w:type="dxa"/>
            <w:shd w:val="clear" w:color="auto" w:fill="EAF2F8"/>
            <w:vAlign w:val="center"/>
          </w:tcPr>
          <w:p w14:paraId="5B6FC8DA" w14:textId="77777777" w:rsidR="00C8289C" w:rsidRDefault="00C8289C" w:rsidP="00C446A8">
            <w:pPr>
              <w:spacing w:before="60" w:after="60"/>
              <w:jc w:val="both"/>
            </w:pPr>
            <w:r>
              <w:rPr>
                <w:rFonts w:ascii="Times New Roman" w:hAnsi="Times New Roman"/>
                <w:sz w:val="21"/>
              </w:rPr>
              <w:t>Cleaning and feature creation</w:t>
            </w:r>
          </w:p>
        </w:tc>
        <w:tc>
          <w:tcPr>
            <w:tcW w:w="2948" w:type="dxa"/>
            <w:shd w:val="clear" w:color="auto" w:fill="EAF2F8"/>
            <w:vAlign w:val="center"/>
          </w:tcPr>
          <w:p w14:paraId="6A7949BB" w14:textId="77777777" w:rsidR="00C8289C" w:rsidRDefault="00C8289C" w:rsidP="00C446A8">
            <w:pPr>
              <w:spacing w:before="60" w:after="60"/>
              <w:jc w:val="both"/>
            </w:pPr>
            <w:proofErr w:type="spellStart"/>
            <w:r>
              <w:rPr>
                <w:rFonts w:ascii="Times New Roman" w:hAnsi="Times New Roman"/>
                <w:sz w:val="21"/>
              </w:rPr>
              <w:t>SalesAmount</w:t>
            </w:r>
            <w:proofErr w:type="spellEnd"/>
            <w:r>
              <w:rPr>
                <w:rFonts w:ascii="Times New Roman" w:hAnsi="Times New Roman"/>
                <w:sz w:val="21"/>
              </w:rPr>
              <w:t xml:space="preserve"> and clean records</w:t>
            </w:r>
          </w:p>
        </w:tc>
      </w:tr>
      <w:tr w:rsidR="00C8289C" w14:paraId="22B95B81" w14:textId="77777777" w:rsidTr="00F5093A">
        <w:trPr>
          <w:jc w:val="center"/>
        </w:trPr>
        <w:tc>
          <w:tcPr>
            <w:tcW w:w="794" w:type="dxa"/>
            <w:vAlign w:val="center"/>
          </w:tcPr>
          <w:p w14:paraId="2747FA11" w14:textId="77777777" w:rsidR="00C8289C" w:rsidRDefault="00C8289C" w:rsidP="00C446A8">
            <w:pPr>
              <w:spacing w:before="60" w:after="60"/>
              <w:jc w:val="both"/>
            </w:pPr>
            <w:r>
              <w:rPr>
                <w:rFonts w:ascii="Times New Roman" w:hAnsi="Times New Roman"/>
                <w:sz w:val="21"/>
              </w:rPr>
              <w:t>3</w:t>
            </w:r>
          </w:p>
        </w:tc>
        <w:tc>
          <w:tcPr>
            <w:tcW w:w="4762" w:type="dxa"/>
            <w:vAlign w:val="center"/>
          </w:tcPr>
          <w:p w14:paraId="0F512270" w14:textId="77777777" w:rsidR="00C8289C" w:rsidRDefault="00C8289C" w:rsidP="00C446A8">
            <w:pPr>
              <w:spacing w:before="60" w:after="60"/>
              <w:jc w:val="both"/>
            </w:pPr>
            <w:r>
              <w:rPr>
                <w:rFonts w:ascii="Times New Roman" w:hAnsi="Times New Roman"/>
                <w:sz w:val="21"/>
              </w:rPr>
              <w:t>Daily aggregation and EDA</w:t>
            </w:r>
          </w:p>
        </w:tc>
        <w:tc>
          <w:tcPr>
            <w:tcW w:w="2948" w:type="dxa"/>
            <w:vAlign w:val="center"/>
          </w:tcPr>
          <w:p w14:paraId="36A2E85F" w14:textId="77777777" w:rsidR="00C8289C" w:rsidRDefault="00C8289C" w:rsidP="00C446A8">
            <w:pPr>
              <w:spacing w:before="60" w:after="60"/>
              <w:jc w:val="both"/>
            </w:pPr>
            <w:r>
              <w:rPr>
                <w:rFonts w:ascii="Times New Roman" w:hAnsi="Times New Roman"/>
                <w:sz w:val="21"/>
              </w:rPr>
              <w:t xml:space="preserve">Daily series and </w:t>
            </w:r>
            <w:proofErr w:type="spellStart"/>
            <w:r>
              <w:rPr>
                <w:rFonts w:ascii="Times New Roman" w:hAnsi="Times New Roman"/>
                <w:sz w:val="21"/>
              </w:rPr>
              <w:t>visualisations</w:t>
            </w:r>
            <w:proofErr w:type="spellEnd"/>
          </w:p>
        </w:tc>
      </w:tr>
      <w:tr w:rsidR="00C8289C" w14:paraId="7B009426" w14:textId="77777777" w:rsidTr="00F5093A">
        <w:trPr>
          <w:jc w:val="center"/>
        </w:trPr>
        <w:tc>
          <w:tcPr>
            <w:tcW w:w="794" w:type="dxa"/>
            <w:shd w:val="clear" w:color="auto" w:fill="EAF2F8"/>
            <w:vAlign w:val="center"/>
          </w:tcPr>
          <w:p w14:paraId="3BF83948" w14:textId="77777777" w:rsidR="00C8289C" w:rsidRDefault="00C8289C" w:rsidP="00C446A8">
            <w:pPr>
              <w:spacing w:before="60" w:after="60"/>
              <w:jc w:val="both"/>
            </w:pPr>
            <w:r>
              <w:rPr>
                <w:rFonts w:ascii="Times New Roman" w:hAnsi="Times New Roman"/>
                <w:sz w:val="21"/>
              </w:rPr>
              <w:t>4</w:t>
            </w:r>
          </w:p>
        </w:tc>
        <w:tc>
          <w:tcPr>
            <w:tcW w:w="4762" w:type="dxa"/>
            <w:shd w:val="clear" w:color="auto" w:fill="EAF2F8"/>
            <w:vAlign w:val="center"/>
          </w:tcPr>
          <w:p w14:paraId="3CBA5BB1" w14:textId="77777777" w:rsidR="00C8289C" w:rsidRDefault="00C8289C" w:rsidP="00C446A8">
            <w:pPr>
              <w:spacing w:before="60" w:after="60"/>
              <w:jc w:val="both"/>
            </w:pPr>
            <w:r>
              <w:rPr>
                <w:rFonts w:ascii="Times New Roman" w:hAnsi="Times New Roman"/>
                <w:sz w:val="21"/>
              </w:rPr>
              <w:t>Trend, seasonality, and stationarity analysis</w:t>
            </w:r>
          </w:p>
        </w:tc>
        <w:tc>
          <w:tcPr>
            <w:tcW w:w="2948" w:type="dxa"/>
            <w:shd w:val="clear" w:color="auto" w:fill="EAF2F8"/>
            <w:vAlign w:val="center"/>
          </w:tcPr>
          <w:p w14:paraId="545C7BA7" w14:textId="77777777" w:rsidR="00C8289C" w:rsidRDefault="00C8289C" w:rsidP="00C446A8">
            <w:pPr>
              <w:spacing w:before="60" w:after="60"/>
              <w:jc w:val="both"/>
            </w:pPr>
            <w:r>
              <w:rPr>
                <w:rFonts w:ascii="Times New Roman" w:hAnsi="Times New Roman"/>
                <w:sz w:val="21"/>
              </w:rPr>
              <w:t>Time-series understanding</w:t>
            </w:r>
          </w:p>
        </w:tc>
      </w:tr>
      <w:tr w:rsidR="00C8289C" w14:paraId="41BAEEB5" w14:textId="77777777" w:rsidTr="00F5093A">
        <w:trPr>
          <w:jc w:val="center"/>
        </w:trPr>
        <w:tc>
          <w:tcPr>
            <w:tcW w:w="794" w:type="dxa"/>
            <w:vAlign w:val="center"/>
          </w:tcPr>
          <w:p w14:paraId="604077E1" w14:textId="77777777" w:rsidR="00C8289C" w:rsidRDefault="00C8289C" w:rsidP="00C446A8">
            <w:pPr>
              <w:spacing w:before="60" w:after="60"/>
              <w:jc w:val="both"/>
            </w:pPr>
            <w:r>
              <w:rPr>
                <w:rFonts w:ascii="Times New Roman" w:hAnsi="Times New Roman"/>
                <w:sz w:val="21"/>
              </w:rPr>
              <w:t>5</w:t>
            </w:r>
          </w:p>
        </w:tc>
        <w:tc>
          <w:tcPr>
            <w:tcW w:w="4762" w:type="dxa"/>
            <w:vAlign w:val="center"/>
          </w:tcPr>
          <w:p w14:paraId="2443D92B" w14:textId="77777777" w:rsidR="00C8289C" w:rsidRDefault="00C8289C" w:rsidP="00C446A8">
            <w:pPr>
              <w:spacing w:before="60" w:after="60"/>
              <w:jc w:val="both"/>
            </w:pPr>
            <w:r>
              <w:rPr>
                <w:rFonts w:ascii="Times New Roman" w:hAnsi="Times New Roman"/>
                <w:sz w:val="21"/>
              </w:rPr>
              <w:t>Model training and evaluation</w:t>
            </w:r>
          </w:p>
        </w:tc>
        <w:tc>
          <w:tcPr>
            <w:tcW w:w="2948" w:type="dxa"/>
            <w:vAlign w:val="center"/>
          </w:tcPr>
          <w:p w14:paraId="59EF05B6" w14:textId="77777777" w:rsidR="00C8289C" w:rsidRDefault="00C8289C" w:rsidP="00C446A8">
            <w:pPr>
              <w:spacing w:before="60" w:after="60"/>
              <w:jc w:val="both"/>
            </w:pPr>
            <w:r>
              <w:rPr>
                <w:rFonts w:ascii="Times New Roman" w:hAnsi="Times New Roman"/>
                <w:sz w:val="21"/>
              </w:rPr>
              <w:t>MAE, RMSE, and MAPE comparison</w:t>
            </w:r>
          </w:p>
        </w:tc>
      </w:tr>
      <w:tr w:rsidR="00C8289C" w14:paraId="4B2C5CA6" w14:textId="77777777" w:rsidTr="00F5093A">
        <w:trPr>
          <w:jc w:val="center"/>
        </w:trPr>
        <w:tc>
          <w:tcPr>
            <w:tcW w:w="794" w:type="dxa"/>
            <w:shd w:val="clear" w:color="auto" w:fill="EAF2F8"/>
            <w:vAlign w:val="center"/>
          </w:tcPr>
          <w:p w14:paraId="3B647C8E" w14:textId="77777777" w:rsidR="00C8289C" w:rsidRDefault="00C8289C" w:rsidP="00C446A8">
            <w:pPr>
              <w:spacing w:before="60" w:after="60"/>
              <w:jc w:val="both"/>
            </w:pPr>
            <w:r>
              <w:rPr>
                <w:rFonts w:ascii="Times New Roman" w:hAnsi="Times New Roman"/>
                <w:sz w:val="21"/>
              </w:rPr>
              <w:t>6</w:t>
            </w:r>
          </w:p>
        </w:tc>
        <w:tc>
          <w:tcPr>
            <w:tcW w:w="4762" w:type="dxa"/>
            <w:shd w:val="clear" w:color="auto" w:fill="EAF2F8"/>
            <w:vAlign w:val="center"/>
          </w:tcPr>
          <w:p w14:paraId="190B3585" w14:textId="77777777" w:rsidR="00C8289C" w:rsidRDefault="00C8289C" w:rsidP="00C446A8">
            <w:pPr>
              <w:spacing w:before="60" w:after="60"/>
              <w:jc w:val="both"/>
            </w:pPr>
            <w:r>
              <w:rPr>
                <w:rFonts w:ascii="Times New Roman" w:hAnsi="Times New Roman"/>
                <w:sz w:val="21"/>
              </w:rPr>
              <w:t>Future forecasting and dashboard</w:t>
            </w:r>
          </w:p>
        </w:tc>
        <w:tc>
          <w:tcPr>
            <w:tcW w:w="2948" w:type="dxa"/>
            <w:shd w:val="clear" w:color="auto" w:fill="EAF2F8"/>
            <w:vAlign w:val="center"/>
          </w:tcPr>
          <w:p w14:paraId="5E10F24D" w14:textId="77777777" w:rsidR="00C8289C" w:rsidRDefault="00C8289C" w:rsidP="00C446A8">
            <w:pPr>
              <w:spacing w:before="60" w:after="60"/>
              <w:jc w:val="both"/>
            </w:pPr>
            <w:r>
              <w:rPr>
                <w:rFonts w:ascii="Times New Roman" w:hAnsi="Times New Roman"/>
                <w:sz w:val="21"/>
              </w:rPr>
              <w:t xml:space="preserve">30-day forecast and </w:t>
            </w:r>
            <w:proofErr w:type="spellStart"/>
            <w:r>
              <w:rPr>
                <w:rFonts w:ascii="Times New Roman" w:hAnsi="Times New Roman"/>
                <w:sz w:val="21"/>
              </w:rPr>
              <w:t>Streamlit</w:t>
            </w:r>
            <w:proofErr w:type="spellEnd"/>
            <w:r>
              <w:rPr>
                <w:rFonts w:ascii="Times New Roman" w:hAnsi="Times New Roman"/>
                <w:sz w:val="21"/>
              </w:rPr>
              <w:t xml:space="preserve"> app</w:t>
            </w:r>
          </w:p>
        </w:tc>
      </w:tr>
    </w:tbl>
    <w:p w14:paraId="7FEB1CA0" w14:textId="77777777" w:rsidR="00C8289C" w:rsidRDefault="00C8289C" w:rsidP="00C446A8">
      <w:pPr>
        <w:spacing w:after="40"/>
        <w:jc w:val="both"/>
      </w:pPr>
    </w:p>
    <w:p w14:paraId="79B61B89" w14:textId="77777777" w:rsidR="00C8289C" w:rsidRDefault="00C8289C" w:rsidP="00C446A8">
      <w:pPr>
        <w:jc w:val="both"/>
      </w:pPr>
      <w:r>
        <w:br w:type="page"/>
      </w:r>
    </w:p>
    <w:p w14:paraId="5A4B48E2" w14:textId="536A05F1" w:rsidR="00C8289C" w:rsidRDefault="00C8289C" w:rsidP="00452CB1">
      <w:pPr>
        <w:pStyle w:val="Heading1"/>
        <w:numPr>
          <w:ilvl w:val="0"/>
          <w:numId w:val="4"/>
        </w:numPr>
        <w:jc w:val="both"/>
        <w:rPr>
          <w:sz w:val="30"/>
        </w:rPr>
      </w:pPr>
      <w:r>
        <w:rPr>
          <w:sz w:val="30"/>
        </w:rPr>
        <w:lastRenderedPageBreak/>
        <w:t>Statement of Problem and Objectives</w:t>
      </w:r>
    </w:p>
    <w:p w14:paraId="704648F6" w14:textId="77777777" w:rsidR="00452CB1" w:rsidRPr="00452CB1" w:rsidRDefault="00452CB1" w:rsidP="00452CB1">
      <w:pPr>
        <w:pStyle w:val="ListParagraph"/>
        <w:ind w:left="808"/>
      </w:pPr>
    </w:p>
    <w:p w14:paraId="1537F885" w14:textId="77777777" w:rsidR="00C8289C" w:rsidRDefault="00C8289C" w:rsidP="00452CB1">
      <w:pPr>
        <w:pStyle w:val="Heading2"/>
        <w:jc w:val="both"/>
        <w:rPr>
          <w:sz w:val="26"/>
        </w:rPr>
      </w:pPr>
      <w:r>
        <w:rPr>
          <w:sz w:val="26"/>
        </w:rPr>
        <w:t>Statement of Problem</w:t>
      </w:r>
    </w:p>
    <w:p w14:paraId="71143861" w14:textId="77777777" w:rsidR="00452CB1" w:rsidRPr="00452CB1" w:rsidRDefault="00452CB1" w:rsidP="00452CB1"/>
    <w:p w14:paraId="1F45C7CE" w14:textId="77777777" w:rsidR="00C8289C" w:rsidRDefault="00C8289C" w:rsidP="00452CB1">
      <w:pPr>
        <w:spacing w:line="360" w:lineRule="auto"/>
        <w:jc w:val="both"/>
      </w:pPr>
      <w:r>
        <w:t xml:space="preserve">Retail data is usually stored as separate invoices rather than as a ready-to-use daily sales series. Manual analysis of these records is time-consuming and may not reveal long-term trend, short-term variation, or repeated seasonal </w:t>
      </w:r>
      <w:proofErr w:type="spellStart"/>
      <w:r>
        <w:t>behaviour</w:t>
      </w:r>
      <w:proofErr w:type="spellEnd"/>
      <w:r>
        <w:t>. A business therefore needs a simple analytical system that converts transactions into understandable sales information and produces a short-term demand estimate.</w:t>
      </w:r>
    </w:p>
    <w:p w14:paraId="530EFA3C" w14:textId="77777777" w:rsidR="00C8289C" w:rsidRDefault="00C8289C" w:rsidP="00452CB1">
      <w:pPr>
        <w:spacing w:line="360" w:lineRule="auto"/>
        <w:jc w:val="both"/>
      </w:pPr>
      <w:r>
        <w:t xml:space="preserve">Existing forecasting solutions can be expensive, difficult to explain, or designed for large commercial </w:t>
      </w:r>
      <w:proofErr w:type="spellStart"/>
      <w:r>
        <w:t>organisations</w:t>
      </w:r>
      <w:proofErr w:type="spellEnd"/>
      <w:r>
        <w:t xml:space="preserve">. For a student project, the challenge is to build an understandable pipeline that cleans raw transactions, compares a simple baseline against </w:t>
      </w:r>
      <w:proofErr w:type="spellStart"/>
      <w:r>
        <w:t>recognised</w:t>
      </w:r>
      <w:proofErr w:type="spellEnd"/>
      <w:r>
        <w:t xml:space="preserve"> time-series models, and reports only the conclusions supported by evaluation data. The system must avoid random data splitting because it would leak future information into training.</w:t>
      </w:r>
    </w:p>
    <w:p w14:paraId="00A2A5D2" w14:textId="77777777" w:rsidR="00C8289C" w:rsidRDefault="00C8289C" w:rsidP="00452CB1">
      <w:pPr>
        <w:pStyle w:val="Heading2"/>
        <w:jc w:val="both"/>
        <w:rPr>
          <w:sz w:val="26"/>
        </w:rPr>
      </w:pPr>
      <w:r>
        <w:rPr>
          <w:sz w:val="26"/>
        </w:rPr>
        <w:t>Objectives</w:t>
      </w:r>
    </w:p>
    <w:p w14:paraId="159F7E10" w14:textId="77777777" w:rsidR="00452CB1" w:rsidRPr="00452CB1" w:rsidRDefault="00452CB1" w:rsidP="00452CB1">
      <w:pPr>
        <w:spacing w:line="360" w:lineRule="auto"/>
      </w:pPr>
    </w:p>
    <w:p w14:paraId="7AC00A7B" w14:textId="77777777" w:rsidR="00C8289C" w:rsidRDefault="00C8289C" w:rsidP="00452CB1">
      <w:pPr>
        <w:spacing w:line="360" w:lineRule="auto"/>
        <w:ind w:left="340" w:hanging="198"/>
        <w:jc w:val="both"/>
      </w:pPr>
      <w:r>
        <w:t>• To collect and validate an appropriate retail transaction dataset, preferably the UCI Online Retail dataset.</w:t>
      </w:r>
    </w:p>
    <w:p w14:paraId="345EFC6F" w14:textId="77777777" w:rsidR="00C8289C" w:rsidRDefault="00C8289C" w:rsidP="00452CB1">
      <w:pPr>
        <w:spacing w:line="360" w:lineRule="auto"/>
        <w:ind w:left="340" w:hanging="198"/>
        <w:jc w:val="both"/>
      </w:pPr>
      <w:r>
        <w:t xml:space="preserve">• To clean invalid transactions, convert invoice dates, calculate </w:t>
      </w:r>
      <w:proofErr w:type="spellStart"/>
      <w:r>
        <w:t>SalesAmount</w:t>
      </w:r>
      <w:proofErr w:type="spellEnd"/>
      <w:r>
        <w:t>, and create a chronological daily sales time series.</w:t>
      </w:r>
    </w:p>
    <w:p w14:paraId="3B06F4FB" w14:textId="77777777" w:rsidR="00C8289C" w:rsidRDefault="00C8289C" w:rsidP="00452CB1">
      <w:pPr>
        <w:spacing w:line="360" w:lineRule="auto"/>
        <w:ind w:left="340" w:hanging="198"/>
        <w:jc w:val="both"/>
      </w:pPr>
      <w:r>
        <w:t>• To perform exploratory analysis of sales totals, product demand, country-wise sales, monthly sales, and daily trend.</w:t>
      </w:r>
    </w:p>
    <w:p w14:paraId="14F1260A" w14:textId="77777777" w:rsidR="00C8289C" w:rsidRDefault="00C8289C" w:rsidP="00452CB1">
      <w:pPr>
        <w:spacing w:line="360" w:lineRule="auto"/>
        <w:ind w:left="340" w:hanging="198"/>
        <w:jc w:val="both"/>
      </w:pPr>
      <w:r>
        <w:t>• To study trend, weekly seasonality, noise, and stationarity before selecting forecasting models.</w:t>
      </w:r>
    </w:p>
    <w:p w14:paraId="024D13D8" w14:textId="77777777" w:rsidR="00C8289C" w:rsidRDefault="00C8289C" w:rsidP="00452CB1">
      <w:pPr>
        <w:spacing w:line="360" w:lineRule="auto"/>
        <w:ind w:left="340" w:hanging="198"/>
        <w:jc w:val="both"/>
      </w:pPr>
      <w:r>
        <w:t>• To compare Naive, ARIMA, and SARIMA forecasts using MAE, RMSE, and MAPE on a chronological test period.</w:t>
      </w:r>
    </w:p>
    <w:p w14:paraId="61FF0083" w14:textId="77777777" w:rsidR="00C8289C" w:rsidRDefault="00C8289C" w:rsidP="00452CB1">
      <w:pPr>
        <w:spacing w:line="360" w:lineRule="auto"/>
        <w:ind w:left="340" w:hanging="198"/>
        <w:jc w:val="both"/>
      </w:pPr>
      <w:r>
        <w:t xml:space="preserve">• To generate a 30-day future forecast from the best evaluated model and display it in a </w:t>
      </w:r>
      <w:proofErr w:type="spellStart"/>
      <w:r>
        <w:t>Streamlit</w:t>
      </w:r>
      <w:proofErr w:type="spellEnd"/>
      <w:r>
        <w:t xml:space="preserve"> dashboard.</w:t>
      </w:r>
    </w:p>
    <w:p w14:paraId="0EC38088" w14:textId="77777777" w:rsidR="00C8289C" w:rsidRDefault="00C8289C" w:rsidP="00452CB1">
      <w:pPr>
        <w:jc w:val="both"/>
      </w:pPr>
      <w:r>
        <w:br w:type="page"/>
      </w:r>
    </w:p>
    <w:p w14:paraId="7D268AD7" w14:textId="77777777" w:rsidR="00C8289C" w:rsidRDefault="00C8289C" w:rsidP="00452CB1">
      <w:pPr>
        <w:pStyle w:val="Heading1"/>
        <w:jc w:val="both"/>
      </w:pPr>
      <w:r>
        <w:rPr>
          <w:sz w:val="30"/>
        </w:rPr>
        <w:lastRenderedPageBreak/>
        <w:t>3. Literature Survey</w:t>
      </w:r>
    </w:p>
    <w:p w14:paraId="4AA9451A" w14:textId="77777777" w:rsidR="00C8289C" w:rsidRDefault="00C8289C" w:rsidP="00452CB1">
      <w:pPr>
        <w:spacing w:line="360" w:lineRule="auto"/>
        <w:jc w:val="both"/>
      </w:pPr>
      <w:r>
        <w:t xml:space="preserve">Forecasting literature treats time order as essential. Hyndman and Athanasopoulos explain that a forecast should be evaluated on observations that occur after the training period, because the real task is to predict an unknown future. Their work also </w:t>
      </w:r>
      <w:proofErr w:type="spellStart"/>
      <w:r>
        <w:t>emphasises</w:t>
      </w:r>
      <w:proofErr w:type="spellEnd"/>
      <w:r>
        <w:t xml:space="preserve"> visual analysis, benchmark forecasts, and error measures before a complex model is accepted.</w:t>
      </w:r>
    </w:p>
    <w:p w14:paraId="5ACCDEF8" w14:textId="77777777" w:rsidR="00C8289C" w:rsidRDefault="00C8289C" w:rsidP="00452CB1">
      <w:pPr>
        <w:spacing w:line="360" w:lineRule="auto"/>
        <w:jc w:val="both"/>
      </w:pPr>
      <w:r>
        <w:t>The Box-Jenkins approach introduced a systematic framework for ARIMA modelling. ARIMA models the relationship between present and past observations, uses differencing to reduce non-stationarity, and represents past forecast errors with a moving-average term. Its parameters are commonly written as p, d, and q. The approach remains useful because the model is transparent and has a well-established statistical interpretation.</w:t>
      </w:r>
    </w:p>
    <w:p w14:paraId="0092B8D9" w14:textId="77777777" w:rsidR="00C8289C" w:rsidRDefault="00C8289C" w:rsidP="00452CB1">
      <w:pPr>
        <w:spacing w:line="360" w:lineRule="auto"/>
        <w:jc w:val="both"/>
      </w:pPr>
      <w:r>
        <w:t>SARIMA extends ARIMA by adding seasonal autoregressive, differencing, and moving-average terms. For daily retail data, a possible initial seasonal period is seven days, because sales patterns may repeat across weeks. However, seasonality should not be assumed automatically. It should be investigated from plots, decomposition, and the observed data before the model is preferred.</w:t>
      </w:r>
    </w:p>
    <w:p w14:paraId="17CA0DC3" w14:textId="77777777" w:rsidR="00C8289C" w:rsidRDefault="00C8289C" w:rsidP="00452CB1">
      <w:pPr>
        <w:spacing w:line="360" w:lineRule="auto"/>
        <w:jc w:val="both"/>
      </w:pPr>
      <w:r>
        <w:t>The UCI Online Retail dataset has been widely used for learning retail analytics because it includes invoice-level transaction fields such as product, quantity, price, customer, date, and country. Although it represents one retailer and one historical period, it is suitable for demonstrating data cleaning, aggregation, exploratory analysis, and demand forecasting in an academic prototype.</w:t>
      </w:r>
    </w:p>
    <w:p w14:paraId="2DF23E14" w14:textId="77777777" w:rsidR="00452CB1" w:rsidRDefault="00452CB1" w:rsidP="00452CB1">
      <w:pPr>
        <w:spacing w:line="360" w:lineRule="auto"/>
        <w:jc w:val="both"/>
      </w:pPr>
    </w:p>
    <w:p w14:paraId="3D7EBCC5" w14:textId="77777777" w:rsidR="00C8289C" w:rsidRDefault="00C8289C" w:rsidP="00452CB1">
      <w:pPr>
        <w:pStyle w:val="Heading2"/>
        <w:jc w:val="both"/>
        <w:rPr>
          <w:sz w:val="26"/>
        </w:rPr>
      </w:pPr>
      <w:r>
        <w:rPr>
          <w:sz w:val="26"/>
        </w:rPr>
        <w:t>Gap Addressed by This Project</w:t>
      </w:r>
    </w:p>
    <w:p w14:paraId="75C52EB4" w14:textId="77777777" w:rsidR="00452CB1" w:rsidRPr="00452CB1" w:rsidRDefault="00452CB1" w:rsidP="00452CB1"/>
    <w:p w14:paraId="421CA91F" w14:textId="77777777" w:rsidR="00C8289C" w:rsidRDefault="00C8289C" w:rsidP="00452CB1">
      <w:pPr>
        <w:spacing w:line="360" w:lineRule="auto"/>
        <w:jc w:val="both"/>
      </w:pPr>
      <w:r>
        <w:t>Many examples focus only on a single forecasting algorithm or show predictions without a transparent baseline. This project addresses that limitation by comparing a simple Naive model with ARIMA and SARIMA, saving actual evaluation metrics, and presenting the results in a beginner-friendly dashboard. The system is deliberately limited to aggregate daily sales so that each preprocessing and modelling decision can be explained clearly in a BTech viva.</w:t>
      </w:r>
    </w:p>
    <w:p w14:paraId="6090DA6F" w14:textId="77777777" w:rsidR="00C8289C" w:rsidRDefault="00C8289C" w:rsidP="00452CB1">
      <w:pPr>
        <w:jc w:val="both"/>
      </w:pPr>
      <w:r>
        <w:br w:type="page"/>
      </w:r>
    </w:p>
    <w:p w14:paraId="3018BBCD" w14:textId="77777777" w:rsidR="00C8289C" w:rsidRDefault="00C8289C" w:rsidP="00452CB1">
      <w:pPr>
        <w:pStyle w:val="Heading1"/>
        <w:jc w:val="both"/>
        <w:rPr>
          <w:sz w:val="30"/>
        </w:rPr>
      </w:pPr>
      <w:r>
        <w:rPr>
          <w:sz w:val="30"/>
        </w:rPr>
        <w:lastRenderedPageBreak/>
        <w:t>4. Expected Outcome and Scope of the Project</w:t>
      </w:r>
    </w:p>
    <w:p w14:paraId="3B9B7ABE" w14:textId="77777777" w:rsidR="00452CB1" w:rsidRPr="00452CB1" w:rsidRDefault="00452CB1" w:rsidP="00452CB1"/>
    <w:p w14:paraId="3FE97B65" w14:textId="77777777" w:rsidR="00C8289C" w:rsidRDefault="00C8289C" w:rsidP="00452CB1">
      <w:pPr>
        <w:spacing w:line="360" w:lineRule="auto"/>
        <w:jc w:val="both"/>
      </w:pPr>
      <w:r>
        <w:t>The project is expected to produce a complete but simple sales forecasting workflow. The first output will be a cleaned transaction dataset and a daily sales dataset. The second output will be saved charts for daily and monthly sales trends, top-selling products, country-wise sales, and a rolling average. The third output will be a model-comparison table containing MAE, RMSE, and MAPE. The final output will be a 30-day sales forecast with lower and upper confidence bounds where the selected model provides them.</w:t>
      </w:r>
    </w:p>
    <w:p w14:paraId="7B2F95F3" w14:textId="77777777" w:rsidR="00C8289C" w:rsidRDefault="00C8289C" w:rsidP="00452CB1">
      <w:pPr>
        <w:pStyle w:val="Heading2"/>
        <w:jc w:val="both"/>
        <w:rPr>
          <w:sz w:val="26"/>
        </w:rPr>
      </w:pPr>
      <w:r>
        <w:rPr>
          <w:sz w:val="26"/>
        </w:rPr>
        <w:t>Key Features</w:t>
      </w:r>
    </w:p>
    <w:p w14:paraId="453F99C5" w14:textId="77777777" w:rsidR="00452CB1" w:rsidRPr="00452CB1" w:rsidRDefault="00452CB1" w:rsidP="00452CB1"/>
    <w:p w14:paraId="6B987752" w14:textId="77777777" w:rsidR="00C8289C" w:rsidRDefault="00C8289C" w:rsidP="00452CB1">
      <w:pPr>
        <w:spacing w:line="360" w:lineRule="auto"/>
        <w:ind w:left="340" w:hanging="198"/>
        <w:jc w:val="both"/>
      </w:pPr>
      <w:r>
        <w:t>• Clear data validation and documented cleaning decisions.</w:t>
      </w:r>
    </w:p>
    <w:p w14:paraId="5326824B" w14:textId="77777777" w:rsidR="00C8289C" w:rsidRDefault="00C8289C" w:rsidP="00452CB1">
      <w:pPr>
        <w:spacing w:line="360" w:lineRule="auto"/>
        <w:ind w:left="340" w:hanging="198"/>
        <w:jc w:val="both"/>
      </w:pPr>
      <w:r>
        <w:t xml:space="preserve">• Interactive sales analysis through a </w:t>
      </w:r>
      <w:proofErr w:type="spellStart"/>
      <w:r>
        <w:t>Streamlit</w:t>
      </w:r>
      <w:proofErr w:type="spellEnd"/>
      <w:r>
        <w:t xml:space="preserve"> dashboard.</w:t>
      </w:r>
    </w:p>
    <w:p w14:paraId="07615AAE" w14:textId="77777777" w:rsidR="00C8289C" w:rsidRDefault="00C8289C" w:rsidP="00452CB1">
      <w:pPr>
        <w:spacing w:line="360" w:lineRule="auto"/>
        <w:ind w:left="340" w:hanging="198"/>
        <w:jc w:val="both"/>
      </w:pPr>
      <w:r>
        <w:t>• Chronological testing that reflects a real forecasting situation.</w:t>
      </w:r>
    </w:p>
    <w:p w14:paraId="3CE07A1C" w14:textId="77777777" w:rsidR="00C8289C" w:rsidRDefault="00C8289C" w:rsidP="00452CB1">
      <w:pPr>
        <w:spacing w:line="360" w:lineRule="auto"/>
        <w:ind w:left="340" w:hanging="198"/>
        <w:jc w:val="both"/>
      </w:pPr>
      <w:r>
        <w:t>• Comparison of baseline and statistical forecasting models.</w:t>
      </w:r>
    </w:p>
    <w:p w14:paraId="0AB96728" w14:textId="77777777" w:rsidR="00C8289C" w:rsidRDefault="00C8289C" w:rsidP="00452CB1">
      <w:pPr>
        <w:spacing w:line="360" w:lineRule="auto"/>
        <w:ind w:left="340" w:hanging="198"/>
        <w:jc w:val="both"/>
      </w:pPr>
      <w:r>
        <w:t>• Downloadable processed data and future forecast results.</w:t>
      </w:r>
    </w:p>
    <w:p w14:paraId="6FCA7D0F" w14:textId="77777777" w:rsidR="00452CB1" w:rsidRDefault="00452CB1" w:rsidP="00452CB1">
      <w:pPr>
        <w:spacing w:line="360" w:lineRule="auto"/>
        <w:ind w:left="340" w:hanging="198"/>
        <w:jc w:val="both"/>
      </w:pPr>
    </w:p>
    <w:p w14:paraId="05B71AFD" w14:textId="7FE24750" w:rsidR="00C8289C" w:rsidRDefault="00C8289C" w:rsidP="00452CB1">
      <w:pPr>
        <w:pStyle w:val="Heading2"/>
        <w:jc w:val="both"/>
        <w:rPr>
          <w:sz w:val="26"/>
        </w:rPr>
      </w:pPr>
      <w:r>
        <w:rPr>
          <w:sz w:val="26"/>
        </w:rPr>
        <w:t>Intended Users and Applications</w:t>
      </w:r>
    </w:p>
    <w:p w14:paraId="1968E378" w14:textId="77777777" w:rsidR="00452CB1" w:rsidRPr="00452CB1" w:rsidRDefault="00452CB1" w:rsidP="00452CB1"/>
    <w:p w14:paraId="5C930AE4" w14:textId="77777777" w:rsidR="00C8289C" w:rsidRDefault="00C8289C" w:rsidP="00452CB1">
      <w:pPr>
        <w:spacing w:line="360" w:lineRule="auto"/>
        <w:jc w:val="both"/>
      </w:pPr>
      <w:r>
        <w:t>The primary user is a student, teacher, or small retail manager who wants an understandable view of historical sales and short-term expected demand. The project can be used to demonstrate how business analytics supports inventory planning. It can also be extended for product categories, specific countries, or individual products when sufficient history is available.</w:t>
      </w:r>
    </w:p>
    <w:p w14:paraId="7ADD5ABB" w14:textId="77777777" w:rsidR="00452CB1" w:rsidRDefault="00452CB1" w:rsidP="00452CB1">
      <w:pPr>
        <w:spacing w:line="360" w:lineRule="auto"/>
        <w:jc w:val="both"/>
      </w:pPr>
    </w:p>
    <w:p w14:paraId="1015A266" w14:textId="77777777" w:rsidR="00C8289C" w:rsidRDefault="00C8289C" w:rsidP="00452CB1">
      <w:pPr>
        <w:pStyle w:val="Heading2"/>
        <w:spacing w:line="360" w:lineRule="auto"/>
        <w:jc w:val="both"/>
        <w:rPr>
          <w:sz w:val="26"/>
        </w:rPr>
      </w:pPr>
      <w:r>
        <w:rPr>
          <w:sz w:val="26"/>
        </w:rPr>
        <w:t>Scope and Limitations</w:t>
      </w:r>
    </w:p>
    <w:p w14:paraId="381DC8F0" w14:textId="77777777" w:rsidR="00452CB1" w:rsidRPr="00452CB1" w:rsidRDefault="00452CB1" w:rsidP="00452CB1"/>
    <w:p w14:paraId="2903E72B" w14:textId="77777777" w:rsidR="00C8289C" w:rsidRDefault="00C8289C" w:rsidP="00452CB1">
      <w:pPr>
        <w:spacing w:line="360" w:lineRule="auto"/>
        <w:jc w:val="both"/>
      </w:pPr>
      <w:r>
        <w:t>The current scope is aggregate daily sales forecasting. It does not include promotion calendars, product returns, supply delays, weather, holidays, competitor prices, or stock availability. These factors can affect real demand and may cause any time-series forecast to be inaccurate. The application is an academic decision-support prototype, not a commercial inventory system or a guarantee of future sales.</w:t>
      </w:r>
    </w:p>
    <w:p w14:paraId="15C8145F" w14:textId="77777777" w:rsidR="00C8289C" w:rsidRDefault="00C8289C" w:rsidP="00452CB1">
      <w:pPr>
        <w:jc w:val="both"/>
      </w:pPr>
      <w:r>
        <w:br w:type="page"/>
      </w:r>
    </w:p>
    <w:p w14:paraId="37C23962" w14:textId="77777777" w:rsidR="00C8289C" w:rsidRDefault="00C8289C" w:rsidP="00452CB1">
      <w:pPr>
        <w:pStyle w:val="Heading1"/>
        <w:jc w:val="both"/>
        <w:rPr>
          <w:sz w:val="30"/>
        </w:rPr>
      </w:pPr>
      <w:r>
        <w:rPr>
          <w:sz w:val="30"/>
        </w:rPr>
        <w:lastRenderedPageBreak/>
        <w:t>5. Tentative Work Plan</w:t>
      </w:r>
    </w:p>
    <w:p w14:paraId="3BB04046" w14:textId="77777777" w:rsidR="00452CB1" w:rsidRPr="00452CB1" w:rsidRDefault="00452CB1" w:rsidP="00452CB1"/>
    <w:p w14:paraId="31203946" w14:textId="77777777" w:rsidR="00C8289C" w:rsidRDefault="00C8289C" w:rsidP="00452CB1">
      <w:pPr>
        <w:spacing w:line="360" w:lineRule="auto"/>
        <w:jc w:val="both"/>
      </w:pPr>
      <w:r>
        <w:t>The following ten-week plan maps the main project activities to clear milestones. The plan can be adjusted after mentor feedback or if real dataset preparation takes additional time.</w:t>
      </w:r>
    </w:p>
    <w:p w14:paraId="6B08AFD3" w14:textId="77777777" w:rsidR="00452CB1" w:rsidRDefault="00452CB1" w:rsidP="00452CB1">
      <w:pPr>
        <w:spacing w:line="360" w:lineRule="auto"/>
        <w:jc w:val="both"/>
      </w:pPr>
    </w:p>
    <w:tbl>
      <w:tblPr>
        <w:tblStyle w:val="TableGrid"/>
        <w:tblW w:w="0" w:type="auto"/>
        <w:jc w:val="center"/>
        <w:tblLook w:val="04A0" w:firstRow="1" w:lastRow="0" w:firstColumn="1" w:lastColumn="0" w:noHBand="0" w:noVBand="1"/>
      </w:tblPr>
      <w:tblGrid>
        <w:gridCol w:w="794"/>
        <w:gridCol w:w="4819"/>
        <w:gridCol w:w="2891"/>
      </w:tblGrid>
      <w:tr w:rsidR="00C8289C" w14:paraId="0A0CB37F" w14:textId="77777777" w:rsidTr="00F5093A">
        <w:trPr>
          <w:jc w:val="center"/>
        </w:trPr>
        <w:tc>
          <w:tcPr>
            <w:tcW w:w="794" w:type="dxa"/>
            <w:shd w:val="clear" w:color="auto" w:fill="1F4E78"/>
            <w:vAlign w:val="center"/>
          </w:tcPr>
          <w:p w14:paraId="3C41EFA6" w14:textId="77777777" w:rsidR="00C8289C" w:rsidRDefault="00C8289C" w:rsidP="00452CB1">
            <w:pPr>
              <w:spacing w:before="60" w:after="60" w:line="360" w:lineRule="auto"/>
              <w:jc w:val="both"/>
            </w:pPr>
            <w:r>
              <w:rPr>
                <w:rFonts w:ascii="Times New Roman" w:hAnsi="Times New Roman"/>
                <w:b/>
                <w:color w:val="FFFFFF"/>
                <w:sz w:val="21"/>
              </w:rPr>
              <w:t>Week</w:t>
            </w:r>
          </w:p>
        </w:tc>
        <w:tc>
          <w:tcPr>
            <w:tcW w:w="4819" w:type="dxa"/>
            <w:shd w:val="clear" w:color="auto" w:fill="1F4E78"/>
            <w:vAlign w:val="center"/>
          </w:tcPr>
          <w:p w14:paraId="48937624" w14:textId="77777777" w:rsidR="00C8289C" w:rsidRDefault="00C8289C" w:rsidP="00452CB1">
            <w:pPr>
              <w:spacing w:before="60" w:after="60" w:line="360" w:lineRule="auto"/>
              <w:jc w:val="both"/>
            </w:pPr>
            <w:r>
              <w:rPr>
                <w:rFonts w:ascii="Times New Roman" w:hAnsi="Times New Roman"/>
                <w:b/>
                <w:color w:val="FFFFFF"/>
                <w:sz w:val="21"/>
              </w:rPr>
              <w:t>Planned Activity</w:t>
            </w:r>
          </w:p>
        </w:tc>
        <w:tc>
          <w:tcPr>
            <w:tcW w:w="2891" w:type="dxa"/>
            <w:shd w:val="clear" w:color="auto" w:fill="1F4E78"/>
            <w:vAlign w:val="center"/>
          </w:tcPr>
          <w:p w14:paraId="5C281DD1" w14:textId="77777777" w:rsidR="00C8289C" w:rsidRDefault="00C8289C" w:rsidP="00452CB1">
            <w:pPr>
              <w:spacing w:before="60" w:after="60" w:line="360" w:lineRule="auto"/>
              <w:jc w:val="both"/>
            </w:pPr>
            <w:r>
              <w:rPr>
                <w:rFonts w:ascii="Times New Roman" w:hAnsi="Times New Roman"/>
                <w:b/>
                <w:color w:val="FFFFFF"/>
                <w:sz w:val="21"/>
              </w:rPr>
              <w:t>Deliverable</w:t>
            </w:r>
          </w:p>
        </w:tc>
      </w:tr>
      <w:tr w:rsidR="00C8289C" w14:paraId="5B407184" w14:textId="77777777" w:rsidTr="00F5093A">
        <w:trPr>
          <w:jc w:val="center"/>
        </w:trPr>
        <w:tc>
          <w:tcPr>
            <w:tcW w:w="794" w:type="dxa"/>
            <w:vAlign w:val="center"/>
          </w:tcPr>
          <w:p w14:paraId="244EB713" w14:textId="77777777" w:rsidR="00C8289C" w:rsidRDefault="00C8289C" w:rsidP="00452CB1">
            <w:pPr>
              <w:spacing w:before="60" w:after="60" w:line="360" w:lineRule="auto"/>
              <w:jc w:val="both"/>
            </w:pPr>
            <w:r>
              <w:rPr>
                <w:rFonts w:ascii="Times New Roman" w:hAnsi="Times New Roman"/>
                <w:sz w:val="21"/>
              </w:rPr>
              <w:t>1</w:t>
            </w:r>
          </w:p>
        </w:tc>
        <w:tc>
          <w:tcPr>
            <w:tcW w:w="4819" w:type="dxa"/>
            <w:vAlign w:val="center"/>
          </w:tcPr>
          <w:p w14:paraId="7AD2269F" w14:textId="77777777" w:rsidR="00C8289C" w:rsidRDefault="00C8289C" w:rsidP="00452CB1">
            <w:pPr>
              <w:spacing w:before="60" w:after="60" w:line="360" w:lineRule="auto"/>
              <w:jc w:val="both"/>
            </w:pPr>
            <w:r>
              <w:rPr>
                <w:rFonts w:ascii="Times New Roman" w:hAnsi="Times New Roman"/>
                <w:sz w:val="21"/>
              </w:rPr>
              <w:t>Problem identification and initial study of sales forecasting</w:t>
            </w:r>
          </w:p>
        </w:tc>
        <w:tc>
          <w:tcPr>
            <w:tcW w:w="2891" w:type="dxa"/>
            <w:vAlign w:val="center"/>
          </w:tcPr>
          <w:p w14:paraId="6B208FFB" w14:textId="77777777" w:rsidR="00C8289C" w:rsidRDefault="00C8289C" w:rsidP="00452CB1">
            <w:pPr>
              <w:spacing w:before="60" w:after="60" w:line="360" w:lineRule="auto"/>
              <w:jc w:val="both"/>
            </w:pPr>
            <w:r>
              <w:rPr>
                <w:rFonts w:ascii="Times New Roman" w:hAnsi="Times New Roman"/>
                <w:sz w:val="21"/>
              </w:rPr>
              <w:t>Approved problem statement</w:t>
            </w:r>
          </w:p>
        </w:tc>
      </w:tr>
      <w:tr w:rsidR="00C8289C" w14:paraId="7873B8B2" w14:textId="77777777" w:rsidTr="00F5093A">
        <w:trPr>
          <w:jc w:val="center"/>
        </w:trPr>
        <w:tc>
          <w:tcPr>
            <w:tcW w:w="794" w:type="dxa"/>
            <w:shd w:val="clear" w:color="auto" w:fill="EAF2F8"/>
            <w:vAlign w:val="center"/>
          </w:tcPr>
          <w:p w14:paraId="524FACFE" w14:textId="77777777" w:rsidR="00C8289C" w:rsidRDefault="00C8289C" w:rsidP="00452CB1">
            <w:pPr>
              <w:spacing w:before="60" w:after="60" w:line="360" w:lineRule="auto"/>
              <w:jc w:val="both"/>
            </w:pPr>
            <w:r>
              <w:rPr>
                <w:rFonts w:ascii="Times New Roman" w:hAnsi="Times New Roman"/>
                <w:sz w:val="21"/>
              </w:rPr>
              <w:t>2</w:t>
            </w:r>
          </w:p>
        </w:tc>
        <w:tc>
          <w:tcPr>
            <w:tcW w:w="4819" w:type="dxa"/>
            <w:shd w:val="clear" w:color="auto" w:fill="EAF2F8"/>
            <w:vAlign w:val="center"/>
          </w:tcPr>
          <w:p w14:paraId="55AC7685" w14:textId="77777777" w:rsidR="00C8289C" w:rsidRDefault="00C8289C" w:rsidP="00452CB1">
            <w:pPr>
              <w:spacing w:before="60" w:after="60" w:line="360" w:lineRule="auto"/>
              <w:jc w:val="both"/>
            </w:pPr>
            <w:r>
              <w:rPr>
                <w:rFonts w:ascii="Times New Roman" w:hAnsi="Times New Roman"/>
                <w:sz w:val="21"/>
              </w:rPr>
              <w:t>UCI dataset collection and field understanding</w:t>
            </w:r>
          </w:p>
        </w:tc>
        <w:tc>
          <w:tcPr>
            <w:tcW w:w="2891" w:type="dxa"/>
            <w:shd w:val="clear" w:color="auto" w:fill="EAF2F8"/>
            <w:vAlign w:val="center"/>
          </w:tcPr>
          <w:p w14:paraId="544BBBE2" w14:textId="77777777" w:rsidR="00C8289C" w:rsidRDefault="00C8289C" w:rsidP="00452CB1">
            <w:pPr>
              <w:spacing w:before="60" w:after="60" w:line="360" w:lineRule="auto"/>
              <w:jc w:val="both"/>
            </w:pPr>
            <w:r>
              <w:rPr>
                <w:rFonts w:ascii="Times New Roman" w:hAnsi="Times New Roman"/>
                <w:sz w:val="21"/>
              </w:rPr>
              <w:t>Dataset note and data dictionary</w:t>
            </w:r>
          </w:p>
        </w:tc>
      </w:tr>
      <w:tr w:rsidR="00C8289C" w14:paraId="7EB85CCA" w14:textId="77777777" w:rsidTr="00F5093A">
        <w:trPr>
          <w:jc w:val="center"/>
        </w:trPr>
        <w:tc>
          <w:tcPr>
            <w:tcW w:w="794" w:type="dxa"/>
            <w:vAlign w:val="center"/>
          </w:tcPr>
          <w:p w14:paraId="0A817E93" w14:textId="77777777" w:rsidR="00C8289C" w:rsidRDefault="00C8289C" w:rsidP="00452CB1">
            <w:pPr>
              <w:spacing w:before="60" w:after="60" w:line="360" w:lineRule="auto"/>
              <w:jc w:val="both"/>
            </w:pPr>
            <w:r>
              <w:rPr>
                <w:rFonts w:ascii="Times New Roman" w:hAnsi="Times New Roman"/>
                <w:sz w:val="21"/>
              </w:rPr>
              <w:t>3</w:t>
            </w:r>
          </w:p>
        </w:tc>
        <w:tc>
          <w:tcPr>
            <w:tcW w:w="4819" w:type="dxa"/>
            <w:vAlign w:val="center"/>
          </w:tcPr>
          <w:p w14:paraId="24E19543" w14:textId="77777777" w:rsidR="00C8289C" w:rsidRDefault="00C8289C" w:rsidP="00452CB1">
            <w:pPr>
              <w:spacing w:before="60" w:after="60" w:line="360" w:lineRule="auto"/>
              <w:jc w:val="both"/>
            </w:pPr>
            <w:r>
              <w:rPr>
                <w:rFonts w:ascii="Times New Roman" w:hAnsi="Times New Roman"/>
                <w:sz w:val="21"/>
              </w:rPr>
              <w:t>Data cleaning and daily aggregation</w:t>
            </w:r>
          </w:p>
        </w:tc>
        <w:tc>
          <w:tcPr>
            <w:tcW w:w="2891" w:type="dxa"/>
            <w:vAlign w:val="center"/>
          </w:tcPr>
          <w:p w14:paraId="7D27E63B" w14:textId="77777777" w:rsidR="00C8289C" w:rsidRDefault="00C8289C" w:rsidP="00452CB1">
            <w:pPr>
              <w:spacing w:before="60" w:after="60" w:line="360" w:lineRule="auto"/>
              <w:jc w:val="both"/>
            </w:pPr>
            <w:r>
              <w:rPr>
                <w:rFonts w:ascii="Times New Roman" w:hAnsi="Times New Roman"/>
                <w:sz w:val="21"/>
              </w:rPr>
              <w:t>Cleaned transactions and daily series</w:t>
            </w:r>
          </w:p>
        </w:tc>
      </w:tr>
      <w:tr w:rsidR="00C8289C" w14:paraId="77136953" w14:textId="77777777" w:rsidTr="00F5093A">
        <w:trPr>
          <w:jc w:val="center"/>
        </w:trPr>
        <w:tc>
          <w:tcPr>
            <w:tcW w:w="794" w:type="dxa"/>
            <w:shd w:val="clear" w:color="auto" w:fill="EAF2F8"/>
            <w:vAlign w:val="center"/>
          </w:tcPr>
          <w:p w14:paraId="01CCBF3A" w14:textId="77777777" w:rsidR="00C8289C" w:rsidRDefault="00C8289C" w:rsidP="00452CB1">
            <w:pPr>
              <w:spacing w:before="60" w:after="60" w:line="360" w:lineRule="auto"/>
              <w:jc w:val="both"/>
            </w:pPr>
            <w:r>
              <w:rPr>
                <w:rFonts w:ascii="Times New Roman" w:hAnsi="Times New Roman"/>
                <w:sz w:val="21"/>
              </w:rPr>
              <w:t>4</w:t>
            </w:r>
          </w:p>
        </w:tc>
        <w:tc>
          <w:tcPr>
            <w:tcW w:w="4819" w:type="dxa"/>
            <w:shd w:val="clear" w:color="auto" w:fill="EAF2F8"/>
            <w:vAlign w:val="center"/>
          </w:tcPr>
          <w:p w14:paraId="26D0C1B4" w14:textId="77777777" w:rsidR="00C8289C" w:rsidRDefault="00C8289C" w:rsidP="00452CB1">
            <w:pPr>
              <w:spacing w:before="60" w:after="60" w:line="360" w:lineRule="auto"/>
              <w:jc w:val="both"/>
            </w:pPr>
            <w:r>
              <w:rPr>
                <w:rFonts w:ascii="Times New Roman" w:hAnsi="Times New Roman"/>
                <w:sz w:val="21"/>
              </w:rPr>
              <w:t xml:space="preserve">Exploratory data analysis and </w:t>
            </w:r>
            <w:proofErr w:type="spellStart"/>
            <w:r>
              <w:rPr>
                <w:rFonts w:ascii="Times New Roman" w:hAnsi="Times New Roman"/>
                <w:sz w:val="21"/>
              </w:rPr>
              <w:t>visualisation</w:t>
            </w:r>
            <w:proofErr w:type="spellEnd"/>
          </w:p>
        </w:tc>
        <w:tc>
          <w:tcPr>
            <w:tcW w:w="2891" w:type="dxa"/>
            <w:shd w:val="clear" w:color="auto" w:fill="EAF2F8"/>
            <w:vAlign w:val="center"/>
          </w:tcPr>
          <w:p w14:paraId="31A3E19F" w14:textId="77777777" w:rsidR="00C8289C" w:rsidRDefault="00C8289C" w:rsidP="00452CB1">
            <w:pPr>
              <w:spacing w:before="60" w:after="60" w:line="360" w:lineRule="auto"/>
              <w:jc w:val="both"/>
            </w:pPr>
            <w:r>
              <w:rPr>
                <w:rFonts w:ascii="Times New Roman" w:hAnsi="Times New Roman"/>
                <w:sz w:val="21"/>
              </w:rPr>
              <w:t>EDA charts</w:t>
            </w:r>
          </w:p>
        </w:tc>
      </w:tr>
      <w:tr w:rsidR="00C8289C" w14:paraId="34EA690B" w14:textId="77777777" w:rsidTr="00F5093A">
        <w:trPr>
          <w:jc w:val="center"/>
        </w:trPr>
        <w:tc>
          <w:tcPr>
            <w:tcW w:w="794" w:type="dxa"/>
            <w:vAlign w:val="center"/>
          </w:tcPr>
          <w:p w14:paraId="3EBC89D1" w14:textId="77777777" w:rsidR="00C8289C" w:rsidRDefault="00C8289C" w:rsidP="00452CB1">
            <w:pPr>
              <w:spacing w:before="60" w:after="60" w:line="360" w:lineRule="auto"/>
              <w:jc w:val="both"/>
            </w:pPr>
            <w:r>
              <w:rPr>
                <w:rFonts w:ascii="Times New Roman" w:hAnsi="Times New Roman"/>
                <w:sz w:val="21"/>
              </w:rPr>
              <w:t>5</w:t>
            </w:r>
          </w:p>
        </w:tc>
        <w:tc>
          <w:tcPr>
            <w:tcW w:w="4819" w:type="dxa"/>
            <w:vAlign w:val="center"/>
          </w:tcPr>
          <w:p w14:paraId="61FFE9B8" w14:textId="77777777" w:rsidR="00C8289C" w:rsidRDefault="00C8289C" w:rsidP="00452CB1">
            <w:pPr>
              <w:spacing w:before="60" w:after="60" w:line="360" w:lineRule="auto"/>
              <w:jc w:val="both"/>
            </w:pPr>
            <w:r>
              <w:rPr>
                <w:rFonts w:ascii="Times New Roman" w:hAnsi="Times New Roman"/>
                <w:sz w:val="21"/>
              </w:rPr>
              <w:t>Trend, seasonality, decomposition, and ADF study</w:t>
            </w:r>
          </w:p>
        </w:tc>
        <w:tc>
          <w:tcPr>
            <w:tcW w:w="2891" w:type="dxa"/>
            <w:vAlign w:val="center"/>
          </w:tcPr>
          <w:p w14:paraId="31B62D08" w14:textId="77777777" w:rsidR="00C8289C" w:rsidRDefault="00C8289C" w:rsidP="00452CB1">
            <w:pPr>
              <w:spacing w:before="60" w:after="60" w:line="360" w:lineRule="auto"/>
              <w:jc w:val="both"/>
            </w:pPr>
            <w:r>
              <w:rPr>
                <w:rFonts w:ascii="Times New Roman" w:hAnsi="Times New Roman"/>
                <w:sz w:val="21"/>
              </w:rPr>
              <w:t>Time-series analysis notes</w:t>
            </w:r>
          </w:p>
        </w:tc>
      </w:tr>
      <w:tr w:rsidR="00C8289C" w14:paraId="45A63CDE" w14:textId="77777777" w:rsidTr="00F5093A">
        <w:trPr>
          <w:jc w:val="center"/>
        </w:trPr>
        <w:tc>
          <w:tcPr>
            <w:tcW w:w="794" w:type="dxa"/>
            <w:shd w:val="clear" w:color="auto" w:fill="EAF2F8"/>
            <w:vAlign w:val="center"/>
          </w:tcPr>
          <w:p w14:paraId="1FCC9C5F" w14:textId="77777777" w:rsidR="00C8289C" w:rsidRDefault="00C8289C" w:rsidP="00452CB1">
            <w:pPr>
              <w:spacing w:before="60" w:after="60" w:line="360" w:lineRule="auto"/>
              <w:jc w:val="both"/>
            </w:pPr>
            <w:r>
              <w:rPr>
                <w:rFonts w:ascii="Times New Roman" w:hAnsi="Times New Roman"/>
                <w:sz w:val="21"/>
              </w:rPr>
              <w:t>6</w:t>
            </w:r>
          </w:p>
        </w:tc>
        <w:tc>
          <w:tcPr>
            <w:tcW w:w="4819" w:type="dxa"/>
            <w:shd w:val="clear" w:color="auto" w:fill="EAF2F8"/>
            <w:vAlign w:val="center"/>
          </w:tcPr>
          <w:p w14:paraId="0797A608" w14:textId="77777777" w:rsidR="00C8289C" w:rsidRDefault="00C8289C" w:rsidP="00452CB1">
            <w:pPr>
              <w:spacing w:before="60" w:after="60" w:line="360" w:lineRule="auto"/>
              <w:jc w:val="both"/>
            </w:pPr>
            <w:r>
              <w:rPr>
                <w:rFonts w:ascii="Times New Roman" w:hAnsi="Times New Roman"/>
                <w:sz w:val="21"/>
              </w:rPr>
              <w:t>Chronological split and Naive baseline</w:t>
            </w:r>
          </w:p>
        </w:tc>
        <w:tc>
          <w:tcPr>
            <w:tcW w:w="2891" w:type="dxa"/>
            <w:shd w:val="clear" w:color="auto" w:fill="EAF2F8"/>
            <w:vAlign w:val="center"/>
          </w:tcPr>
          <w:p w14:paraId="5FC93940" w14:textId="77777777" w:rsidR="00C8289C" w:rsidRDefault="00C8289C" w:rsidP="00452CB1">
            <w:pPr>
              <w:spacing w:before="60" w:after="60" w:line="360" w:lineRule="auto"/>
              <w:jc w:val="both"/>
            </w:pPr>
            <w:r>
              <w:rPr>
                <w:rFonts w:ascii="Times New Roman" w:hAnsi="Times New Roman"/>
                <w:sz w:val="21"/>
              </w:rPr>
              <w:t>Baseline evaluation</w:t>
            </w:r>
          </w:p>
        </w:tc>
      </w:tr>
      <w:tr w:rsidR="00C8289C" w14:paraId="2BAC68A7" w14:textId="77777777" w:rsidTr="00F5093A">
        <w:trPr>
          <w:jc w:val="center"/>
        </w:trPr>
        <w:tc>
          <w:tcPr>
            <w:tcW w:w="794" w:type="dxa"/>
            <w:vAlign w:val="center"/>
          </w:tcPr>
          <w:p w14:paraId="1579EAB7" w14:textId="77777777" w:rsidR="00C8289C" w:rsidRDefault="00C8289C" w:rsidP="00452CB1">
            <w:pPr>
              <w:spacing w:before="60" w:after="60" w:line="360" w:lineRule="auto"/>
              <w:jc w:val="both"/>
            </w:pPr>
            <w:r>
              <w:rPr>
                <w:rFonts w:ascii="Times New Roman" w:hAnsi="Times New Roman"/>
                <w:sz w:val="21"/>
              </w:rPr>
              <w:t>7</w:t>
            </w:r>
          </w:p>
        </w:tc>
        <w:tc>
          <w:tcPr>
            <w:tcW w:w="4819" w:type="dxa"/>
            <w:vAlign w:val="center"/>
          </w:tcPr>
          <w:p w14:paraId="012E2EB3" w14:textId="77777777" w:rsidR="00C8289C" w:rsidRDefault="00C8289C" w:rsidP="00452CB1">
            <w:pPr>
              <w:spacing w:before="60" w:after="60" w:line="360" w:lineRule="auto"/>
              <w:jc w:val="both"/>
            </w:pPr>
            <w:r>
              <w:rPr>
                <w:rFonts w:ascii="Times New Roman" w:hAnsi="Times New Roman"/>
                <w:sz w:val="21"/>
              </w:rPr>
              <w:t>ARIMA implementation and evaluation</w:t>
            </w:r>
          </w:p>
        </w:tc>
        <w:tc>
          <w:tcPr>
            <w:tcW w:w="2891" w:type="dxa"/>
            <w:vAlign w:val="center"/>
          </w:tcPr>
          <w:p w14:paraId="63C22FB0" w14:textId="77777777" w:rsidR="00C8289C" w:rsidRDefault="00C8289C" w:rsidP="00452CB1">
            <w:pPr>
              <w:spacing w:before="60" w:after="60" w:line="360" w:lineRule="auto"/>
              <w:jc w:val="both"/>
            </w:pPr>
            <w:r>
              <w:rPr>
                <w:rFonts w:ascii="Times New Roman" w:hAnsi="Times New Roman"/>
                <w:sz w:val="21"/>
              </w:rPr>
              <w:t>ARIMA results</w:t>
            </w:r>
          </w:p>
        </w:tc>
      </w:tr>
      <w:tr w:rsidR="00C8289C" w14:paraId="5997F273" w14:textId="77777777" w:rsidTr="00F5093A">
        <w:trPr>
          <w:jc w:val="center"/>
        </w:trPr>
        <w:tc>
          <w:tcPr>
            <w:tcW w:w="794" w:type="dxa"/>
            <w:shd w:val="clear" w:color="auto" w:fill="EAF2F8"/>
            <w:vAlign w:val="center"/>
          </w:tcPr>
          <w:p w14:paraId="10379B53" w14:textId="77777777" w:rsidR="00C8289C" w:rsidRDefault="00C8289C" w:rsidP="00452CB1">
            <w:pPr>
              <w:spacing w:before="60" w:after="60" w:line="360" w:lineRule="auto"/>
              <w:jc w:val="both"/>
            </w:pPr>
            <w:r>
              <w:rPr>
                <w:rFonts w:ascii="Times New Roman" w:hAnsi="Times New Roman"/>
                <w:sz w:val="21"/>
              </w:rPr>
              <w:t>8</w:t>
            </w:r>
          </w:p>
        </w:tc>
        <w:tc>
          <w:tcPr>
            <w:tcW w:w="4819" w:type="dxa"/>
            <w:shd w:val="clear" w:color="auto" w:fill="EAF2F8"/>
            <w:vAlign w:val="center"/>
          </w:tcPr>
          <w:p w14:paraId="404E6BA9" w14:textId="77777777" w:rsidR="00C8289C" w:rsidRDefault="00C8289C" w:rsidP="00452CB1">
            <w:pPr>
              <w:spacing w:before="60" w:after="60" w:line="360" w:lineRule="auto"/>
              <w:jc w:val="both"/>
            </w:pPr>
            <w:r>
              <w:rPr>
                <w:rFonts w:ascii="Times New Roman" w:hAnsi="Times New Roman"/>
                <w:sz w:val="21"/>
              </w:rPr>
              <w:t>SARIMA implementation, comparison, and forecast</w:t>
            </w:r>
          </w:p>
        </w:tc>
        <w:tc>
          <w:tcPr>
            <w:tcW w:w="2891" w:type="dxa"/>
            <w:shd w:val="clear" w:color="auto" w:fill="EAF2F8"/>
            <w:vAlign w:val="center"/>
          </w:tcPr>
          <w:p w14:paraId="1B850831" w14:textId="77777777" w:rsidR="00C8289C" w:rsidRDefault="00C8289C" w:rsidP="00452CB1">
            <w:pPr>
              <w:spacing w:before="60" w:after="60" w:line="360" w:lineRule="auto"/>
              <w:jc w:val="both"/>
            </w:pPr>
            <w:r>
              <w:rPr>
                <w:rFonts w:ascii="Times New Roman" w:hAnsi="Times New Roman"/>
                <w:sz w:val="21"/>
              </w:rPr>
              <w:t>Model comparison and forecast file</w:t>
            </w:r>
          </w:p>
        </w:tc>
      </w:tr>
      <w:tr w:rsidR="00C8289C" w14:paraId="53BA3B9A" w14:textId="77777777" w:rsidTr="00F5093A">
        <w:trPr>
          <w:jc w:val="center"/>
        </w:trPr>
        <w:tc>
          <w:tcPr>
            <w:tcW w:w="794" w:type="dxa"/>
            <w:vAlign w:val="center"/>
          </w:tcPr>
          <w:p w14:paraId="353D1DE3" w14:textId="77777777" w:rsidR="00C8289C" w:rsidRDefault="00C8289C" w:rsidP="00452CB1">
            <w:pPr>
              <w:spacing w:before="60" w:after="60" w:line="360" w:lineRule="auto"/>
              <w:jc w:val="both"/>
            </w:pPr>
            <w:r>
              <w:rPr>
                <w:rFonts w:ascii="Times New Roman" w:hAnsi="Times New Roman"/>
                <w:sz w:val="21"/>
              </w:rPr>
              <w:t>9</w:t>
            </w:r>
          </w:p>
        </w:tc>
        <w:tc>
          <w:tcPr>
            <w:tcW w:w="4819" w:type="dxa"/>
            <w:vAlign w:val="center"/>
          </w:tcPr>
          <w:p w14:paraId="04B06DD4" w14:textId="77777777" w:rsidR="00C8289C" w:rsidRDefault="00C8289C" w:rsidP="00452CB1">
            <w:pPr>
              <w:spacing w:before="60" w:after="60" w:line="360" w:lineRule="auto"/>
              <w:jc w:val="both"/>
            </w:pPr>
            <w:proofErr w:type="spellStart"/>
            <w:r>
              <w:rPr>
                <w:rFonts w:ascii="Times New Roman" w:hAnsi="Times New Roman"/>
                <w:sz w:val="21"/>
              </w:rPr>
              <w:t>Streamlit</w:t>
            </w:r>
            <w:proofErr w:type="spellEnd"/>
            <w:r>
              <w:rPr>
                <w:rFonts w:ascii="Times New Roman" w:hAnsi="Times New Roman"/>
                <w:sz w:val="21"/>
              </w:rPr>
              <w:t xml:space="preserve"> dashboard, error handling, and testing</w:t>
            </w:r>
          </w:p>
        </w:tc>
        <w:tc>
          <w:tcPr>
            <w:tcW w:w="2891" w:type="dxa"/>
            <w:vAlign w:val="center"/>
          </w:tcPr>
          <w:p w14:paraId="7F7201C1" w14:textId="77777777" w:rsidR="00C8289C" w:rsidRDefault="00C8289C" w:rsidP="00452CB1">
            <w:pPr>
              <w:spacing w:before="60" w:after="60" w:line="360" w:lineRule="auto"/>
              <w:jc w:val="both"/>
            </w:pPr>
            <w:r>
              <w:rPr>
                <w:rFonts w:ascii="Times New Roman" w:hAnsi="Times New Roman"/>
                <w:sz w:val="21"/>
              </w:rPr>
              <w:t>Working dashboard</w:t>
            </w:r>
          </w:p>
        </w:tc>
      </w:tr>
      <w:tr w:rsidR="00C8289C" w14:paraId="1C8FCC4E" w14:textId="77777777" w:rsidTr="00F5093A">
        <w:trPr>
          <w:jc w:val="center"/>
        </w:trPr>
        <w:tc>
          <w:tcPr>
            <w:tcW w:w="794" w:type="dxa"/>
            <w:shd w:val="clear" w:color="auto" w:fill="EAF2F8"/>
            <w:vAlign w:val="center"/>
          </w:tcPr>
          <w:p w14:paraId="2A8D71C4" w14:textId="77777777" w:rsidR="00C8289C" w:rsidRDefault="00C8289C" w:rsidP="00452CB1">
            <w:pPr>
              <w:spacing w:before="60" w:after="60" w:line="360" w:lineRule="auto"/>
              <w:jc w:val="both"/>
            </w:pPr>
            <w:r>
              <w:rPr>
                <w:rFonts w:ascii="Times New Roman" w:hAnsi="Times New Roman"/>
                <w:sz w:val="21"/>
              </w:rPr>
              <w:t>10</w:t>
            </w:r>
          </w:p>
        </w:tc>
        <w:tc>
          <w:tcPr>
            <w:tcW w:w="4819" w:type="dxa"/>
            <w:shd w:val="clear" w:color="auto" w:fill="EAF2F8"/>
            <w:vAlign w:val="center"/>
          </w:tcPr>
          <w:p w14:paraId="0F52387C" w14:textId="77777777" w:rsidR="00C8289C" w:rsidRDefault="00C8289C" w:rsidP="00452CB1">
            <w:pPr>
              <w:spacing w:before="60" w:after="60" w:line="360" w:lineRule="auto"/>
              <w:jc w:val="both"/>
            </w:pPr>
            <w:r>
              <w:rPr>
                <w:rFonts w:ascii="Times New Roman" w:hAnsi="Times New Roman"/>
                <w:sz w:val="21"/>
              </w:rPr>
              <w:t>Synopsis, report, PPT, final testing, and viva preparation</w:t>
            </w:r>
          </w:p>
        </w:tc>
        <w:tc>
          <w:tcPr>
            <w:tcW w:w="2891" w:type="dxa"/>
            <w:shd w:val="clear" w:color="auto" w:fill="EAF2F8"/>
            <w:vAlign w:val="center"/>
          </w:tcPr>
          <w:p w14:paraId="604D9D13" w14:textId="77777777" w:rsidR="00C8289C" w:rsidRDefault="00C8289C" w:rsidP="00452CB1">
            <w:pPr>
              <w:spacing w:before="60" w:after="60" w:line="360" w:lineRule="auto"/>
              <w:jc w:val="both"/>
            </w:pPr>
            <w:r>
              <w:rPr>
                <w:rFonts w:ascii="Times New Roman" w:hAnsi="Times New Roman"/>
                <w:sz w:val="21"/>
              </w:rPr>
              <w:t>Final submission</w:t>
            </w:r>
          </w:p>
        </w:tc>
      </w:tr>
    </w:tbl>
    <w:p w14:paraId="539D7D1D" w14:textId="77777777" w:rsidR="00C8289C" w:rsidRDefault="00C8289C" w:rsidP="00452CB1">
      <w:pPr>
        <w:spacing w:after="40" w:line="360" w:lineRule="auto"/>
        <w:jc w:val="both"/>
      </w:pPr>
    </w:p>
    <w:p w14:paraId="5BD5A4E4" w14:textId="77777777" w:rsidR="00C8289C" w:rsidRDefault="00C8289C" w:rsidP="00C8289C">
      <w:r>
        <w:br w:type="page"/>
      </w:r>
    </w:p>
    <w:p w14:paraId="2E239320" w14:textId="77777777" w:rsidR="00C8289C" w:rsidRDefault="00C8289C" w:rsidP="00452CB1">
      <w:pPr>
        <w:pStyle w:val="Heading1"/>
        <w:jc w:val="both"/>
        <w:rPr>
          <w:sz w:val="30"/>
        </w:rPr>
      </w:pPr>
      <w:r>
        <w:rPr>
          <w:sz w:val="30"/>
        </w:rPr>
        <w:lastRenderedPageBreak/>
        <w:t>6. Software and Hardware Required</w:t>
      </w:r>
    </w:p>
    <w:p w14:paraId="756C40F3" w14:textId="77777777" w:rsidR="00452CB1" w:rsidRPr="00452CB1" w:rsidRDefault="00452CB1" w:rsidP="00452CB1"/>
    <w:p w14:paraId="25CFF35D" w14:textId="77777777" w:rsidR="00C8289C" w:rsidRDefault="00C8289C" w:rsidP="00452CB1">
      <w:pPr>
        <w:pStyle w:val="Heading2"/>
        <w:jc w:val="both"/>
        <w:rPr>
          <w:sz w:val="26"/>
        </w:rPr>
      </w:pPr>
      <w:r>
        <w:rPr>
          <w:sz w:val="26"/>
        </w:rPr>
        <w:t>Software Requirements</w:t>
      </w:r>
    </w:p>
    <w:p w14:paraId="2DB13228" w14:textId="77777777" w:rsidR="00452CB1" w:rsidRPr="00452CB1" w:rsidRDefault="00452CB1" w:rsidP="00452CB1"/>
    <w:tbl>
      <w:tblPr>
        <w:tblStyle w:val="TableGrid"/>
        <w:tblW w:w="0" w:type="auto"/>
        <w:jc w:val="center"/>
        <w:tblLook w:val="04A0" w:firstRow="1" w:lastRow="0" w:firstColumn="1" w:lastColumn="0" w:noHBand="0" w:noVBand="1"/>
      </w:tblPr>
      <w:tblGrid>
        <w:gridCol w:w="1757"/>
        <w:gridCol w:w="2665"/>
        <w:gridCol w:w="4082"/>
      </w:tblGrid>
      <w:tr w:rsidR="00C8289C" w14:paraId="7A18884F" w14:textId="77777777" w:rsidTr="00F5093A">
        <w:trPr>
          <w:jc w:val="center"/>
        </w:trPr>
        <w:tc>
          <w:tcPr>
            <w:tcW w:w="1757" w:type="dxa"/>
            <w:shd w:val="clear" w:color="auto" w:fill="1F4E78"/>
            <w:vAlign w:val="center"/>
          </w:tcPr>
          <w:p w14:paraId="35B80E3A" w14:textId="77777777" w:rsidR="00C8289C" w:rsidRDefault="00C8289C" w:rsidP="00452CB1">
            <w:pPr>
              <w:spacing w:before="60" w:after="60" w:line="360" w:lineRule="auto"/>
              <w:jc w:val="both"/>
            </w:pPr>
            <w:r>
              <w:rPr>
                <w:rFonts w:ascii="Times New Roman" w:hAnsi="Times New Roman"/>
                <w:b/>
                <w:color w:val="FFFFFF"/>
                <w:sz w:val="21"/>
              </w:rPr>
              <w:t>Component</w:t>
            </w:r>
          </w:p>
        </w:tc>
        <w:tc>
          <w:tcPr>
            <w:tcW w:w="2665" w:type="dxa"/>
            <w:shd w:val="clear" w:color="auto" w:fill="1F4E78"/>
            <w:vAlign w:val="center"/>
          </w:tcPr>
          <w:p w14:paraId="71069FEF" w14:textId="77777777" w:rsidR="00C8289C" w:rsidRDefault="00C8289C" w:rsidP="00452CB1">
            <w:pPr>
              <w:spacing w:before="60" w:after="60" w:line="360" w:lineRule="auto"/>
              <w:jc w:val="both"/>
            </w:pPr>
            <w:r>
              <w:rPr>
                <w:rFonts w:ascii="Times New Roman" w:hAnsi="Times New Roman"/>
                <w:b/>
                <w:color w:val="FFFFFF"/>
                <w:sz w:val="21"/>
              </w:rPr>
              <w:t>Requirement</w:t>
            </w:r>
          </w:p>
        </w:tc>
        <w:tc>
          <w:tcPr>
            <w:tcW w:w="4082" w:type="dxa"/>
            <w:shd w:val="clear" w:color="auto" w:fill="1F4E78"/>
            <w:vAlign w:val="center"/>
          </w:tcPr>
          <w:p w14:paraId="26327E00" w14:textId="77777777" w:rsidR="00C8289C" w:rsidRDefault="00C8289C" w:rsidP="00452CB1">
            <w:pPr>
              <w:spacing w:before="60" w:after="60" w:line="360" w:lineRule="auto"/>
              <w:jc w:val="both"/>
            </w:pPr>
            <w:r>
              <w:rPr>
                <w:rFonts w:ascii="Times New Roman" w:hAnsi="Times New Roman"/>
                <w:b/>
                <w:color w:val="FFFFFF"/>
                <w:sz w:val="21"/>
              </w:rPr>
              <w:t>Purpose</w:t>
            </w:r>
          </w:p>
        </w:tc>
      </w:tr>
      <w:tr w:rsidR="00C8289C" w14:paraId="23D6245D" w14:textId="77777777" w:rsidTr="00F5093A">
        <w:trPr>
          <w:jc w:val="center"/>
        </w:trPr>
        <w:tc>
          <w:tcPr>
            <w:tcW w:w="1757" w:type="dxa"/>
            <w:vAlign w:val="center"/>
          </w:tcPr>
          <w:p w14:paraId="1A323563" w14:textId="77777777" w:rsidR="00C8289C" w:rsidRDefault="00C8289C" w:rsidP="00452CB1">
            <w:pPr>
              <w:spacing w:before="60" w:after="60" w:line="360" w:lineRule="auto"/>
              <w:jc w:val="both"/>
            </w:pPr>
            <w:r>
              <w:rPr>
                <w:rFonts w:ascii="Times New Roman" w:hAnsi="Times New Roman"/>
                <w:sz w:val="21"/>
              </w:rPr>
              <w:t>Operating System</w:t>
            </w:r>
          </w:p>
        </w:tc>
        <w:tc>
          <w:tcPr>
            <w:tcW w:w="2665" w:type="dxa"/>
            <w:vAlign w:val="center"/>
          </w:tcPr>
          <w:p w14:paraId="1336E604" w14:textId="77777777" w:rsidR="00C8289C" w:rsidRDefault="00C8289C" w:rsidP="00452CB1">
            <w:pPr>
              <w:spacing w:before="60" w:after="60" w:line="360" w:lineRule="auto"/>
              <w:jc w:val="both"/>
            </w:pPr>
            <w:r>
              <w:rPr>
                <w:rFonts w:ascii="Times New Roman" w:hAnsi="Times New Roman"/>
                <w:sz w:val="21"/>
              </w:rPr>
              <w:t>Windows 10 or later</w:t>
            </w:r>
          </w:p>
        </w:tc>
        <w:tc>
          <w:tcPr>
            <w:tcW w:w="4082" w:type="dxa"/>
            <w:vAlign w:val="center"/>
          </w:tcPr>
          <w:p w14:paraId="3C22F322" w14:textId="77777777" w:rsidR="00C8289C" w:rsidRDefault="00C8289C" w:rsidP="00452CB1">
            <w:pPr>
              <w:spacing w:before="60" w:after="60" w:line="360" w:lineRule="auto"/>
              <w:jc w:val="both"/>
            </w:pPr>
            <w:r>
              <w:rPr>
                <w:rFonts w:ascii="Times New Roman" w:hAnsi="Times New Roman"/>
                <w:sz w:val="21"/>
              </w:rPr>
              <w:t>Development and demonstration</w:t>
            </w:r>
          </w:p>
        </w:tc>
      </w:tr>
      <w:tr w:rsidR="00C8289C" w14:paraId="3731D61F" w14:textId="77777777" w:rsidTr="00F5093A">
        <w:trPr>
          <w:jc w:val="center"/>
        </w:trPr>
        <w:tc>
          <w:tcPr>
            <w:tcW w:w="1757" w:type="dxa"/>
            <w:shd w:val="clear" w:color="auto" w:fill="EAF2F8"/>
            <w:vAlign w:val="center"/>
          </w:tcPr>
          <w:p w14:paraId="693DC26C" w14:textId="77777777" w:rsidR="00C8289C" w:rsidRDefault="00C8289C" w:rsidP="00452CB1">
            <w:pPr>
              <w:spacing w:before="60" w:after="60" w:line="360" w:lineRule="auto"/>
              <w:jc w:val="both"/>
            </w:pPr>
            <w:r>
              <w:rPr>
                <w:rFonts w:ascii="Times New Roman" w:hAnsi="Times New Roman"/>
                <w:sz w:val="21"/>
              </w:rPr>
              <w:t>Programming Language</w:t>
            </w:r>
          </w:p>
        </w:tc>
        <w:tc>
          <w:tcPr>
            <w:tcW w:w="2665" w:type="dxa"/>
            <w:shd w:val="clear" w:color="auto" w:fill="EAF2F8"/>
            <w:vAlign w:val="center"/>
          </w:tcPr>
          <w:p w14:paraId="0158A3BF" w14:textId="77777777" w:rsidR="00C8289C" w:rsidRDefault="00C8289C" w:rsidP="00452CB1">
            <w:pPr>
              <w:spacing w:before="60" w:after="60" w:line="360" w:lineRule="auto"/>
              <w:jc w:val="both"/>
            </w:pPr>
            <w:r>
              <w:rPr>
                <w:rFonts w:ascii="Times New Roman" w:hAnsi="Times New Roman"/>
                <w:sz w:val="21"/>
              </w:rPr>
              <w:t>Python 3.10 or later</w:t>
            </w:r>
          </w:p>
        </w:tc>
        <w:tc>
          <w:tcPr>
            <w:tcW w:w="4082" w:type="dxa"/>
            <w:shd w:val="clear" w:color="auto" w:fill="EAF2F8"/>
            <w:vAlign w:val="center"/>
          </w:tcPr>
          <w:p w14:paraId="408E8930" w14:textId="77777777" w:rsidR="00C8289C" w:rsidRDefault="00C8289C" w:rsidP="00452CB1">
            <w:pPr>
              <w:spacing w:before="60" w:after="60" w:line="360" w:lineRule="auto"/>
              <w:jc w:val="both"/>
            </w:pPr>
            <w:r>
              <w:rPr>
                <w:rFonts w:ascii="Times New Roman" w:hAnsi="Times New Roman"/>
                <w:sz w:val="21"/>
              </w:rPr>
              <w:t>Data processing and modelling</w:t>
            </w:r>
          </w:p>
        </w:tc>
      </w:tr>
      <w:tr w:rsidR="00C8289C" w14:paraId="0CC97779" w14:textId="77777777" w:rsidTr="00F5093A">
        <w:trPr>
          <w:jc w:val="center"/>
        </w:trPr>
        <w:tc>
          <w:tcPr>
            <w:tcW w:w="1757" w:type="dxa"/>
            <w:vAlign w:val="center"/>
          </w:tcPr>
          <w:p w14:paraId="0DF046D8" w14:textId="77777777" w:rsidR="00C8289C" w:rsidRDefault="00C8289C" w:rsidP="00452CB1">
            <w:pPr>
              <w:spacing w:before="60" w:after="60" w:line="360" w:lineRule="auto"/>
              <w:jc w:val="both"/>
            </w:pPr>
            <w:r>
              <w:rPr>
                <w:rFonts w:ascii="Times New Roman" w:hAnsi="Times New Roman"/>
                <w:sz w:val="21"/>
              </w:rPr>
              <w:t>IDE</w:t>
            </w:r>
          </w:p>
        </w:tc>
        <w:tc>
          <w:tcPr>
            <w:tcW w:w="2665" w:type="dxa"/>
            <w:vAlign w:val="center"/>
          </w:tcPr>
          <w:p w14:paraId="55DA8F4E" w14:textId="77777777" w:rsidR="00C8289C" w:rsidRDefault="00C8289C" w:rsidP="00452CB1">
            <w:pPr>
              <w:spacing w:before="60" w:after="60" w:line="360" w:lineRule="auto"/>
              <w:jc w:val="both"/>
            </w:pPr>
            <w:r>
              <w:rPr>
                <w:rFonts w:ascii="Times New Roman" w:hAnsi="Times New Roman"/>
                <w:sz w:val="21"/>
              </w:rPr>
              <w:t>Visual Studio Code</w:t>
            </w:r>
          </w:p>
        </w:tc>
        <w:tc>
          <w:tcPr>
            <w:tcW w:w="4082" w:type="dxa"/>
            <w:vAlign w:val="center"/>
          </w:tcPr>
          <w:p w14:paraId="3CB87E13" w14:textId="77777777" w:rsidR="00C8289C" w:rsidRDefault="00C8289C" w:rsidP="00452CB1">
            <w:pPr>
              <w:spacing w:before="60" w:after="60" w:line="360" w:lineRule="auto"/>
              <w:jc w:val="both"/>
            </w:pPr>
            <w:r>
              <w:rPr>
                <w:rFonts w:ascii="Times New Roman" w:hAnsi="Times New Roman"/>
                <w:sz w:val="21"/>
              </w:rPr>
              <w:t>Writing and running project files</w:t>
            </w:r>
          </w:p>
        </w:tc>
      </w:tr>
      <w:tr w:rsidR="00C8289C" w14:paraId="7676068A" w14:textId="77777777" w:rsidTr="00F5093A">
        <w:trPr>
          <w:jc w:val="center"/>
        </w:trPr>
        <w:tc>
          <w:tcPr>
            <w:tcW w:w="1757" w:type="dxa"/>
            <w:shd w:val="clear" w:color="auto" w:fill="EAF2F8"/>
            <w:vAlign w:val="center"/>
          </w:tcPr>
          <w:p w14:paraId="27F904E5" w14:textId="77777777" w:rsidR="00C8289C" w:rsidRDefault="00C8289C" w:rsidP="00452CB1">
            <w:pPr>
              <w:spacing w:before="60" w:after="60" w:line="360" w:lineRule="auto"/>
              <w:jc w:val="both"/>
            </w:pPr>
            <w:r>
              <w:rPr>
                <w:rFonts w:ascii="Times New Roman" w:hAnsi="Times New Roman"/>
                <w:sz w:val="21"/>
              </w:rPr>
              <w:t>Data Libraries</w:t>
            </w:r>
          </w:p>
        </w:tc>
        <w:tc>
          <w:tcPr>
            <w:tcW w:w="2665" w:type="dxa"/>
            <w:shd w:val="clear" w:color="auto" w:fill="EAF2F8"/>
            <w:vAlign w:val="center"/>
          </w:tcPr>
          <w:p w14:paraId="173D97EA" w14:textId="77777777" w:rsidR="00C8289C" w:rsidRDefault="00C8289C" w:rsidP="00452CB1">
            <w:pPr>
              <w:spacing w:before="60" w:after="60" w:line="360" w:lineRule="auto"/>
              <w:jc w:val="both"/>
            </w:pPr>
            <w:r>
              <w:rPr>
                <w:rFonts w:ascii="Times New Roman" w:hAnsi="Times New Roman"/>
                <w:sz w:val="21"/>
              </w:rPr>
              <w:t>Pandas and NumPy</w:t>
            </w:r>
          </w:p>
        </w:tc>
        <w:tc>
          <w:tcPr>
            <w:tcW w:w="4082" w:type="dxa"/>
            <w:shd w:val="clear" w:color="auto" w:fill="EAF2F8"/>
            <w:vAlign w:val="center"/>
          </w:tcPr>
          <w:p w14:paraId="30F9B3DE" w14:textId="77777777" w:rsidR="00C8289C" w:rsidRDefault="00C8289C" w:rsidP="00452CB1">
            <w:pPr>
              <w:spacing w:before="60" w:after="60" w:line="360" w:lineRule="auto"/>
              <w:jc w:val="both"/>
            </w:pPr>
            <w:r>
              <w:rPr>
                <w:rFonts w:ascii="Times New Roman" w:hAnsi="Times New Roman"/>
                <w:sz w:val="21"/>
              </w:rPr>
              <w:t>Cleaning, aggregation, and calculations</w:t>
            </w:r>
          </w:p>
        </w:tc>
      </w:tr>
      <w:tr w:rsidR="00C8289C" w14:paraId="42C92B3F" w14:textId="77777777" w:rsidTr="00F5093A">
        <w:trPr>
          <w:jc w:val="center"/>
        </w:trPr>
        <w:tc>
          <w:tcPr>
            <w:tcW w:w="1757" w:type="dxa"/>
            <w:vAlign w:val="center"/>
          </w:tcPr>
          <w:p w14:paraId="28E5D37F" w14:textId="77777777" w:rsidR="00C8289C" w:rsidRDefault="00C8289C" w:rsidP="00452CB1">
            <w:pPr>
              <w:spacing w:before="60" w:after="60" w:line="360" w:lineRule="auto"/>
              <w:jc w:val="both"/>
            </w:pPr>
            <w:proofErr w:type="spellStart"/>
            <w:r>
              <w:rPr>
                <w:rFonts w:ascii="Times New Roman" w:hAnsi="Times New Roman"/>
                <w:sz w:val="21"/>
              </w:rPr>
              <w:t>Visualisation</w:t>
            </w:r>
            <w:proofErr w:type="spellEnd"/>
          </w:p>
        </w:tc>
        <w:tc>
          <w:tcPr>
            <w:tcW w:w="2665" w:type="dxa"/>
            <w:vAlign w:val="center"/>
          </w:tcPr>
          <w:p w14:paraId="13EF7041" w14:textId="77777777" w:rsidR="00C8289C" w:rsidRDefault="00C8289C" w:rsidP="00452CB1">
            <w:pPr>
              <w:spacing w:before="60" w:after="60" w:line="360" w:lineRule="auto"/>
              <w:jc w:val="both"/>
            </w:pPr>
            <w:r>
              <w:rPr>
                <w:rFonts w:ascii="Times New Roman" w:hAnsi="Times New Roman"/>
                <w:sz w:val="21"/>
              </w:rPr>
              <w:t xml:space="preserve">Matplotlib and </w:t>
            </w:r>
            <w:proofErr w:type="spellStart"/>
            <w:r>
              <w:rPr>
                <w:rFonts w:ascii="Times New Roman" w:hAnsi="Times New Roman"/>
                <w:sz w:val="21"/>
              </w:rPr>
              <w:t>Plotly</w:t>
            </w:r>
            <w:proofErr w:type="spellEnd"/>
          </w:p>
        </w:tc>
        <w:tc>
          <w:tcPr>
            <w:tcW w:w="4082" w:type="dxa"/>
            <w:vAlign w:val="center"/>
          </w:tcPr>
          <w:p w14:paraId="63B21B2B" w14:textId="77777777" w:rsidR="00C8289C" w:rsidRDefault="00C8289C" w:rsidP="00452CB1">
            <w:pPr>
              <w:spacing w:before="60" w:after="60" w:line="360" w:lineRule="auto"/>
              <w:jc w:val="both"/>
            </w:pPr>
            <w:r>
              <w:rPr>
                <w:rFonts w:ascii="Times New Roman" w:hAnsi="Times New Roman"/>
                <w:sz w:val="21"/>
              </w:rPr>
              <w:t>Static and interactive charts</w:t>
            </w:r>
          </w:p>
        </w:tc>
      </w:tr>
      <w:tr w:rsidR="00C8289C" w14:paraId="76A4D5B0" w14:textId="77777777" w:rsidTr="00F5093A">
        <w:trPr>
          <w:jc w:val="center"/>
        </w:trPr>
        <w:tc>
          <w:tcPr>
            <w:tcW w:w="1757" w:type="dxa"/>
            <w:shd w:val="clear" w:color="auto" w:fill="EAF2F8"/>
            <w:vAlign w:val="center"/>
          </w:tcPr>
          <w:p w14:paraId="3A8CD592" w14:textId="77777777" w:rsidR="00C8289C" w:rsidRDefault="00C8289C" w:rsidP="00452CB1">
            <w:pPr>
              <w:spacing w:before="60" w:after="60" w:line="360" w:lineRule="auto"/>
              <w:jc w:val="both"/>
            </w:pPr>
            <w:r>
              <w:rPr>
                <w:rFonts w:ascii="Times New Roman" w:hAnsi="Times New Roman"/>
                <w:sz w:val="21"/>
              </w:rPr>
              <w:t>Forecasting</w:t>
            </w:r>
          </w:p>
        </w:tc>
        <w:tc>
          <w:tcPr>
            <w:tcW w:w="2665" w:type="dxa"/>
            <w:shd w:val="clear" w:color="auto" w:fill="EAF2F8"/>
            <w:vAlign w:val="center"/>
          </w:tcPr>
          <w:p w14:paraId="47EA1908" w14:textId="77777777" w:rsidR="00C8289C" w:rsidRDefault="00C8289C" w:rsidP="00452CB1">
            <w:pPr>
              <w:spacing w:before="60" w:after="60" w:line="360" w:lineRule="auto"/>
              <w:jc w:val="both"/>
            </w:pPr>
            <w:proofErr w:type="spellStart"/>
            <w:r>
              <w:rPr>
                <w:rFonts w:ascii="Times New Roman" w:hAnsi="Times New Roman"/>
                <w:sz w:val="21"/>
              </w:rPr>
              <w:t>statsmodels</w:t>
            </w:r>
            <w:proofErr w:type="spellEnd"/>
          </w:p>
        </w:tc>
        <w:tc>
          <w:tcPr>
            <w:tcW w:w="4082" w:type="dxa"/>
            <w:shd w:val="clear" w:color="auto" w:fill="EAF2F8"/>
            <w:vAlign w:val="center"/>
          </w:tcPr>
          <w:p w14:paraId="7ACF1D52" w14:textId="77777777" w:rsidR="00C8289C" w:rsidRDefault="00C8289C" w:rsidP="00452CB1">
            <w:pPr>
              <w:spacing w:before="60" w:after="60" w:line="360" w:lineRule="auto"/>
              <w:jc w:val="both"/>
            </w:pPr>
            <w:r>
              <w:rPr>
                <w:rFonts w:ascii="Times New Roman" w:hAnsi="Times New Roman"/>
                <w:sz w:val="21"/>
              </w:rPr>
              <w:t>ARIMA and SARIMA models</w:t>
            </w:r>
          </w:p>
        </w:tc>
      </w:tr>
      <w:tr w:rsidR="00C8289C" w14:paraId="5CB9C571" w14:textId="77777777" w:rsidTr="00F5093A">
        <w:trPr>
          <w:jc w:val="center"/>
        </w:trPr>
        <w:tc>
          <w:tcPr>
            <w:tcW w:w="1757" w:type="dxa"/>
            <w:vAlign w:val="center"/>
          </w:tcPr>
          <w:p w14:paraId="2CA6A75E" w14:textId="77777777" w:rsidR="00C8289C" w:rsidRDefault="00C8289C" w:rsidP="00452CB1">
            <w:pPr>
              <w:spacing w:before="60" w:after="60" w:line="360" w:lineRule="auto"/>
              <w:jc w:val="both"/>
            </w:pPr>
            <w:r>
              <w:rPr>
                <w:rFonts w:ascii="Times New Roman" w:hAnsi="Times New Roman"/>
                <w:sz w:val="21"/>
              </w:rPr>
              <w:t>Evaluation</w:t>
            </w:r>
          </w:p>
        </w:tc>
        <w:tc>
          <w:tcPr>
            <w:tcW w:w="2665" w:type="dxa"/>
            <w:vAlign w:val="center"/>
          </w:tcPr>
          <w:p w14:paraId="106F8051" w14:textId="77777777" w:rsidR="00C8289C" w:rsidRDefault="00C8289C" w:rsidP="00452CB1">
            <w:pPr>
              <w:spacing w:before="60" w:after="60" w:line="360" w:lineRule="auto"/>
              <w:jc w:val="both"/>
            </w:pPr>
            <w:r>
              <w:rPr>
                <w:rFonts w:ascii="Times New Roman" w:hAnsi="Times New Roman"/>
                <w:sz w:val="21"/>
              </w:rPr>
              <w:t>scikit-learn</w:t>
            </w:r>
          </w:p>
        </w:tc>
        <w:tc>
          <w:tcPr>
            <w:tcW w:w="4082" w:type="dxa"/>
            <w:vAlign w:val="center"/>
          </w:tcPr>
          <w:p w14:paraId="209A5BA0" w14:textId="77777777" w:rsidR="00C8289C" w:rsidRDefault="00C8289C" w:rsidP="00452CB1">
            <w:pPr>
              <w:spacing w:before="60" w:after="60" w:line="360" w:lineRule="auto"/>
              <w:jc w:val="both"/>
            </w:pPr>
            <w:r>
              <w:rPr>
                <w:rFonts w:ascii="Times New Roman" w:hAnsi="Times New Roman"/>
                <w:sz w:val="21"/>
              </w:rPr>
              <w:t>MAE and RMSE calculations</w:t>
            </w:r>
          </w:p>
        </w:tc>
      </w:tr>
      <w:tr w:rsidR="00C8289C" w14:paraId="6D3C83F7" w14:textId="77777777" w:rsidTr="00F5093A">
        <w:trPr>
          <w:jc w:val="center"/>
        </w:trPr>
        <w:tc>
          <w:tcPr>
            <w:tcW w:w="1757" w:type="dxa"/>
            <w:shd w:val="clear" w:color="auto" w:fill="EAF2F8"/>
            <w:vAlign w:val="center"/>
          </w:tcPr>
          <w:p w14:paraId="5DD8625B" w14:textId="77777777" w:rsidR="00C8289C" w:rsidRDefault="00C8289C" w:rsidP="00452CB1">
            <w:pPr>
              <w:spacing w:before="60" w:after="60" w:line="360" w:lineRule="auto"/>
              <w:jc w:val="both"/>
            </w:pPr>
            <w:r>
              <w:rPr>
                <w:rFonts w:ascii="Times New Roman" w:hAnsi="Times New Roman"/>
                <w:sz w:val="21"/>
              </w:rPr>
              <w:t>Dashboard</w:t>
            </w:r>
          </w:p>
        </w:tc>
        <w:tc>
          <w:tcPr>
            <w:tcW w:w="2665" w:type="dxa"/>
            <w:shd w:val="clear" w:color="auto" w:fill="EAF2F8"/>
            <w:vAlign w:val="center"/>
          </w:tcPr>
          <w:p w14:paraId="514222E3" w14:textId="77777777" w:rsidR="00C8289C" w:rsidRDefault="00C8289C" w:rsidP="00452CB1">
            <w:pPr>
              <w:spacing w:before="60" w:after="60" w:line="360" w:lineRule="auto"/>
              <w:jc w:val="both"/>
            </w:pPr>
            <w:proofErr w:type="spellStart"/>
            <w:r>
              <w:rPr>
                <w:rFonts w:ascii="Times New Roman" w:hAnsi="Times New Roman"/>
                <w:sz w:val="21"/>
              </w:rPr>
              <w:t>Streamlit</w:t>
            </w:r>
            <w:proofErr w:type="spellEnd"/>
          </w:p>
        </w:tc>
        <w:tc>
          <w:tcPr>
            <w:tcW w:w="4082" w:type="dxa"/>
            <w:shd w:val="clear" w:color="auto" w:fill="EAF2F8"/>
            <w:vAlign w:val="center"/>
          </w:tcPr>
          <w:p w14:paraId="71413288" w14:textId="77777777" w:rsidR="00C8289C" w:rsidRDefault="00C8289C" w:rsidP="00452CB1">
            <w:pPr>
              <w:spacing w:before="60" w:after="60" w:line="360" w:lineRule="auto"/>
              <w:jc w:val="both"/>
            </w:pPr>
            <w:r>
              <w:rPr>
                <w:rFonts w:ascii="Times New Roman" w:hAnsi="Times New Roman"/>
                <w:sz w:val="21"/>
              </w:rPr>
              <w:t>Interactive web interface</w:t>
            </w:r>
          </w:p>
        </w:tc>
      </w:tr>
      <w:tr w:rsidR="00C8289C" w14:paraId="59EAF783" w14:textId="77777777" w:rsidTr="00F5093A">
        <w:trPr>
          <w:jc w:val="center"/>
        </w:trPr>
        <w:tc>
          <w:tcPr>
            <w:tcW w:w="1757" w:type="dxa"/>
            <w:vAlign w:val="center"/>
          </w:tcPr>
          <w:p w14:paraId="459F7E9C" w14:textId="77777777" w:rsidR="00C8289C" w:rsidRDefault="00C8289C" w:rsidP="00452CB1">
            <w:pPr>
              <w:spacing w:before="60" w:after="60" w:line="360" w:lineRule="auto"/>
              <w:jc w:val="both"/>
            </w:pPr>
            <w:r>
              <w:rPr>
                <w:rFonts w:ascii="Times New Roman" w:hAnsi="Times New Roman"/>
                <w:sz w:val="21"/>
              </w:rPr>
              <w:t>File Support</w:t>
            </w:r>
          </w:p>
        </w:tc>
        <w:tc>
          <w:tcPr>
            <w:tcW w:w="2665" w:type="dxa"/>
            <w:vAlign w:val="center"/>
          </w:tcPr>
          <w:p w14:paraId="12C90576" w14:textId="77777777" w:rsidR="00C8289C" w:rsidRDefault="00C8289C" w:rsidP="00452CB1">
            <w:pPr>
              <w:spacing w:before="60" w:after="60" w:line="360" w:lineRule="auto"/>
              <w:jc w:val="both"/>
            </w:pPr>
            <w:proofErr w:type="spellStart"/>
            <w:r>
              <w:rPr>
                <w:rFonts w:ascii="Times New Roman" w:hAnsi="Times New Roman"/>
                <w:sz w:val="21"/>
              </w:rPr>
              <w:t>openpyxl</w:t>
            </w:r>
            <w:proofErr w:type="spellEnd"/>
          </w:p>
        </w:tc>
        <w:tc>
          <w:tcPr>
            <w:tcW w:w="4082" w:type="dxa"/>
            <w:vAlign w:val="center"/>
          </w:tcPr>
          <w:p w14:paraId="44E32ABA" w14:textId="77777777" w:rsidR="00C8289C" w:rsidRDefault="00C8289C" w:rsidP="00452CB1">
            <w:pPr>
              <w:spacing w:before="60" w:after="60" w:line="360" w:lineRule="auto"/>
              <w:jc w:val="both"/>
            </w:pPr>
            <w:r>
              <w:rPr>
                <w:rFonts w:ascii="Times New Roman" w:hAnsi="Times New Roman"/>
                <w:sz w:val="21"/>
              </w:rPr>
              <w:t>Reading Excel datasets</w:t>
            </w:r>
          </w:p>
        </w:tc>
      </w:tr>
    </w:tbl>
    <w:p w14:paraId="2626438B" w14:textId="77777777" w:rsidR="00C8289C" w:rsidRDefault="00C8289C" w:rsidP="00452CB1">
      <w:pPr>
        <w:spacing w:after="40" w:line="360" w:lineRule="auto"/>
        <w:jc w:val="both"/>
      </w:pPr>
    </w:p>
    <w:p w14:paraId="24F9F501" w14:textId="77777777" w:rsidR="00C8289C" w:rsidRDefault="00C8289C" w:rsidP="00452CB1">
      <w:pPr>
        <w:pStyle w:val="Heading2"/>
        <w:spacing w:line="360" w:lineRule="auto"/>
        <w:jc w:val="both"/>
        <w:rPr>
          <w:sz w:val="26"/>
        </w:rPr>
      </w:pPr>
      <w:r>
        <w:rPr>
          <w:sz w:val="26"/>
        </w:rPr>
        <w:t>Hardware Requirements</w:t>
      </w:r>
    </w:p>
    <w:p w14:paraId="69D209E8" w14:textId="77777777" w:rsidR="00452CB1" w:rsidRPr="00452CB1" w:rsidRDefault="00452CB1" w:rsidP="00452CB1"/>
    <w:tbl>
      <w:tblPr>
        <w:tblStyle w:val="TableGrid"/>
        <w:tblW w:w="0" w:type="auto"/>
        <w:jc w:val="center"/>
        <w:tblLook w:val="04A0" w:firstRow="1" w:lastRow="0" w:firstColumn="1" w:lastColumn="0" w:noHBand="0" w:noVBand="1"/>
      </w:tblPr>
      <w:tblGrid>
        <w:gridCol w:w="1757"/>
        <w:gridCol w:w="2665"/>
        <w:gridCol w:w="4082"/>
      </w:tblGrid>
      <w:tr w:rsidR="00C8289C" w14:paraId="2960DD78" w14:textId="77777777" w:rsidTr="00F5093A">
        <w:trPr>
          <w:jc w:val="center"/>
        </w:trPr>
        <w:tc>
          <w:tcPr>
            <w:tcW w:w="1757" w:type="dxa"/>
            <w:shd w:val="clear" w:color="auto" w:fill="1F4E78"/>
            <w:vAlign w:val="center"/>
          </w:tcPr>
          <w:p w14:paraId="2438E21C" w14:textId="77777777" w:rsidR="00C8289C" w:rsidRDefault="00C8289C" w:rsidP="00452CB1">
            <w:pPr>
              <w:spacing w:before="60" w:after="60" w:line="360" w:lineRule="auto"/>
              <w:jc w:val="both"/>
            </w:pPr>
            <w:r>
              <w:rPr>
                <w:rFonts w:ascii="Times New Roman" w:hAnsi="Times New Roman"/>
                <w:b/>
                <w:color w:val="FFFFFF"/>
                <w:sz w:val="21"/>
              </w:rPr>
              <w:t>Component</w:t>
            </w:r>
          </w:p>
        </w:tc>
        <w:tc>
          <w:tcPr>
            <w:tcW w:w="2665" w:type="dxa"/>
            <w:shd w:val="clear" w:color="auto" w:fill="1F4E78"/>
            <w:vAlign w:val="center"/>
          </w:tcPr>
          <w:p w14:paraId="35470F3C" w14:textId="77777777" w:rsidR="00C8289C" w:rsidRDefault="00C8289C" w:rsidP="00452CB1">
            <w:pPr>
              <w:spacing w:before="60" w:after="60" w:line="360" w:lineRule="auto"/>
              <w:jc w:val="both"/>
            </w:pPr>
            <w:r>
              <w:rPr>
                <w:rFonts w:ascii="Times New Roman" w:hAnsi="Times New Roman"/>
                <w:b/>
                <w:color w:val="FFFFFF"/>
                <w:sz w:val="21"/>
              </w:rPr>
              <w:t>Minimum Requirement</w:t>
            </w:r>
          </w:p>
        </w:tc>
        <w:tc>
          <w:tcPr>
            <w:tcW w:w="4082" w:type="dxa"/>
            <w:shd w:val="clear" w:color="auto" w:fill="1F4E78"/>
            <w:vAlign w:val="center"/>
          </w:tcPr>
          <w:p w14:paraId="02203A15" w14:textId="77777777" w:rsidR="00C8289C" w:rsidRDefault="00C8289C" w:rsidP="00452CB1">
            <w:pPr>
              <w:spacing w:before="60" w:after="60" w:line="360" w:lineRule="auto"/>
              <w:jc w:val="both"/>
            </w:pPr>
            <w:r>
              <w:rPr>
                <w:rFonts w:ascii="Times New Roman" w:hAnsi="Times New Roman"/>
                <w:b/>
                <w:color w:val="FFFFFF"/>
                <w:sz w:val="21"/>
              </w:rPr>
              <w:t>Reason</w:t>
            </w:r>
          </w:p>
        </w:tc>
      </w:tr>
      <w:tr w:rsidR="00C8289C" w14:paraId="6803FC04" w14:textId="77777777" w:rsidTr="00F5093A">
        <w:trPr>
          <w:jc w:val="center"/>
        </w:trPr>
        <w:tc>
          <w:tcPr>
            <w:tcW w:w="1757" w:type="dxa"/>
            <w:vAlign w:val="center"/>
          </w:tcPr>
          <w:p w14:paraId="041D1406" w14:textId="77777777" w:rsidR="00C8289C" w:rsidRDefault="00C8289C" w:rsidP="00452CB1">
            <w:pPr>
              <w:spacing w:before="60" w:after="60" w:line="360" w:lineRule="auto"/>
              <w:jc w:val="both"/>
            </w:pPr>
            <w:r>
              <w:rPr>
                <w:rFonts w:ascii="Times New Roman" w:hAnsi="Times New Roman"/>
                <w:sz w:val="21"/>
              </w:rPr>
              <w:t>Processor</w:t>
            </w:r>
          </w:p>
        </w:tc>
        <w:tc>
          <w:tcPr>
            <w:tcW w:w="2665" w:type="dxa"/>
            <w:vAlign w:val="center"/>
          </w:tcPr>
          <w:p w14:paraId="6A95E2F9" w14:textId="77777777" w:rsidR="00C8289C" w:rsidRDefault="00C8289C" w:rsidP="00452CB1">
            <w:pPr>
              <w:spacing w:before="60" w:after="60" w:line="360" w:lineRule="auto"/>
              <w:jc w:val="both"/>
            </w:pPr>
            <w:r>
              <w:rPr>
                <w:rFonts w:ascii="Times New Roman" w:hAnsi="Times New Roman"/>
                <w:sz w:val="21"/>
              </w:rPr>
              <w:t>Dual-core processor or better</w:t>
            </w:r>
          </w:p>
        </w:tc>
        <w:tc>
          <w:tcPr>
            <w:tcW w:w="4082" w:type="dxa"/>
            <w:vAlign w:val="center"/>
          </w:tcPr>
          <w:p w14:paraId="13315E86" w14:textId="77777777" w:rsidR="00C8289C" w:rsidRDefault="00C8289C" w:rsidP="00452CB1">
            <w:pPr>
              <w:spacing w:before="60" w:after="60" w:line="360" w:lineRule="auto"/>
              <w:jc w:val="both"/>
            </w:pPr>
            <w:r>
              <w:rPr>
                <w:rFonts w:ascii="Times New Roman" w:hAnsi="Times New Roman"/>
                <w:sz w:val="21"/>
              </w:rPr>
              <w:t>Run data analysis and dashboard</w:t>
            </w:r>
          </w:p>
        </w:tc>
      </w:tr>
      <w:tr w:rsidR="00C8289C" w14:paraId="039D385D" w14:textId="77777777" w:rsidTr="00F5093A">
        <w:trPr>
          <w:jc w:val="center"/>
        </w:trPr>
        <w:tc>
          <w:tcPr>
            <w:tcW w:w="1757" w:type="dxa"/>
            <w:shd w:val="clear" w:color="auto" w:fill="EAF2F8"/>
            <w:vAlign w:val="center"/>
          </w:tcPr>
          <w:p w14:paraId="7BE80E46" w14:textId="77777777" w:rsidR="00C8289C" w:rsidRDefault="00C8289C" w:rsidP="00452CB1">
            <w:pPr>
              <w:spacing w:before="60" w:after="60" w:line="360" w:lineRule="auto"/>
              <w:jc w:val="both"/>
            </w:pPr>
            <w:r>
              <w:rPr>
                <w:rFonts w:ascii="Times New Roman" w:hAnsi="Times New Roman"/>
                <w:sz w:val="21"/>
              </w:rPr>
              <w:t>RAM</w:t>
            </w:r>
          </w:p>
        </w:tc>
        <w:tc>
          <w:tcPr>
            <w:tcW w:w="2665" w:type="dxa"/>
            <w:shd w:val="clear" w:color="auto" w:fill="EAF2F8"/>
            <w:vAlign w:val="center"/>
          </w:tcPr>
          <w:p w14:paraId="1078980E" w14:textId="77777777" w:rsidR="00C8289C" w:rsidRDefault="00C8289C" w:rsidP="00452CB1">
            <w:pPr>
              <w:spacing w:before="60" w:after="60" w:line="360" w:lineRule="auto"/>
              <w:jc w:val="both"/>
            </w:pPr>
            <w:r>
              <w:rPr>
                <w:rFonts w:ascii="Times New Roman" w:hAnsi="Times New Roman"/>
                <w:sz w:val="21"/>
              </w:rPr>
              <w:t>4 GB minimum; 8 GB recommended</w:t>
            </w:r>
          </w:p>
        </w:tc>
        <w:tc>
          <w:tcPr>
            <w:tcW w:w="4082" w:type="dxa"/>
            <w:shd w:val="clear" w:color="auto" w:fill="EAF2F8"/>
            <w:vAlign w:val="center"/>
          </w:tcPr>
          <w:p w14:paraId="7D6E180A" w14:textId="77777777" w:rsidR="00C8289C" w:rsidRDefault="00C8289C" w:rsidP="00452CB1">
            <w:pPr>
              <w:spacing w:before="60" w:after="60" w:line="360" w:lineRule="auto"/>
              <w:jc w:val="both"/>
            </w:pPr>
            <w:r>
              <w:rPr>
                <w:rFonts w:ascii="Times New Roman" w:hAnsi="Times New Roman"/>
                <w:sz w:val="21"/>
              </w:rPr>
              <w:t>Handle data and Python libraries</w:t>
            </w:r>
          </w:p>
        </w:tc>
      </w:tr>
      <w:tr w:rsidR="00C8289C" w14:paraId="7FE48265" w14:textId="77777777" w:rsidTr="00F5093A">
        <w:trPr>
          <w:jc w:val="center"/>
        </w:trPr>
        <w:tc>
          <w:tcPr>
            <w:tcW w:w="1757" w:type="dxa"/>
            <w:vAlign w:val="center"/>
          </w:tcPr>
          <w:p w14:paraId="4187FDA9" w14:textId="77777777" w:rsidR="00C8289C" w:rsidRDefault="00C8289C" w:rsidP="00452CB1">
            <w:pPr>
              <w:spacing w:before="60" w:after="60" w:line="360" w:lineRule="auto"/>
              <w:jc w:val="both"/>
            </w:pPr>
            <w:r>
              <w:rPr>
                <w:rFonts w:ascii="Times New Roman" w:hAnsi="Times New Roman"/>
                <w:sz w:val="21"/>
              </w:rPr>
              <w:t>Storage</w:t>
            </w:r>
          </w:p>
        </w:tc>
        <w:tc>
          <w:tcPr>
            <w:tcW w:w="2665" w:type="dxa"/>
            <w:vAlign w:val="center"/>
          </w:tcPr>
          <w:p w14:paraId="191B06E0" w14:textId="77777777" w:rsidR="00C8289C" w:rsidRDefault="00C8289C" w:rsidP="00452CB1">
            <w:pPr>
              <w:spacing w:before="60" w:after="60" w:line="360" w:lineRule="auto"/>
              <w:jc w:val="both"/>
            </w:pPr>
            <w:r>
              <w:rPr>
                <w:rFonts w:ascii="Times New Roman" w:hAnsi="Times New Roman"/>
                <w:sz w:val="21"/>
              </w:rPr>
              <w:t>1 GB free space</w:t>
            </w:r>
          </w:p>
        </w:tc>
        <w:tc>
          <w:tcPr>
            <w:tcW w:w="4082" w:type="dxa"/>
            <w:vAlign w:val="center"/>
          </w:tcPr>
          <w:p w14:paraId="3CE387FB" w14:textId="77777777" w:rsidR="00C8289C" w:rsidRDefault="00C8289C" w:rsidP="00452CB1">
            <w:pPr>
              <w:spacing w:before="60" w:after="60" w:line="360" w:lineRule="auto"/>
              <w:jc w:val="both"/>
            </w:pPr>
            <w:r>
              <w:rPr>
                <w:rFonts w:ascii="Times New Roman" w:hAnsi="Times New Roman"/>
                <w:sz w:val="21"/>
              </w:rPr>
              <w:t>Dataset, figures, and project outputs</w:t>
            </w:r>
          </w:p>
        </w:tc>
      </w:tr>
      <w:tr w:rsidR="00C8289C" w14:paraId="5D605E33" w14:textId="77777777" w:rsidTr="00F5093A">
        <w:trPr>
          <w:jc w:val="center"/>
        </w:trPr>
        <w:tc>
          <w:tcPr>
            <w:tcW w:w="1757" w:type="dxa"/>
            <w:shd w:val="clear" w:color="auto" w:fill="EAF2F8"/>
            <w:vAlign w:val="center"/>
          </w:tcPr>
          <w:p w14:paraId="7C6B5134" w14:textId="77777777" w:rsidR="00C8289C" w:rsidRDefault="00C8289C" w:rsidP="00452CB1">
            <w:pPr>
              <w:spacing w:before="60" w:after="60" w:line="360" w:lineRule="auto"/>
              <w:jc w:val="both"/>
            </w:pPr>
            <w:r>
              <w:rPr>
                <w:rFonts w:ascii="Times New Roman" w:hAnsi="Times New Roman"/>
                <w:sz w:val="21"/>
              </w:rPr>
              <w:t>Display</w:t>
            </w:r>
          </w:p>
        </w:tc>
        <w:tc>
          <w:tcPr>
            <w:tcW w:w="2665" w:type="dxa"/>
            <w:shd w:val="clear" w:color="auto" w:fill="EAF2F8"/>
            <w:vAlign w:val="center"/>
          </w:tcPr>
          <w:p w14:paraId="3C17231D" w14:textId="77777777" w:rsidR="00C8289C" w:rsidRDefault="00C8289C" w:rsidP="00452CB1">
            <w:pPr>
              <w:spacing w:before="60" w:after="60" w:line="360" w:lineRule="auto"/>
              <w:jc w:val="both"/>
            </w:pPr>
            <w:r>
              <w:rPr>
                <w:rFonts w:ascii="Times New Roman" w:hAnsi="Times New Roman"/>
                <w:sz w:val="21"/>
              </w:rPr>
              <w:t>1366 x 768 or higher</w:t>
            </w:r>
          </w:p>
        </w:tc>
        <w:tc>
          <w:tcPr>
            <w:tcW w:w="4082" w:type="dxa"/>
            <w:shd w:val="clear" w:color="auto" w:fill="EAF2F8"/>
            <w:vAlign w:val="center"/>
          </w:tcPr>
          <w:p w14:paraId="5EAAE6AD" w14:textId="77777777" w:rsidR="00C8289C" w:rsidRDefault="00C8289C" w:rsidP="00452CB1">
            <w:pPr>
              <w:spacing w:before="60" w:after="60" w:line="360" w:lineRule="auto"/>
              <w:jc w:val="both"/>
            </w:pPr>
            <w:r>
              <w:rPr>
                <w:rFonts w:ascii="Times New Roman" w:hAnsi="Times New Roman"/>
                <w:sz w:val="21"/>
              </w:rPr>
              <w:t>View dashboard charts clearly</w:t>
            </w:r>
          </w:p>
        </w:tc>
      </w:tr>
      <w:tr w:rsidR="00C8289C" w14:paraId="55D71A3F" w14:textId="77777777" w:rsidTr="00F5093A">
        <w:trPr>
          <w:jc w:val="center"/>
        </w:trPr>
        <w:tc>
          <w:tcPr>
            <w:tcW w:w="1757" w:type="dxa"/>
            <w:vAlign w:val="center"/>
          </w:tcPr>
          <w:p w14:paraId="550AC52F" w14:textId="77777777" w:rsidR="00C8289C" w:rsidRDefault="00C8289C" w:rsidP="00452CB1">
            <w:pPr>
              <w:spacing w:before="60" w:after="60" w:line="360" w:lineRule="auto"/>
              <w:jc w:val="both"/>
            </w:pPr>
            <w:r>
              <w:rPr>
                <w:rFonts w:ascii="Times New Roman" w:hAnsi="Times New Roman"/>
                <w:sz w:val="21"/>
              </w:rPr>
              <w:t>Internet</w:t>
            </w:r>
          </w:p>
        </w:tc>
        <w:tc>
          <w:tcPr>
            <w:tcW w:w="2665" w:type="dxa"/>
            <w:vAlign w:val="center"/>
          </w:tcPr>
          <w:p w14:paraId="193B832E" w14:textId="77777777" w:rsidR="00C8289C" w:rsidRDefault="00C8289C" w:rsidP="00452CB1">
            <w:pPr>
              <w:spacing w:before="60" w:after="60" w:line="360" w:lineRule="auto"/>
              <w:jc w:val="both"/>
            </w:pPr>
            <w:r>
              <w:rPr>
                <w:rFonts w:ascii="Times New Roman" w:hAnsi="Times New Roman"/>
                <w:sz w:val="21"/>
              </w:rPr>
              <w:t>Optional after setup</w:t>
            </w:r>
          </w:p>
        </w:tc>
        <w:tc>
          <w:tcPr>
            <w:tcW w:w="4082" w:type="dxa"/>
            <w:vAlign w:val="center"/>
          </w:tcPr>
          <w:p w14:paraId="1B242CCB" w14:textId="77777777" w:rsidR="00C8289C" w:rsidRDefault="00C8289C" w:rsidP="00452CB1">
            <w:pPr>
              <w:spacing w:before="60" w:after="60" w:line="360" w:lineRule="auto"/>
              <w:jc w:val="both"/>
            </w:pPr>
            <w:r>
              <w:rPr>
                <w:rFonts w:ascii="Times New Roman" w:hAnsi="Times New Roman"/>
                <w:sz w:val="21"/>
              </w:rPr>
              <w:t>Download UCI data and dependencies</w:t>
            </w:r>
          </w:p>
        </w:tc>
      </w:tr>
    </w:tbl>
    <w:p w14:paraId="3816CD10" w14:textId="77777777" w:rsidR="00C8289C" w:rsidRDefault="00C8289C" w:rsidP="00452CB1">
      <w:pPr>
        <w:spacing w:after="40"/>
        <w:jc w:val="both"/>
      </w:pPr>
    </w:p>
    <w:p w14:paraId="5DC5A10C" w14:textId="77777777" w:rsidR="00C8289C" w:rsidRDefault="00C8289C" w:rsidP="00C8289C">
      <w:r>
        <w:br w:type="page"/>
      </w:r>
    </w:p>
    <w:p w14:paraId="01C03915" w14:textId="77777777" w:rsidR="00C8289C" w:rsidRDefault="00C8289C" w:rsidP="00452CB1">
      <w:pPr>
        <w:pStyle w:val="Heading1"/>
        <w:jc w:val="both"/>
        <w:rPr>
          <w:sz w:val="30"/>
        </w:rPr>
      </w:pPr>
      <w:r>
        <w:rPr>
          <w:sz w:val="30"/>
        </w:rPr>
        <w:lastRenderedPageBreak/>
        <w:t>7. References</w:t>
      </w:r>
    </w:p>
    <w:p w14:paraId="7406DF4D" w14:textId="77777777" w:rsidR="00452CB1" w:rsidRPr="00452CB1" w:rsidRDefault="00452CB1" w:rsidP="00452CB1"/>
    <w:p w14:paraId="465A8770" w14:textId="77777777" w:rsidR="00C8289C" w:rsidRDefault="00C8289C" w:rsidP="00452CB1">
      <w:pPr>
        <w:spacing w:line="360" w:lineRule="auto"/>
        <w:ind w:left="454" w:hanging="340"/>
        <w:jc w:val="both"/>
      </w:pPr>
      <w:r>
        <w:t>1. Chen, D. Online Retail Dataset. UCI Machine Learning Repository, 2015. DOI: 10.24432/C5BW33. Available at: https://archive.ics.uci.edu/dataset/352/online+retail</w:t>
      </w:r>
    </w:p>
    <w:p w14:paraId="1A0A9EFF" w14:textId="77777777" w:rsidR="00C8289C" w:rsidRDefault="00C8289C" w:rsidP="00452CB1">
      <w:pPr>
        <w:spacing w:line="360" w:lineRule="auto"/>
        <w:ind w:left="454" w:hanging="340"/>
        <w:jc w:val="both"/>
      </w:pPr>
      <w:r>
        <w:t xml:space="preserve">2. Hyndman, R. J., and Athanasopoulos, G. Forecasting: Principles and Practice. </w:t>
      </w:r>
      <w:proofErr w:type="spellStart"/>
      <w:r>
        <w:t>OTexts</w:t>
      </w:r>
      <w:proofErr w:type="spellEnd"/>
      <w:r>
        <w:t>. Available at: https://otexts.com/fpp3/</w:t>
      </w:r>
    </w:p>
    <w:p w14:paraId="248255CF" w14:textId="77777777" w:rsidR="00C8289C" w:rsidRDefault="00C8289C" w:rsidP="00452CB1">
      <w:pPr>
        <w:spacing w:line="360" w:lineRule="auto"/>
        <w:ind w:left="454" w:hanging="340"/>
        <w:jc w:val="both"/>
      </w:pPr>
      <w:r>
        <w:t>3. Box, G. E. P., Jenkins, G. M., Reinsel, G. C., and Ljung, G. M. Time Series Analysis: Forecasting and Control. Wiley, 2015.</w:t>
      </w:r>
    </w:p>
    <w:p w14:paraId="3722B061" w14:textId="77777777" w:rsidR="00C8289C" w:rsidRDefault="00C8289C" w:rsidP="00452CB1">
      <w:pPr>
        <w:spacing w:line="360" w:lineRule="auto"/>
        <w:ind w:left="454" w:hanging="340"/>
        <w:jc w:val="both"/>
      </w:pPr>
      <w:r>
        <w:t xml:space="preserve">4. </w:t>
      </w:r>
      <w:proofErr w:type="spellStart"/>
      <w:r>
        <w:t>Statsmodels</w:t>
      </w:r>
      <w:proofErr w:type="spellEnd"/>
      <w:r>
        <w:t xml:space="preserve"> Developers. ARIMA and SARIMAX Documentation. Available at: https://www.statsmodels.org/</w:t>
      </w:r>
    </w:p>
    <w:p w14:paraId="48D54C55" w14:textId="77777777" w:rsidR="00C8289C" w:rsidRDefault="00C8289C" w:rsidP="00452CB1">
      <w:pPr>
        <w:spacing w:line="360" w:lineRule="auto"/>
        <w:ind w:left="454" w:hanging="340"/>
        <w:jc w:val="both"/>
      </w:pPr>
      <w:r>
        <w:t>5. scikit-learn Developers. Metrics Documentation. Available at: https://scikit-learn.org/stable/modules/model_evaluation.html</w:t>
      </w:r>
    </w:p>
    <w:p w14:paraId="39DE4394" w14:textId="77777777" w:rsidR="00C8289C" w:rsidRDefault="00C8289C" w:rsidP="00452CB1">
      <w:pPr>
        <w:spacing w:line="360" w:lineRule="auto"/>
        <w:ind w:left="454" w:hanging="340"/>
        <w:jc w:val="both"/>
      </w:pPr>
      <w:r>
        <w:t xml:space="preserve">6. </w:t>
      </w:r>
      <w:proofErr w:type="spellStart"/>
      <w:r>
        <w:t>Streamlit</w:t>
      </w:r>
      <w:proofErr w:type="spellEnd"/>
      <w:r>
        <w:t xml:space="preserve"> Developers. </w:t>
      </w:r>
      <w:proofErr w:type="spellStart"/>
      <w:r>
        <w:t>Streamlit</w:t>
      </w:r>
      <w:proofErr w:type="spellEnd"/>
      <w:r>
        <w:t xml:space="preserve"> Documentation. Available at: https://docs.streamlit.io/</w:t>
      </w:r>
    </w:p>
    <w:p w14:paraId="1ED3516B" w14:textId="77777777" w:rsidR="00C8289C" w:rsidRDefault="00C8289C" w:rsidP="00452CB1">
      <w:pPr>
        <w:pStyle w:val="Heading2"/>
        <w:jc w:val="both"/>
        <w:rPr>
          <w:sz w:val="26"/>
        </w:rPr>
      </w:pPr>
      <w:r>
        <w:rPr>
          <w:sz w:val="26"/>
        </w:rPr>
        <w:t>Reference Note</w:t>
      </w:r>
    </w:p>
    <w:p w14:paraId="6B6A8AA5" w14:textId="77777777" w:rsidR="00452CB1" w:rsidRPr="00452CB1" w:rsidRDefault="00452CB1" w:rsidP="00452CB1">
      <w:pPr>
        <w:spacing w:line="360" w:lineRule="auto"/>
      </w:pPr>
    </w:p>
    <w:p w14:paraId="2BE748BE" w14:textId="77777777" w:rsidR="00C8289C" w:rsidRDefault="00C8289C" w:rsidP="00452CB1">
      <w:pPr>
        <w:spacing w:line="360" w:lineRule="auto"/>
        <w:jc w:val="both"/>
      </w:pPr>
      <w:r>
        <w:t>The final report will cite any additional dataset, paper, documentation, or online source used during project development. The UCI dataset should be credited whenever it is used. If the included synthetic testing dataset is used, it must be explicitly labelled as synthetic and must not be presented as real retail data.</w:t>
      </w:r>
    </w:p>
    <w:p w14:paraId="1A424609" w14:textId="77777777" w:rsidR="00135D74" w:rsidRDefault="00135D74" w:rsidP="00452CB1">
      <w:pPr>
        <w:pStyle w:val="Heading1"/>
        <w:ind w:firstLine="572"/>
        <w:jc w:val="both"/>
      </w:pPr>
    </w:p>
    <w:p w14:paraId="2C0FB0A2" w14:textId="77777777" w:rsidR="00C8289C" w:rsidRDefault="00C8289C" w:rsidP="00452CB1">
      <w:pPr>
        <w:jc w:val="both"/>
      </w:pPr>
    </w:p>
    <w:p w14:paraId="7407919D" w14:textId="77777777" w:rsidR="00C8289C" w:rsidRDefault="00C8289C" w:rsidP="00C8289C"/>
    <w:p w14:paraId="3FF5F5D7" w14:textId="77777777" w:rsidR="00C8289C" w:rsidRDefault="00C8289C" w:rsidP="00C8289C"/>
    <w:p w14:paraId="4639A6E2" w14:textId="77777777" w:rsidR="00C8289C" w:rsidRDefault="00C8289C" w:rsidP="00C8289C"/>
    <w:p w14:paraId="79D9810D" w14:textId="77777777" w:rsidR="00C8289C" w:rsidRDefault="00C8289C" w:rsidP="00C8289C"/>
    <w:p w14:paraId="27202253" w14:textId="77777777" w:rsidR="00C8289C" w:rsidRDefault="00C8289C" w:rsidP="00C8289C"/>
    <w:p w14:paraId="02D2415B" w14:textId="77777777" w:rsidR="00C8289C" w:rsidRDefault="00C8289C" w:rsidP="00C8289C"/>
    <w:p w14:paraId="4C5D8262" w14:textId="77777777" w:rsidR="00C8289C" w:rsidRDefault="00C8289C" w:rsidP="00C8289C"/>
    <w:p w14:paraId="07FECA89" w14:textId="77777777" w:rsidR="00C8289C" w:rsidRDefault="00C8289C" w:rsidP="00C8289C"/>
    <w:p w14:paraId="7D47497C" w14:textId="77777777" w:rsidR="00C8289C" w:rsidRDefault="00C8289C" w:rsidP="00C8289C"/>
    <w:p w14:paraId="1C178927" w14:textId="77777777" w:rsidR="00C8289C" w:rsidRDefault="00C8289C" w:rsidP="00C8289C"/>
    <w:p w14:paraId="592064B9" w14:textId="77777777" w:rsidR="00C8289C" w:rsidRDefault="00C8289C" w:rsidP="00C8289C"/>
    <w:p w14:paraId="7EBB2AB5" w14:textId="77777777" w:rsidR="00C8289C" w:rsidRDefault="00C8289C" w:rsidP="00C8289C"/>
    <w:p w14:paraId="748B0C32" w14:textId="77777777" w:rsidR="00C8289C" w:rsidRDefault="00C8289C" w:rsidP="00C8289C"/>
    <w:p w14:paraId="184C2547" w14:textId="77777777" w:rsidR="00C8289C" w:rsidRDefault="00C8289C" w:rsidP="00C8289C"/>
    <w:p w14:paraId="532AC77C" w14:textId="77777777" w:rsidR="00C8289C" w:rsidRDefault="00C8289C" w:rsidP="00C8289C"/>
    <w:p w14:paraId="78D3FDA1" w14:textId="77777777" w:rsidR="00C8289C" w:rsidRDefault="00C8289C" w:rsidP="00C8289C"/>
    <w:p w14:paraId="1A42465A" w14:textId="2F31D062" w:rsidR="00135D74" w:rsidRPr="00452CB1" w:rsidRDefault="00D3270E" w:rsidP="00452CB1">
      <w:pPr>
        <w:pStyle w:val="Heading2"/>
        <w:ind w:left="0"/>
        <w:rPr>
          <w:b w:val="0"/>
          <w:bCs w:val="0"/>
        </w:rPr>
      </w:pPr>
      <w:r>
        <w:rPr>
          <w:color w:val="0000FF"/>
          <w:u w:val="single"/>
        </w:rPr>
        <w:t xml:space="preserve"> </w:t>
      </w:r>
    </w:p>
    <w:sectPr w:rsidR="00135D74" w:rsidRPr="00452CB1">
      <w:footerReference w:type="default" r:id="rId10"/>
      <w:pgSz w:w="11910" w:h="16840"/>
      <w:pgMar w:top="1720" w:right="1275" w:bottom="1745" w:left="992" w:header="0" w:footer="1061"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A1EE5" w14:textId="77777777" w:rsidR="00D3270E" w:rsidRDefault="00D3270E">
      <w:r>
        <w:separator/>
      </w:r>
    </w:p>
  </w:endnote>
  <w:endnote w:type="continuationSeparator" w:id="0">
    <w:p w14:paraId="1594402E" w14:textId="77777777" w:rsidR="00D3270E" w:rsidRDefault="00D32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237B382-4A6D-4120-ADF6-801F8568F347}"/>
    <w:embedBold r:id="rId2" w:fontKey="{F12E5C51-DB16-46E3-8166-19EC41873034}"/>
    <w:embedItalic r:id="rId3" w:fontKey="{D45B7FA4-87A6-4002-923C-F833336FBACA}"/>
  </w:font>
  <w:font w:name="Georgia">
    <w:panose1 w:val="02040502050405020303"/>
    <w:charset w:val="00"/>
    <w:family w:val="auto"/>
    <w:pitch w:val="default"/>
    <w:embedItalic r:id="rId4" w:fontKey="{C20F0965-62A1-49C2-A38A-43F46BBE3450}"/>
  </w:font>
  <w:font w:name="Calibri">
    <w:panose1 w:val="020F0502020204030204"/>
    <w:charset w:val="00"/>
    <w:family w:val="swiss"/>
    <w:pitch w:val="variable"/>
    <w:sig w:usb0="E4002EFF" w:usb1="C200247B" w:usb2="00000009" w:usb3="00000000" w:csb0="000001FF" w:csb1="00000000"/>
    <w:embedRegular r:id="rId5" w:fontKey="{0143556A-05FA-4BFC-8862-F7E37411B6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199498"/>
      <w:docPartObj>
        <w:docPartGallery w:val="Page Numbers (Bottom of Page)"/>
        <w:docPartUnique/>
      </w:docPartObj>
    </w:sdtPr>
    <w:sdtEndPr>
      <w:rPr>
        <w:noProof/>
      </w:rPr>
    </w:sdtEndPr>
    <w:sdtContent>
      <w:p w14:paraId="24A54E09" w14:textId="7E1FC362" w:rsidR="00D259CA" w:rsidRDefault="00D259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33737E" w14:textId="77777777" w:rsidR="00D259CA" w:rsidRDefault="00D259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2971606"/>
      <w:docPartObj>
        <w:docPartGallery w:val="Page Numbers (Bottom of Page)"/>
        <w:docPartUnique/>
      </w:docPartObj>
    </w:sdtPr>
    <w:sdtEndPr>
      <w:rPr>
        <w:noProof/>
      </w:rPr>
    </w:sdtEndPr>
    <w:sdtContent>
      <w:p w14:paraId="20B3C63C" w14:textId="4FEB1813" w:rsidR="003A58D4" w:rsidRDefault="003A58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42465F" w14:textId="77777777" w:rsidR="00135D74" w:rsidRDefault="00135D74">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1D7FC" w14:textId="77777777" w:rsidR="00D3270E" w:rsidRDefault="00D3270E">
      <w:r>
        <w:separator/>
      </w:r>
    </w:p>
  </w:footnote>
  <w:footnote w:type="continuationSeparator" w:id="0">
    <w:p w14:paraId="37E45D62" w14:textId="77777777" w:rsidR="00D3270E" w:rsidRDefault="00D327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6D1F"/>
    <w:multiLevelType w:val="hybridMultilevel"/>
    <w:tmpl w:val="C92E972C"/>
    <w:lvl w:ilvl="0" w:tplc="45D09732">
      <w:start w:val="1"/>
      <w:numFmt w:val="decimal"/>
      <w:lvlText w:val="%1."/>
      <w:lvlJc w:val="left"/>
      <w:pPr>
        <w:ind w:left="808" w:hanging="360"/>
      </w:pPr>
      <w:rPr>
        <w:rFonts w:hint="default"/>
      </w:rPr>
    </w:lvl>
    <w:lvl w:ilvl="1" w:tplc="04090019" w:tentative="1">
      <w:start w:val="1"/>
      <w:numFmt w:val="lowerLetter"/>
      <w:lvlText w:val="%2."/>
      <w:lvlJc w:val="left"/>
      <w:pPr>
        <w:ind w:left="1528" w:hanging="360"/>
      </w:pPr>
    </w:lvl>
    <w:lvl w:ilvl="2" w:tplc="0409001B" w:tentative="1">
      <w:start w:val="1"/>
      <w:numFmt w:val="lowerRoman"/>
      <w:lvlText w:val="%3."/>
      <w:lvlJc w:val="right"/>
      <w:pPr>
        <w:ind w:left="2248" w:hanging="180"/>
      </w:pPr>
    </w:lvl>
    <w:lvl w:ilvl="3" w:tplc="0409000F" w:tentative="1">
      <w:start w:val="1"/>
      <w:numFmt w:val="decimal"/>
      <w:lvlText w:val="%4."/>
      <w:lvlJc w:val="left"/>
      <w:pPr>
        <w:ind w:left="2968" w:hanging="360"/>
      </w:pPr>
    </w:lvl>
    <w:lvl w:ilvl="4" w:tplc="04090019" w:tentative="1">
      <w:start w:val="1"/>
      <w:numFmt w:val="lowerLetter"/>
      <w:lvlText w:val="%5."/>
      <w:lvlJc w:val="left"/>
      <w:pPr>
        <w:ind w:left="3688" w:hanging="360"/>
      </w:pPr>
    </w:lvl>
    <w:lvl w:ilvl="5" w:tplc="0409001B" w:tentative="1">
      <w:start w:val="1"/>
      <w:numFmt w:val="lowerRoman"/>
      <w:lvlText w:val="%6."/>
      <w:lvlJc w:val="right"/>
      <w:pPr>
        <w:ind w:left="4408" w:hanging="180"/>
      </w:pPr>
    </w:lvl>
    <w:lvl w:ilvl="6" w:tplc="0409000F" w:tentative="1">
      <w:start w:val="1"/>
      <w:numFmt w:val="decimal"/>
      <w:lvlText w:val="%7."/>
      <w:lvlJc w:val="left"/>
      <w:pPr>
        <w:ind w:left="5128" w:hanging="360"/>
      </w:pPr>
    </w:lvl>
    <w:lvl w:ilvl="7" w:tplc="04090019" w:tentative="1">
      <w:start w:val="1"/>
      <w:numFmt w:val="lowerLetter"/>
      <w:lvlText w:val="%8."/>
      <w:lvlJc w:val="left"/>
      <w:pPr>
        <w:ind w:left="5848" w:hanging="360"/>
      </w:pPr>
    </w:lvl>
    <w:lvl w:ilvl="8" w:tplc="0409001B" w:tentative="1">
      <w:start w:val="1"/>
      <w:numFmt w:val="lowerRoman"/>
      <w:lvlText w:val="%9."/>
      <w:lvlJc w:val="right"/>
      <w:pPr>
        <w:ind w:left="6568" w:hanging="180"/>
      </w:pPr>
    </w:lvl>
  </w:abstractNum>
  <w:abstractNum w:abstractNumId="1" w15:restartNumberingAfterBreak="0">
    <w:nsid w:val="12EE7613"/>
    <w:multiLevelType w:val="hybridMultilevel"/>
    <w:tmpl w:val="4AE6C7A4"/>
    <w:lvl w:ilvl="0" w:tplc="882ED49E">
      <w:start w:val="1"/>
      <w:numFmt w:val="decimal"/>
      <w:lvlText w:val="%1."/>
      <w:lvlJc w:val="left"/>
      <w:pPr>
        <w:ind w:left="646" w:hanging="360"/>
      </w:pPr>
      <w:rPr>
        <w:rFonts w:hint="default"/>
      </w:rPr>
    </w:lvl>
    <w:lvl w:ilvl="1" w:tplc="04090019" w:tentative="1">
      <w:start w:val="1"/>
      <w:numFmt w:val="lowerLetter"/>
      <w:lvlText w:val="%2."/>
      <w:lvlJc w:val="left"/>
      <w:pPr>
        <w:ind w:left="1366" w:hanging="360"/>
      </w:pPr>
    </w:lvl>
    <w:lvl w:ilvl="2" w:tplc="0409001B" w:tentative="1">
      <w:start w:val="1"/>
      <w:numFmt w:val="lowerRoman"/>
      <w:lvlText w:val="%3."/>
      <w:lvlJc w:val="right"/>
      <w:pPr>
        <w:ind w:left="2086" w:hanging="180"/>
      </w:pPr>
    </w:lvl>
    <w:lvl w:ilvl="3" w:tplc="0409000F" w:tentative="1">
      <w:start w:val="1"/>
      <w:numFmt w:val="decimal"/>
      <w:lvlText w:val="%4."/>
      <w:lvlJc w:val="left"/>
      <w:pPr>
        <w:ind w:left="2806" w:hanging="360"/>
      </w:pPr>
    </w:lvl>
    <w:lvl w:ilvl="4" w:tplc="04090019" w:tentative="1">
      <w:start w:val="1"/>
      <w:numFmt w:val="lowerLetter"/>
      <w:lvlText w:val="%5."/>
      <w:lvlJc w:val="left"/>
      <w:pPr>
        <w:ind w:left="3526" w:hanging="360"/>
      </w:pPr>
    </w:lvl>
    <w:lvl w:ilvl="5" w:tplc="0409001B" w:tentative="1">
      <w:start w:val="1"/>
      <w:numFmt w:val="lowerRoman"/>
      <w:lvlText w:val="%6."/>
      <w:lvlJc w:val="right"/>
      <w:pPr>
        <w:ind w:left="4246" w:hanging="180"/>
      </w:pPr>
    </w:lvl>
    <w:lvl w:ilvl="6" w:tplc="0409000F" w:tentative="1">
      <w:start w:val="1"/>
      <w:numFmt w:val="decimal"/>
      <w:lvlText w:val="%7."/>
      <w:lvlJc w:val="left"/>
      <w:pPr>
        <w:ind w:left="4966" w:hanging="360"/>
      </w:pPr>
    </w:lvl>
    <w:lvl w:ilvl="7" w:tplc="04090019" w:tentative="1">
      <w:start w:val="1"/>
      <w:numFmt w:val="lowerLetter"/>
      <w:lvlText w:val="%8."/>
      <w:lvlJc w:val="left"/>
      <w:pPr>
        <w:ind w:left="5686" w:hanging="360"/>
      </w:pPr>
    </w:lvl>
    <w:lvl w:ilvl="8" w:tplc="0409001B" w:tentative="1">
      <w:start w:val="1"/>
      <w:numFmt w:val="lowerRoman"/>
      <w:lvlText w:val="%9."/>
      <w:lvlJc w:val="right"/>
      <w:pPr>
        <w:ind w:left="6406" w:hanging="180"/>
      </w:pPr>
    </w:lvl>
  </w:abstractNum>
  <w:abstractNum w:abstractNumId="2" w15:restartNumberingAfterBreak="0">
    <w:nsid w:val="6E8C4641"/>
    <w:multiLevelType w:val="multilevel"/>
    <w:tmpl w:val="F67A6E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B7750D3"/>
    <w:multiLevelType w:val="multilevel"/>
    <w:tmpl w:val="CECE52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82657350">
    <w:abstractNumId w:val="3"/>
  </w:num>
  <w:num w:numId="2" w16cid:durableId="992180629">
    <w:abstractNumId w:val="2"/>
  </w:num>
  <w:num w:numId="3" w16cid:durableId="1466921682">
    <w:abstractNumId w:val="1"/>
  </w:num>
  <w:num w:numId="4" w16cid:durableId="194078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D74"/>
    <w:rsid w:val="00081994"/>
    <w:rsid w:val="00135D74"/>
    <w:rsid w:val="002C6EF1"/>
    <w:rsid w:val="003A58D4"/>
    <w:rsid w:val="00452CB1"/>
    <w:rsid w:val="00472F03"/>
    <w:rsid w:val="00641DF1"/>
    <w:rsid w:val="0087646B"/>
    <w:rsid w:val="0089119C"/>
    <w:rsid w:val="008F07C8"/>
    <w:rsid w:val="008F6B5E"/>
    <w:rsid w:val="00BD3C85"/>
    <w:rsid w:val="00BD70FB"/>
    <w:rsid w:val="00C446A8"/>
    <w:rsid w:val="00C8289C"/>
    <w:rsid w:val="00D259CA"/>
    <w:rsid w:val="00D3270E"/>
    <w:rsid w:val="00E30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245B1"/>
  <w15:docId w15:val="{B08ADB67-EE20-46B8-A8F0-470A86A58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2"/>
      <w:ind w:left="286"/>
      <w:jc w:val="center"/>
      <w:outlineLvl w:val="0"/>
    </w:pPr>
    <w:rPr>
      <w:b/>
      <w:bCs/>
      <w:sz w:val="28"/>
      <w:szCs w:val="28"/>
    </w:rPr>
  </w:style>
  <w:style w:type="paragraph" w:styleId="Heading2">
    <w:name w:val="heading 2"/>
    <w:basedOn w:val="Normal"/>
    <w:next w:val="Normal"/>
    <w:uiPriority w:val="9"/>
    <w:unhideWhenUsed/>
    <w:qFormat/>
    <w:pPr>
      <w:spacing w:before="41"/>
      <w:ind w:left="448"/>
      <w:outlineLvl w:val="1"/>
    </w:pPr>
    <w:rPr>
      <w:b/>
      <w:bCs/>
      <w:sz w:val="24"/>
      <w:szCs w:val="24"/>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styleId="TableGrid">
    <w:name w:val="Table Grid"/>
    <w:basedOn w:val="TableNormal"/>
    <w:uiPriority w:val="59"/>
    <w:rsid w:val="00C8289C"/>
    <w:pPr>
      <w:widowControl/>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2CB1"/>
    <w:pPr>
      <w:ind w:left="720"/>
      <w:contextualSpacing/>
    </w:pPr>
  </w:style>
  <w:style w:type="paragraph" w:styleId="Header">
    <w:name w:val="header"/>
    <w:basedOn w:val="Normal"/>
    <w:link w:val="HeaderChar"/>
    <w:uiPriority w:val="99"/>
    <w:unhideWhenUsed/>
    <w:rsid w:val="00641DF1"/>
    <w:pPr>
      <w:tabs>
        <w:tab w:val="center" w:pos="4680"/>
        <w:tab w:val="right" w:pos="9360"/>
      </w:tabs>
    </w:pPr>
  </w:style>
  <w:style w:type="character" w:customStyle="1" w:styleId="HeaderChar">
    <w:name w:val="Header Char"/>
    <w:basedOn w:val="DefaultParagraphFont"/>
    <w:link w:val="Header"/>
    <w:uiPriority w:val="99"/>
    <w:rsid w:val="00641DF1"/>
  </w:style>
  <w:style w:type="paragraph" w:styleId="Footer">
    <w:name w:val="footer"/>
    <w:basedOn w:val="Normal"/>
    <w:link w:val="FooterChar"/>
    <w:uiPriority w:val="99"/>
    <w:unhideWhenUsed/>
    <w:rsid w:val="00641DF1"/>
    <w:pPr>
      <w:tabs>
        <w:tab w:val="center" w:pos="4680"/>
        <w:tab w:val="right" w:pos="9360"/>
      </w:tabs>
    </w:pPr>
  </w:style>
  <w:style w:type="character" w:customStyle="1" w:styleId="FooterChar">
    <w:name w:val="Footer Char"/>
    <w:basedOn w:val="DefaultParagraphFont"/>
    <w:link w:val="Footer"/>
    <w:uiPriority w:val="99"/>
    <w:rsid w:val="00641D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2012</Words>
  <Characters>11472</Characters>
  <Application>Microsoft Office Word</Application>
  <DocSecurity>0</DocSecurity>
  <Lines>95</Lines>
  <Paragraphs>26</Paragraphs>
  <ScaleCrop>false</ScaleCrop>
  <Company/>
  <LinksUpToDate>false</LinksUpToDate>
  <CharactersWithSpaces>13458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Happy Dedha</cp:lastModifiedBy>
  <cp:revision>16</cp:revision>
  <dcterms:created xsi:type="dcterms:W3CDTF">2026-09-16T06:47:00Z</dcterms:created>
  <dcterms:modified xsi:type="dcterms:W3CDTF">2026-09-16T07:09:00Z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2026-08-12T00:00:00Z</vt:lpwstr>
  </property>
  <property fmtid="{D5CDD505-2E9C-101B-9397-08002B2CF9AE}" pid="4" name="LastSaved">
    <vt:lpwstr>2026-08-12T00:00:00Z</vt:lpwstr>
  </property>
  <property fmtid="{D5CDD505-2E9C-101B-9397-08002B2CF9AE}" pid="5" name="Producer">
    <vt:lpwstr>iLovePDF</vt:lpwstr>
  </property>
</Properties>
</file>