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5B3850B9"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 xml:space="preserve">apply our learnings </w:t>
      </w:r>
      <w:r w:rsidR="001B2E3A">
        <w:rPr>
          <w:rFonts w:ascii="Arial" w:hAnsi="Arial" w:cs="Arial"/>
          <w:lang w:val="en-US"/>
        </w:rPr>
        <w:t>throughout</w:t>
      </w:r>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716512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w:t>
      </w:r>
      <w:r w:rsidR="00E404CA">
        <w:rPr>
          <w:rFonts w:ascii="Arial" w:hAnsi="Arial" w:cs="Arial"/>
          <w:lang w:val="en-US"/>
        </w:rPr>
        <w:t xml:space="preserve">data </w:t>
      </w:r>
      <w:r>
        <w:rPr>
          <w:rFonts w:ascii="Arial" w:hAnsi="Arial" w:cs="Arial"/>
          <w:lang w:val="en-US"/>
        </w:rPr>
        <w:t xml:space="preserve">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w:t>
      </w:r>
      <w:r w:rsidR="0010270B">
        <w:rPr>
          <w:rFonts w:ascii="Arial" w:hAnsi="Arial" w:cs="Arial"/>
          <w:lang w:val="en-US"/>
        </w:rPr>
        <w:t xml:space="preserve">date </w:t>
      </w:r>
      <w:r w:rsidR="005162D7">
        <w:rPr>
          <w:rFonts w:ascii="Arial" w:hAnsi="Arial" w:cs="Arial"/>
          <w:lang w:val="en-US"/>
        </w:rPr>
        <w:t>column</w:t>
      </w:r>
      <w:r>
        <w:rPr>
          <w:rFonts w:ascii="Arial" w:hAnsi="Arial" w:cs="Arial"/>
          <w:lang w:val="en-US"/>
        </w:rPr>
        <w:t xml:space="preserv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08217102" w:rsidR="00E54499" w:rsidRDefault="00E54499" w:rsidP="00E54499">
      <w:pPr>
        <w:spacing w:after="0" w:line="240" w:lineRule="auto"/>
        <w:jc w:val="both"/>
        <w:rPr>
          <w:rFonts w:ascii="Arial" w:hAnsi="Arial" w:cs="Arial"/>
          <w:lang w:val="en-US"/>
        </w:rPr>
      </w:pPr>
      <w:r>
        <w:rPr>
          <w:rFonts w:ascii="Arial" w:hAnsi="Arial" w:cs="Arial"/>
          <w:lang w:val="en-US"/>
        </w:rPr>
        <w:t xml:space="preserve">With the weather dataset, </w:t>
      </w:r>
      <w:r w:rsidR="00195812">
        <w:rPr>
          <w:rFonts w:ascii="Arial" w:hAnsi="Arial" w:cs="Arial"/>
          <w:lang w:val="en-US"/>
        </w:rPr>
        <w:t xml:space="preserve">we’ve </w:t>
      </w:r>
      <w:r w:rsidR="00195812" w:rsidRPr="00195812">
        <w:rPr>
          <w:rFonts w:ascii="Arial" w:hAnsi="Arial" w:cs="Arial"/>
          <w:lang w:val="en-US"/>
        </w:rPr>
        <w:t>look</w:t>
      </w:r>
      <w:r w:rsidR="00195812">
        <w:rPr>
          <w:rFonts w:ascii="Arial" w:hAnsi="Arial" w:cs="Arial"/>
          <w:lang w:val="en-US"/>
        </w:rPr>
        <w:t>ed</w:t>
      </w:r>
      <w:r w:rsidR="00195812" w:rsidRPr="00195812">
        <w:rPr>
          <w:rFonts w:ascii="Arial" w:hAnsi="Arial" w:cs="Arial"/>
          <w:lang w:val="en-US"/>
        </w:rPr>
        <w:t xml:space="preserve"> at each feature in a scatterplot facet in OpenRefine to figure out which feature correlated with the feature that was missing data. </w:t>
      </w:r>
      <w:r w:rsidR="00FF1346">
        <w:rPr>
          <w:rFonts w:ascii="Arial" w:hAnsi="Arial" w:cs="Arial"/>
          <w:lang w:val="en-US"/>
        </w:rPr>
        <w:t>We</w:t>
      </w:r>
      <w:r w:rsidR="00195812" w:rsidRPr="00195812">
        <w:rPr>
          <w:rFonts w:ascii="Arial" w:hAnsi="Arial" w:cs="Arial"/>
          <w:lang w:val="en-US"/>
        </w:rPr>
        <w:t xml:space="preserve"> then plotted these two features in Excel, got a linear correlation</w:t>
      </w:r>
      <w:r w:rsidR="0040040D">
        <w:rPr>
          <w:rFonts w:ascii="Arial" w:hAnsi="Arial" w:cs="Arial"/>
          <w:lang w:val="en-US"/>
        </w:rPr>
        <w:t xml:space="preserve"> </w:t>
      </w:r>
      <w:r w:rsidR="00195812" w:rsidRPr="00195812">
        <w:rPr>
          <w:rFonts w:ascii="Arial" w:hAnsi="Arial" w:cs="Arial"/>
          <w:lang w:val="en-US"/>
        </w:rPr>
        <w:t>equation and used this to impute each missing value.</w:t>
      </w:r>
      <w:r w:rsidR="000E39C1">
        <w:rPr>
          <w:rFonts w:ascii="Arial" w:hAnsi="Arial" w:cs="Arial"/>
          <w:lang w:val="en-US"/>
        </w:rPr>
        <w:t xml:space="preserve"> W</w:t>
      </w:r>
      <w:r>
        <w:rPr>
          <w:rFonts w:ascii="Arial" w:hAnsi="Arial" w:cs="Arial"/>
          <w:lang w:val="en-US"/>
        </w:rPr>
        <w:t>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w:t>
      </w:r>
      <w:r w:rsidRPr="004469D3">
        <w:rPr>
          <w:rFonts w:ascii="Arial" w:hAnsi="Arial" w:cs="Arial"/>
          <w:lang w:val="en-US"/>
        </w:rPr>
        <w:lastRenderedPageBreak/>
        <w:t xml:space="preserve">knowledge, we think they are unnecessary. We also chose minimum temperature as it works better than any other temperature features. </w:t>
      </w: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EE361D"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26DF5D5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 xml:space="preserve">variable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4EA8AA7B"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Then we’ve</w:t>
      </w:r>
      <w:r w:rsidR="0017058A" w:rsidRPr="00624BF5">
        <w:rPr>
          <w:rFonts w:ascii="Arial" w:hAnsi="Arial" w:cs="Arial"/>
          <w:lang w:val="en-US"/>
        </w:rPr>
        <w:t xml:space="preserve"> pick</w:t>
      </w:r>
      <w:r w:rsidR="00F836A9">
        <w:rPr>
          <w:rFonts w:ascii="Arial" w:hAnsi="Arial" w:cs="Arial"/>
          <w:lang w:val="en-US"/>
        </w:rPr>
        <w:t xml:space="preserve">ed the features with a </w:t>
      </w:r>
      <w:r w:rsidR="0017058A" w:rsidRPr="00624BF5">
        <w:rPr>
          <w:rFonts w:ascii="Arial" w:hAnsi="Arial" w:cs="Arial"/>
          <w:lang w:val="en-US"/>
        </w:rPr>
        <w:t>Pearson correlation coefficient over 0.1 or lower than -0.1.</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Pr>
          <w:rFonts w:ascii="Arial" w:hAnsi="Arial" w:cs="Arial"/>
          <w:lang w:val="en-US"/>
        </w:rPr>
        <w:t xml:space="preserve">70% </w:t>
      </w:r>
      <w:r w:rsidR="0017058A" w:rsidRPr="00B50D96">
        <w:rPr>
          <w:rFonts w:ascii="Arial" w:hAnsi="Arial" w:cs="Arial"/>
          <w:lang w:val="en-US"/>
        </w:rPr>
        <w:t xml:space="preserve">train and </w:t>
      </w:r>
      <w:r w:rsidR="0017058A">
        <w:rPr>
          <w:rFonts w:ascii="Arial" w:hAnsi="Arial" w:cs="Arial"/>
          <w:lang w:val="en-US"/>
        </w:rPr>
        <w:t xml:space="preserve">30%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384497FF"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Pr>
          <w:rFonts w:ascii="Arial" w:hAnsi="Arial" w:cs="Arial"/>
          <w:color w:val="000000" w:themeColor="text1"/>
          <w:lang w:val="en-US"/>
        </w:rPr>
        <w:t xml:space="preserve">as the </w:t>
      </w:r>
      <w:r w:rsidRPr="00D13C00">
        <w:rPr>
          <w:rFonts w:ascii="Arial" w:hAnsi="Arial" w:cs="Arial"/>
          <w:color w:val="000000" w:themeColor="text1"/>
          <w:lang w:val="en-US"/>
        </w:rPr>
        <w:t>k-fold value</w:t>
      </w:r>
      <w:r w:rsidR="00475F65">
        <w:rPr>
          <w:rFonts w:ascii="Arial" w:hAnsi="Arial" w:cs="Arial"/>
          <w:color w:val="000000" w:themeColor="text1"/>
          <w:lang w:val="en-US"/>
        </w:rPr>
        <w:t xml:space="preserve"> was higher, the accuracy score is better.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335DEF78"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 xml:space="preserve">Based on the results of our linear regression model, we can conclude that there is a </w:t>
      </w:r>
      <w:r w:rsidRPr="00624BF5">
        <w:rPr>
          <w:rFonts w:ascii="Arial" w:hAnsi="Arial" w:cs="Arial"/>
          <w:highlight w:val="yellow"/>
          <w:lang w:val="en-US"/>
        </w:rPr>
        <w:t>strong</w:t>
      </w:r>
      <w:r>
        <w:rPr>
          <w:rFonts w:ascii="Arial" w:hAnsi="Arial" w:cs="Arial"/>
          <w:lang w:val="en-US"/>
        </w:rPr>
        <w:t xml:space="preserve"> linear relationship between the </w:t>
      </w:r>
      <w:r w:rsidR="00CB1870">
        <w:rPr>
          <w:rFonts w:ascii="Arial" w:hAnsi="Arial" w:cs="Arial"/>
          <w:lang w:val="en-US"/>
        </w:rPr>
        <w:t>features</w:t>
      </w:r>
      <w:r>
        <w:rPr>
          <w:rFonts w:ascii="Arial" w:hAnsi="Arial" w:cs="Arial"/>
          <w:lang w:val="en-US"/>
        </w:rPr>
        <w:t xml:space="preserve"> and the dependent variable.</w:t>
      </w:r>
      <w:r w:rsidR="00465C49">
        <w:rPr>
          <w:rFonts w:ascii="Arial" w:hAnsi="Arial" w:cs="Arial"/>
          <w:lang w:val="en-US"/>
        </w:rPr>
        <w:t xml:space="preserve"> </w:t>
      </w:r>
      <w:r w:rsidR="00465C49">
        <w:rPr>
          <w:rFonts w:ascii="Arial" w:hAnsi="Arial" w:cs="Arial"/>
          <w:color w:val="000000" w:themeColor="text1"/>
          <w:lang w:val="en-US"/>
        </w:rPr>
        <w:t>The r</w:t>
      </w:r>
      <w:r w:rsidR="00465C49" w:rsidRPr="002048F4">
        <w:rPr>
          <w:rFonts w:ascii="Arial" w:hAnsi="Arial" w:cs="Arial"/>
          <w:color w:val="000000" w:themeColor="text1"/>
          <w:vertAlign w:val="superscript"/>
          <w:lang w:val="en-US"/>
        </w:rPr>
        <w:t>2</w:t>
      </w:r>
      <w:r w:rsidR="00465C49">
        <w:rPr>
          <w:rFonts w:ascii="Arial" w:hAnsi="Arial" w:cs="Arial"/>
          <w:color w:val="000000" w:themeColor="text1"/>
          <w:lang w:val="en-US"/>
        </w:rPr>
        <w:t xml:space="preserve"> score that we have obtained suggests that there is a </w:t>
      </w:r>
      <w:r w:rsidR="00465C49" w:rsidRPr="00465C49">
        <w:rPr>
          <w:rFonts w:ascii="Arial" w:hAnsi="Arial" w:cs="Arial"/>
          <w:color w:val="000000" w:themeColor="text1"/>
          <w:highlight w:val="yellow"/>
          <w:lang w:val="en-US"/>
        </w:rPr>
        <w:t>strong</w:t>
      </w:r>
      <w:r w:rsidR="00465C49">
        <w:rPr>
          <w:rFonts w:ascii="Arial" w:hAnsi="Arial" w:cs="Arial"/>
          <w:color w:val="000000" w:themeColor="text1"/>
          <w:lang w:val="en-US"/>
        </w:rPr>
        <w:t xml:space="preserve"> </w:t>
      </w:r>
      <w:r w:rsidR="00465C49" w:rsidRPr="00465C49">
        <w:rPr>
          <w:rFonts w:ascii="Arial" w:hAnsi="Arial" w:cs="Arial"/>
          <w:color w:val="000000" w:themeColor="text1"/>
          <w:lang w:val="en-US"/>
        </w:rPr>
        <w:t xml:space="preserve">linear relationship between </w:t>
      </w:r>
      <w:r w:rsidR="00465C49">
        <w:rPr>
          <w:rFonts w:ascii="Arial" w:hAnsi="Arial" w:cs="Arial"/>
          <w:color w:val="000000" w:themeColor="text1"/>
          <w:lang w:val="en-US"/>
        </w:rPr>
        <w:t xml:space="preserve">the </w:t>
      </w:r>
      <w:r w:rsidR="00954244">
        <w:rPr>
          <w:rFonts w:ascii="Arial" w:hAnsi="Arial" w:cs="Arial"/>
          <w:color w:val="000000" w:themeColor="text1"/>
          <w:lang w:val="en-US"/>
        </w:rPr>
        <w:t>selected features and the demand</w:t>
      </w:r>
      <w:r w:rsidR="00465C49">
        <w:rPr>
          <w:rFonts w:ascii="Arial" w:hAnsi="Arial" w:cs="Arial"/>
          <w:color w:val="000000" w:themeColor="text1"/>
          <w:lang w:val="en-US"/>
        </w:rPr>
        <w:t>.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lastRenderedPageBreak/>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71FB1045" w14:textId="0C05B009" w:rsidR="00951A5F" w:rsidRPr="00951A5F" w:rsidRDefault="00AF18FE" w:rsidP="00951A5F">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 xml:space="preserve">the </w:t>
      </w:r>
      <w:r w:rsidR="00AC59E5">
        <w:rPr>
          <w:rFonts w:ascii="Arial" w:hAnsi="Arial" w:cs="Arial"/>
          <w:lang w:val="en-US"/>
        </w:rPr>
        <w:t>selected features</w:t>
      </w:r>
      <w:r w:rsidRPr="005309DB">
        <w:rPr>
          <w:rFonts w:ascii="Arial" w:hAnsi="Arial" w:cs="Arial"/>
          <w:lang w:val="en-US"/>
        </w:rPr>
        <w:t xml:space="preserve"> and </w:t>
      </w:r>
      <w:r w:rsidR="00951A5F">
        <w:rPr>
          <w:rFonts w:ascii="Arial" w:hAnsi="Arial" w:cs="Arial"/>
          <w:lang w:val="en-US"/>
        </w:rPr>
        <w:t xml:space="preserve">the </w:t>
      </w:r>
      <w:r w:rsidR="00AC59E5">
        <w:rPr>
          <w:rFonts w:ascii="Arial" w:hAnsi="Arial" w:cs="Arial"/>
          <w:lang w:val="en-US"/>
        </w:rPr>
        <w:t>demand</w:t>
      </w:r>
      <w:r w:rsidRPr="005309DB">
        <w:rPr>
          <w:rFonts w:ascii="Arial" w:hAnsi="Arial" w:cs="Arial"/>
          <w:lang w:val="en-US"/>
        </w:rPr>
        <w:t xml:space="preserve"> is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112B33">
        <w:rPr>
          <w:rFonts w:ascii="Arial" w:hAnsi="Arial" w:cs="Arial"/>
          <w:lang w:val="en-US"/>
        </w:rPr>
        <w:t>We</w:t>
      </w:r>
      <w:r w:rsidR="009F79C9">
        <w:rPr>
          <w:rFonts w:ascii="Arial" w:hAnsi="Arial" w:cs="Arial"/>
          <w:lang w:val="en-US"/>
        </w:rPr>
        <w:t xml:space="preserve"> can confirm that </w:t>
      </w:r>
      <w:r w:rsidR="00EC298F">
        <w:rPr>
          <w:rFonts w:ascii="Arial" w:hAnsi="Arial" w:cs="Arial"/>
          <w:lang w:val="en-US"/>
        </w:rPr>
        <w:t>t</w:t>
      </w:r>
      <w:r w:rsidR="00951A5F">
        <w:rPr>
          <w:rFonts w:ascii="Arial" w:hAnsi="Arial" w:cs="Arial"/>
          <w:lang w:val="en-US"/>
        </w:rPr>
        <w:t xml:space="preserve">here is a </w:t>
      </w:r>
      <w:r w:rsidR="00951A5F" w:rsidRPr="00624BF5">
        <w:rPr>
          <w:rFonts w:ascii="Arial" w:hAnsi="Arial" w:cs="Arial"/>
          <w:highlight w:val="yellow"/>
          <w:lang w:val="en-US"/>
        </w:rPr>
        <w:t>strong</w:t>
      </w:r>
      <w:r w:rsidR="00951A5F">
        <w:rPr>
          <w:rFonts w:ascii="Arial" w:hAnsi="Arial" w:cs="Arial"/>
          <w:lang w:val="en-US"/>
        </w:rPr>
        <w:t xml:space="preserve"> linear relationship between the features and </w:t>
      </w:r>
      <w:r w:rsidR="00C45966">
        <w:rPr>
          <w:rFonts w:ascii="Arial" w:hAnsi="Arial" w:cs="Arial"/>
          <w:lang w:val="en-US"/>
        </w:rPr>
        <w:t>demand usage</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that we have obtained suggests that there is a </w:t>
      </w:r>
      <w:r w:rsidR="00951A5F" w:rsidRPr="00465C49">
        <w:rPr>
          <w:rFonts w:ascii="Arial" w:hAnsi="Arial" w:cs="Arial"/>
          <w:color w:val="000000" w:themeColor="text1"/>
          <w:highlight w:val="yellow"/>
          <w:lang w:val="en-US"/>
        </w:rPr>
        <w:t>strong</w:t>
      </w:r>
      <w:r w:rsidR="00951A5F">
        <w:rPr>
          <w:rFonts w:ascii="Arial" w:hAnsi="Arial" w:cs="Arial"/>
          <w:color w:val="000000" w:themeColor="text1"/>
          <w:lang w:val="en-US"/>
        </w:rPr>
        <w:t xml:space="preserve"> </w:t>
      </w:r>
      <w:r w:rsidR="00951A5F" w:rsidRPr="00465C49">
        <w:rPr>
          <w:rFonts w:ascii="Arial" w:hAnsi="Arial" w:cs="Arial"/>
          <w:color w:val="000000" w:themeColor="text1"/>
          <w:lang w:val="en-US"/>
        </w:rPr>
        <w:t xml:space="preserve">linear relationship between </w:t>
      </w:r>
      <w:r w:rsidR="00951A5F">
        <w:rPr>
          <w:rFonts w:ascii="Arial" w:hAnsi="Arial" w:cs="Arial"/>
          <w:color w:val="000000" w:themeColor="text1"/>
          <w:lang w:val="en-US"/>
        </w:rPr>
        <w:t>the selected features and the demand. This indicates that s</w:t>
      </w:r>
      <w:r w:rsidR="00951A5F" w:rsidRPr="00465C49">
        <w:rPr>
          <w:rFonts w:ascii="Arial" w:hAnsi="Arial" w:cs="Arial"/>
          <w:color w:val="000000" w:themeColor="text1"/>
          <w:lang w:val="en-US"/>
        </w:rPr>
        <w:t xml:space="preserve">ome but not all of the variation in </w:t>
      </w:r>
      <w:r w:rsidR="00951A5F">
        <w:rPr>
          <w:rFonts w:ascii="Arial" w:hAnsi="Arial" w:cs="Arial"/>
          <w:color w:val="000000" w:themeColor="text1"/>
          <w:lang w:val="en-US"/>
        </w:rPr>
        <w:t>the demand</w:t>
      </w:r>
      <w:r w:rsidR="00951A5F" w:rsidRPr="00465C49">
        <w:rPr>
          <w:rFonts w:ascii="Arial" w:hAnsi="Arial" w:cs="Arial"/>
          <w:color w:val="000000" w:themeColor="text1"/>
          <w:lang w:val="en-US"/>
        </w:rPr>
        <w:t xml:space="preserve"> is explained by variation in </w:t>
      </w:r>
      <w:r w:rsidR="00951A5F">
        <w:rPr>
          <w:rFonts w:ascii="Arial" w:hAnsi="Arial" w:cs="Arial"/>
          <w:color w:val="000000" w:themeColor="text1"/>
          <w:lang w:val="en-US"/>
        </w:rPr>
        <w:t>the features.</w:t>
      </w:r>
    </w:p>
    <w:p w14:paraId="4CF3CF2C" w14:textId="1760EC45" w:rsidR="00ED7340" w:rsidRDefault="00ED7340" w:rsidP="001F1252">
      <w:pPr>
        <w:spacing w:after="0" w:line="240" w:lineRule="auto"/>
        <w:jc w:val="both"/>
        <w:rPr>
          <w:rFonts w:ascii="Arial" w:hAnsi="Arial" w:cs="Arial"/>
          <w:b/>
          <w:bCs/>
          <w:lang w:val="en-US"/>
        </w:rPr>
      </w:pPr>
    </w:p>
    <w:p w14:paraId="15ACB1D2" w14:textId="7CDE795A"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4169DE23" w14:textId="2480A418" w:rsidR="00444A74" w:rsidRDefault="00ED7340" w:rsidP="00444A74">
      <w:pPr>
        <w:spacing w:after="0" w:line="240" w:lineRule="auto"/>
        <w:jc w:val="both"/>
        <w:rPr>
          <w:rFonts w:ascii="Arial" w:hAnsi="Arial" w:cs="Arial"/>
          <w:lang w:val="en-US"/>
        </w:rPr>
      </w:pPr>
      <w:r w:rsidRPr="00ED7340">
        <w:rPr>
          <w:rFonts w:ascii="Arial" w:hAnsi="Arial" w:cs="Arial"/>
          <w:lang w:val="en-US"/>
        </w:rPr>
        <w:t>SQL</w:t>
      </w:r>
      <w:r w:rsidR="00444A74">
        <w:rPr>
          <w:rFonts w:ascii="Arial" w:hAnsi="Arial" w:cs="Arial"/>
          <w:lang w:val="en-US"/>
        </w:rPr>
        <w:t xml:space="preserve"> and Python were used to wrangle and aggregate the datasets. SQL was chosen for its ease of use while </w:t>
      </w:r>
      <w:r w:rsidR="0074286C">
        <w:rPr>
          <w:rFonts w:ascii="Arial" w:hAnsi="Arial" w:cs="Arial"/>
          <w:lang w:val="en-US"/>
        </w:rPr>
        <w:t>Python enabled us to practice what we’ve learned in the subject.</w:t>
      </w:r>
    </w:p>
    <w:p w14:paraId="6BE7265E" w14:textId="1DB7DB36" w:rsidR="0074286C" w:rsidRDefault="0074286C" w:rsidP="00444A74">
      <w:pPr>
        <w:spacing w:after="0" w:line="240" w:lineRule="auto"/>
        <w:jc w:val="both"/>
        <w:rPr>
          <w:rFonts w:ascii="Arial" w:hAnsi="Arial" w:cs="Arial"/>
          <w:lang w:val="en-US"/>
        </w:rPr>
      </w:pPr>
    </w:p>
    <w:p w14:paraId="31617239" w14:textId="76C32889" w:rsidR="0074286C" w:rsidRDefault="0074286C" w:rsidP="00444A74">
      <w:pPr>
        <w:spacing w:after="0" w:line="240" w:lineRule="auto"/>
        <w:jc w:val="both"/>
        <w:rPr>
          <w:rFonts w:ascii="Arial" w:hAnsi="Arial" w:cs="Arial"/>
          <w:lang w:val="en-US"/>
        </w:rPr>
      </w:pPr>
      <w:r>
        <w:rPr>
          <w:rFonts w:ascii="Arial" w:hAnsi="Arial" w:cs="Arial"/>
          <w:lang w:val="en-US"/>
        </w:rPr>
        <w:t>With the price</w:t>
      </w:r>
      <w:r w:rsidR="00F5749A">
        <w:rPr>
          <w:rFonts w:ascii="Arial" w:hAnsi="Arial" w:cs="Arial"/>
          <w:lang w:val="en-US"/>
        </w:rPr>
        <w:t>-demand</w:t>
      </w:r>
      <w:r>
        <w:rPr>
          <w:rFonts w:ascii="Arial" w:hAnsi="Arial" w:cs="Arial"/>
          <w:lang w:val="en-US"/>
        </w:rPr>
        <w:t xml:space="preserve"> dataset, we’ve deleted the column for th</w:t>
      </w:r>
      <w:r w:rsidR="00AB1ED5">
        <w:rPr>
          <w:rFonts w:ascii="Arial" w:hAnsi="Arial" w:cs="Arial"/>
          <w:lang w:val="en-US"/>
        </w:rPr>
        <w:t xml:space="preserve">e region, grouped by date and picked the highest demand and price category. We’ve modified the date format to match the one in the weather dataset.  </w:t>
      </w:r>
      <w:r w:rsidR="00F5749A">
        <w:rPr>
          <w:rFonts w:ascii="Arial" w:hAnsi="Arial" w:cs="Arial"/>
          <w:lang w:val="en-US"/>
        </w:rPr>
        <w:t>We have selected the daily maximum demand and price category.</w:t>
      </w:r>
    </w:p>
    <w:p w14:paraId="11298761" w14:textId="013B4B77" w:rsidR="00AB1ED5" w:rsidRDefault="00AB1ED5" w:rsidP="00444A74">
      <w:pPr>
        <w:spacing w:after="0" w:line="240" w:lineRule="auto"/>
        <w:jc w:val="both"/>
        <w:rPr>
          <w:rFonts w:ascii="Arial" w:hAnsi="Arial" w:cs="Arial"/>
          <w:lang w:val="en-US"/>
        </w:rPr>
      </w:pPr>
    </w:p>
    <w:p w14:paraId="3928480B" w14:textId="2FB9694F" w:rsidR="00AB1ED5" w:rsidRDefault="00AB1ED5" w:rsidP="00AB1ED5">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xml:space="preserve">, and filled in blanks. </w:t>
      </w:r>
      <w:r w:rsidR="001D69FB">
        <w:rPr>
          <w:rFonts w:ascii="Arial" w:hAnsi="Arial" w:cs="Arial"/>
          <w:lang w:val="en-US"/>
        </w:rPr>
        <w:t>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2C3AD11C" w14:textId="1E4EEB80" w:rsidR="00444A74" w:rsidRDefault="00444A74" w:rsidP="00444A74">
      <w:pPr>
        <w:spacing w:after="0" w:line="240" w:lineRule="auto"/>
        <w:jc w:val="both"/>
        <w:rPr>
          <w:rFonts w:ascii="Arial" w:hAnsi="Arial" w:cs="Arial"/>
          <w:lang w:val="en-US"/>
        </w:rPr>
      </w:pPr>
    </w:p>
    <w:p w14:paraId="1A4B72D3" w14:textId="55CAB16E" w:rsidR="00F5749A" w:rsidRDefault="00F5749A" w:rsidP="00F5749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neighbour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7777777" w:rsidR="00245E45" w:rsidRDefault="00245E45" w:rsidP="00A35C8A">
      <w:pPr>
        <w:spacing w:after="0" w:line="240" w:lineRule="auto"/>
        <w:jc w:val="both"/>
        <w:rPr>
          <w:rFonts w:ascii="Arial" w:hAnsi="Arial" w:cs="Arial"/>
          <w:b/>
          <w:bCs/>
          <w:color w:val="FF0000"/>
          <w:lang w:val="en-US"/>
        </w:rPr>
      </w:pPr>
    </w:p>
    <w:p w14:paraId="204BB7D0" w14:textId="4FABAC59" w:rsidR="000A64AC" w:rsidRPr="000E5250" w:rsidRDefault="000A64AC" w:rsidP="00A35C8A">
      <w:pPr>
        <w:spacing w:after="0" w:line="240" w:lineRule="auto"/>
        <w:jc w:val="both"/>
        <w:rPr>
          <w:rFonts w:ascii="Arial" w:hAnsi="Arial" w:cs="Arial"/>
          <w:b/>
          <w:bCs/>
          <w:color w:val="FF0000"/>
          <w:lang w:val="en-US"/>
        </w:rPr>
      </w:pPr>
      <w:r w:rsidRPr="000E5250">
        <w:rPr>
          <w:rFonts w:ascii="Arial" w:hAnsi="Arial" w:cs="Arial"/>
          <w:b/>
          <w:bCs/>
          <w:color w:val="FF0000"/>
          <w:lang w:val="en-US"/>
        </w:rPr>
        <w:t>GROUP NOTES (Please remove this portion before submitting it)</w:t>
      </w:r>
    </w:p>
    <w:p w14:paraId="15FA18AA" w14:textId="615040C8"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0C168453" w:rsidR="00CA32A7" w:rsidRPr="00CA38E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I think we can get rid of part 5 – Discussions as it has already been discussed in parts 1 – 4. </w:t>
      </w:r>
    </w:p>
    <w:sectPr w:rsidR="00CA32A7"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85529" w14:textId="77777777" w:rsidR="008979A9" w:rsidRDefault="008979A9" w:rsidP="009517FB">
      <w:pPr>
        <w:spacing w:after="0" w:line="240" w:lineRule="auto"/>
      </w:pPr>
      <w:r>
        <w:separator/>
      </w:r>
    </w:p>
  </w:endnote>
  <w:endnote w:type="continuationSeparator" w:id="0">
    <w:p w14:paraId="5CFC71F7" w14:textId="77777777" w:rsidR="008979A9" w:rsidRDefault="008979A9"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914A8" w14:textId="77777777" w:rsidR="008979A9" w:rsidRDefault="008979A9" w:rsidP="009517FB">
      <w:pPr>
        <w:spacing w:after="0" w:line="240" w:lineRule="auto"/>
      </w:pPr>
      <w:r>
        <w:separator/>
      </w:r>
    </w:p>
  </w:footnote>
  <w:footnote w:type="continuationSeparator" w:id="0">
    <w:p w14:paraId="11DA3A9F" w14:textId="77777777" w:rsidR="008979A9" w:rsidRDefault="008979A9"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2124"/>
    <w:rsid w:val="000674E0"/>
    <w:rsid w:val="00074C60"/>
    <w:rsid w:val="00081226"/>
    <w:rsid w:val="00083F6E"/>
    <w:rsid w:val="00086F32"/>
    <w:rsid w:val="00087010"/>
    <w:rsid w:val="00097C56"/>
    <w:rsid w:val="000A253F"/>
    <w:rsid w:val="000A42F9"/>
    <w:rsid w:val="000A4F4E"/>
    <w:rsid w:val="000A64AC"/>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50445"/>
    <w:rsid w:val="001529CE"/>
    <w:rsid w:val="00165CC5"/>
    <w:rsid w:val="0017058A"/>
    <w:rsid w:val="00170E3C"/>
    <w:rsid w:val="00173051"/>
    <w:rsid w:val="001740F0"/>
    <w:rsid w:val="00174A7E"/>
    <w:rsid w:val="0017552D"/>
    <w:rsid w:val="001773C6"/>
    <w:rsid w:val="0018072C"/>
    <w:rsid w:val="00194148"/>
    <w:rsid w:val="00195581"/>
    <w:rsid w:val="00195812"/>
    <w:rsid w:val="001A5948"/>
    <w:rsid w:val="001B2E3A"/>
    <w:rsid w:val="001B398E"/>
    <w:rsid w:val="001C487E"/>
    <w:rsid w:val="001D2735"/>
    <w:rsid w:val="001D2EA3"/>
    <w:rsid w:val="001D69FB"/>
    <w:rsid w:val="001F1005"/>
    <w:rsid w:val="001F1252"/>
    <w:rsid w:val="002048F4"/>
    <w:rsid w:val="0020738A"/>
    <w:rsid w:val="00212473"/>
    <w:rsid w:val="00224778"/>
    <w:rsid w:val="00227921"/>
    <w:rsid w:val="00245E45"/>
    <w:rsid w:val="00251799"/>
    <w:rsid w:val="002541D5"/>
    <w:rsid w:val="0025521E"/>
    <w:rsid w:val="0025587C"/>
    <w:rsid w:val="002651BB"/>
    <w:rsid w:val="002702C2"/>
    <w:rsid w:val="00272AEE"/>
    <w:rsid w:val="00280F96"/>
    <w:rsid w:val="002813C6"/>
    <w:rsid w:val="00284A8E"/>
    <w:rsid w:val="002910A8"/>
    <w:rsid w:val="00296296"/>
    <w:rsid w:val="002A2318"/>
    <w:rsid w:val="002A2747"/>
    <w:rsid w:val="002A5197"/>
    <w:rsid w:val="002A5294"/>
    <w:rsid w:val="002B41B1"/>
    <w:rsid w:val="002B52D6"/>
    <w:rsid w:val="002D305F"/>
    <w:rsid w:val="002E34AC"/>
    <w:rsid w:val="002E3F66"/>
    <w:rsid w:val="002E69AC"/>
    <w:rsid w:val="00300F08"/>
    <w:rsid w:val="003021A3"/>
    <w:rsid w:val="00306E4E"/>
    <w:rsid w:val="00320021"/>
    <w:rsid w:val="0032469A"/>
    <w:rsid w:val="00334782"/>
    <w:rsid w:val="003365A5"/>
    <w:rsid w:val="00336CDE"/>
    <w:rsid w:val="0036381E"/>
    <w:rsid w:val="00385907"/>
    <w:rsid w:val="00393986"/>
    <w:rsid w:val="003A6993"/>
    <w:rsid w:val="003B76B4"/>
    <w:rsid w:val="003F7C52"/>
    <w:rsid w:val="0040040D"/>
    <w:rsid w:val="0043279D"/>
    <w:rsid w:val="00444A74"/>
    <w:rsid w:val="004469D3"/>
    <w:rsid w:val="00462154"/>
    <w:rsid w:val="00465C49"/>
    <w:rsid w:val="00473376"/>
    <w:rsid w:val="00475F65"/>
    <w:rsid w:val="0048284D"/>
    <w:rsid w:val="0048785C"/>
    <w:rsid w:val="004920E6"/>
    <w:rsid w:val="004948CF"/>
    <w:rsid w:val="00495C2C"/>
    <w:rsid w:val="004A55B7"/>
    <w:rsid w:val="004A5CF3"/>
    <w:rsid w:val="004B1EB9"/>
    <w:rsid w:val="004B252A"/>
    <w:rsid w:val="004B68B8"/>
    <w:rsid w:val="004B7C6F"/>
    <w:rsid w:val="004C7907"/>
    <w:rsid w:val="004D1210"/>
    <w:rsid w:val="004D4079"/>
    <w:rsid w:val="004E4535"/>
    <w:rsid w:val="004E609C"/>
    <w:rsid w:val="004F0203"/>
    <w:rsid w:val="004F6BAD"/>
    <w:rsid w:val="00511E61"/>
    <w:rsid w:val="005128D3"/>
    <w:rsid w:val="00512B3D"/>
    <w:rsid w:val="00513B1F"/>
    <w:rsid w:val="005162D7"/>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BF5"/>
    <w:rsid w:val="00646119"/>
    <w:rsid w:val="00653573"/>
    <w:rsid w:val="006556AB"/>
    <w:rsid w:val="006647A9"/>
    <w:rsid w:val="0066599F"/>
    <w:rsid w:val="006705B8"/>
    <w:rsid w:val="00683524"/>
    <w:rsid w:val="00687612"/>
    <w:rsid w:val="00691B38"/>
    <w:rsid w:val="00697FE9"/>
    <w:rsid w:val="006A0F3D"/>
    <w:rsid w:val="006F3D1E"/>
    <w:rsid w:val="006F73C7"/>
    <w:rsid w:val="0071638D"/>
    <w:rsid w:val="00716930"/>
    <w:rsid w:val="00720F61"/>
    <w:rsid w:val="0074286C"/>
    <w:rsid w:val="00743380"/>
    <w:rsid w:val="00746427"/>
    <w:rsid w:val="00746F7E"/>
    <w:rsid w:val="00765E15"/>
    <w:rsid w:val="00767843"/>
    <w:rsid w:val="00773442"/>
    <w:rsid w:val="00784C30"/>
    <w:rsid w:val="007A3285"/>
    <w:rsid w:val="007A3EE5"/>
    <w:rsid w:val="007B0DC0"/>
    <w:rsid w:val="007B5975"/>
    <w:rsid w:val="007B604E"/>
    <w:rsid w:val="007B6FFB"/>
    <w:rsid w:val="007C10EA"/>
    <w:rsid w:val="007C5223"/>
    <w:rsid w:val="007D0412"/>
    <w:rsid w:val="007E5674"/>
    <w:rsid w:val="007E78FD"/>
    <w:rsid w:val="007F1165"/>
    <w:rsid w:val="00804098"/>
    <w:rsid w:val="00807097"/>
    <w:rsid w:val="00810C55"/>
    <w:rsid w:val="0081147B"/>
    <w:rsid w:val="00813E7D"/>
    <w:rsid w:val="008205C1"/>
    <w:rsid w:val="00820F52"/>
    <w:rsid w:val="00830458"/>
    <w:rsid w:val="00830C00"/>
    <w:rsid w:val="00837380"/>
    <w:rsid w:val="00850A25"/>
    <w:rsid w:val="00862DEA"/>
    <w:rsid w:val="00893BB9"/>
    <w:rsid w:val="008979A9"/>
    <w:rsid w:val="008A475B"/>
    <w:rsid w:val="008B0421"/>
    <w:rsid w:val="008B071C"/>
    <w:rsid w:val="008B11F0"/>
    <w:rsid w:val="008C089C"/>
    <w:rsid w:val="008C6D69"/>
    <w:rsid w:val="008D4E77"/>
    <w:rsid w:val="008D6EC7"/>
    <w:rsid w:val="008E1488"/>
    <w:rsid w:val="008F4116"/>
    <w:rsid w:val="00904C37"/>
    <w:rsid w:val="0090613B"/>
    <w:rsid w:val="00911541"/>
    <w:rsid w:val="00912176"/>
    <w:rsid w:val="00922B4D"/>
    <w:rsid w:val="009337C1"/>
    <w:rsid w:val="009377E0"/>
    <w:rsid w:val="00940847"/>
    <w:rsid w:val="00940F68"/>
    <w:rsid w:val="00947097"/>
    <w:rsid w:val="009517FB"/>
    <w:rsid w:val="00951A5F"/>
    <w:rsid w:val="00954244"/>
    <w:rsid w:val="00961CDC"/>
    <w:rsid w:val="0097031C"/>
    <w:rsid w:val="00985BDF"/>
    <w:rsid w:val="00991367"/>
    <w:rsid w:val="00992AC9"/>
    <w:rsid w:val="009937EF"/>
    <w:rsid w:val="009B4831"/>
    <w:rsid w:val="009C3F00"/>
    <w:rsid w:val="009D7B4C"/>
    <w:rsid w:val="009E2415"/>
    <w:rsid w:val="009F2AE6"/>
    <w:rsid w:val="009F79C9"/>
    <w:rsid w:val="00A02A19"/>
    <w:rsid w:val="00A12AF7"/>
    <w:rsid w:val="00A212EB"/>
    <w:rsid w:val="00A24DC9"/>
    <w:rsid w:val="00A35C8A"/>
    <w:rsid w:val="00A45992"/>
    <w:rsid w:val="00A73DD2"/>
    <w:rsid w:val="00A7461D"/>
    <w:rsid w:val="00A74D5C"/>
    <w:rsid w:val="00A74DFF"/>
    <w:rsid w:val="00A84359"/>
    <w:rsid w:val="00A9109C"/>
    <w:rsid w:val="00A92ABB"/>
    <w:rsid w:val="00AA6DDB"/>
    <w:rsid w:val="00AB0C90"/>
    <w:rsid w:val="00AB1ED5"/>
    <w:rsid w:val="00AB4952"/>
    <w:rsid w:val="00AB4EBC"/>
    <w:rsid w:val="00AC59E5"/>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246F"/>
    <w:rsid w:val="00BA10C1"/>
    <w:rsid w:val="00BA3652"/>
    <w:rsid w:val="00BA3C94"/>
    <w:rsid w:val="00BC274D"/>
    <w:rsid w:val="00BC34C4"/>
    <w:rsid w:val="00BC34DF"/>
    <w:rsid w:val="00BC7676"/>
    <w:rsid w:val="00BD187F"/>
    <w:rsid w:val="00C00895"/>
    <w:rsid w:val="00C111E0"/>
    <w:rsid w:val="00C124FB"/>
    <w:rsid w:val="00C2348C"/>
    <w:rsid w:val="00C312AB"/>
    <w:rsid w:val="00C35C71"/>
    <w:rsid w:val="00C36B67"/>
    <w:rsid w:val="00C37A51"/>
    <w:rsid w:val="00C44CF3"/>
    <w:rsid w:val="00C45966"/>
    <w:rsid w:val="00C47E9E"/>
    <w:rsid w:val="00C51D2F"/>
    <w:rsid w:val="00C60EF2"/>
    <w:rsid w:val="00C71F68"/>
    <w:rsid w:val="00C76E28"/>
    <w:rsid w:val="00C9086E"/>
    <w:rsid w:val="00C92AAC"/>
    <w:rsid w:val="00C93DF3"/>
    <w:rsid w:val="00CA32A7"/>
    <w:rsid w:val="00CA38E7"/>
    <w:rsid w:val="00CB00CE"/>
    <w:rsid w:val="00CB1870"/>
    <w:rsid w:val="00CB48DA"/>
    <w:rsid w:val="00CD0202"/>
    <w:rsid w:val="00CD1348"/>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64774"/>
    <w:rsid w:val="00D65E6C"/>
    <w:rsid w:val="00D86692"/>
    <w:rsid w:val="00D94B05"/>
    <w:rsid w:val="00D95056"/>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54499"/>
    <w:rsid w:val="00E66075"/>
    <w:rsid w:val="00E71CE1"/>
    <w:rsid w:val="00E83E64"/>
    <w:rsid w:val="00E91E3B"/>
    <w:rsid w:val="00E97042"/>
    <w:rsid w:val="00EA1A1B"/>
    <w:rsid w:val="00EA3DC6"/>
    <w:rsid w:val="00EA43BF"/>
    <w:rsid w:val="00EA6138"/>
    <w:rsid w:val="00EB5870"/>
    <w:rsid w:val="00EC298F"/>
    <w:rsid w:val="00EC2CF2"/>
    <w:rsid w:val="00EC4FA9"/>
    <w:rsid w:val="00ED1971"/>
    <w:rsid w:val="00ED7340"/>
    <w:rsid w:val="00EF01F1"/>
    <w:rsid w:val="00F00732"/>
    <w:rsid w:val="00F02FF0"/>
    <w:rsid w:val="00F0679C"/>
    <w:rsid w:val="00F07009"/>
    <w:rsid w:val="00F1136E"/>
    <w:rsid w:val="00F13F76"/>
    <w:rsid w:val="00F2213A"/>
    <w:rsid w:val="00F23D6C"/>
    <w:rsid w:val="00F259FE"/>
    <w:rsid w:val="00F313FD"/>
    <w:rsid w:val="00F315A5"/>
    <w:rsid w:val="00F34BF6"/>
    <w:rsid w:val="00F54EDA"/>
    <w:rsid w:val="00F56575"/>
    <w:rsid w:val="00F5749A"/>
    <w:rsid w:val="00F60741"/>
    <w:rsid w:val="00F64E55"/>
    <w:rsid w:val="00F656DA"/>
    <w:rsid w:val="00F7416E"/>
    <w:rsid w:val="00F836A9"/>
    <w:rsid w:val="00F9151A"/>
    <w:rsid w:val="00F93C63"/>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D09E-931B-4679-88EF-8C0C95BD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9</Pages>
  <Words>1768</Words>
  <Characters>10079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242</cp:revision>
  <dcterms:created xsi:type="dcterms:W3CDTF">2022-08-05T11:08:00Z</dcterms:created>
  <dcterms:modified xsi:type="dcterms:W3CDTF">2022-08-06T11:38:00Z</dcterms:modified>
</cp:coreProperties>
</file>