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Toc882"/>
      <w:r>
        <w:rPr>
          <w:rFonts w:hint="eastAsia"/>
        </w:rPr>
        <w:t>项目需求</w:t>
      </w:r>
      <w:bookmarkEnd w:id="0"/>
    </w:p>
    <w:p>
      <w:pPr>
        <w:spacing w:before="0" w:beforeLines="0" w:after="0" w:afterLines="0" w:line="360" w:lineRule="auto"/>
      </w:pPr>
      <w:r>
        <w:rPr>
          <w:rFonts w:hint="eastAsia"/>
        </w:rPr>
        <w:t>如今，停车场的管理已经迈入了一个全新的智能化时代。在停车场的出入口，不再需要管理人员手动记录车辆的出入时间或计算停车费用。每个关键位置都配备了摄像头和先进的自动闸门系统。车辆入场时，系统能迅速自动识别车牌，并精确记录车辆的入场时间。而当车辆准备离开时，系统会再次识别车牌，获取当前时间，并即时计算出相应的停车费用。为方便支付，出口处的左侧还醒目地张贴了收款二维码。只需简单地扫描这个二维码，您就能迅速完成停车费用的支付，随后轻松驶离停车场。整个过程，实现了高度的智能化和自动化，为用户提供了便捷、高效的停车体验。</w:t>
      </w:r>
    </w:p>
    <w:p>
      <w:pPr>
        <w:spacing w:before="0" w:beforeLines="0" w:after="0" w:afterLines="0" w:line="360" w:lineRule="auto"/>
      </w:pPr>
      <w:r>
        <w:rPr>
          <w:rFonts w:hint="eastAsia"/>
        </w:rPr>
        <w:t>根据以上场景，实现《</w:t>
      </w:r>
      <w:r>
        <w:rPr>
          <w:rFonts w:hint="eastAsia"/>
          <w:lang w:val="en-US" w:eastAsia="zh-CN"/>
        </w:rPr>
        <w:t>停车场车牌智能识别计费系统</w:t>
      </w:r>
      <w:r>
        <w:rPr>
          <w:rFonts w:hint="eastAsia"/>
        </w:rPr>
        <w:t>》，包括：</w:t>
      </w:r>
    </w:p>
    <w:p>
      <w:pPr>
        <w:spacing w:before="0" w:beforeLines="0" w:after="0" w:afterLines="0" w:line="360" w:lineRule="auto"/>
        <w:rPr>
          <w:rFonts w:hint="eastAsia"/>
        </w:rPr>
      </w:pPr>
      <w:r>
        <w:rPr>
          <w:rFonts w:hint="eastAsia"/>
        </w:rPr>
        <w:t>车辆视频显示模块：实时获取车辆监控视频并管理界面显示。</w:t>
      </w:r>
    </w:p>
    <w:p>
      <w:pPr>
        <w:spacing w:before="0" w:beforeLines="0" w:after="0" w:afterLines="0" w:line="360" w:lineRule="auto"/>
        <w:rPr>
          <w:rFonts w:hint="eastAsia"/>
        </w:rPr>
      </w:pPr>
      <w:r>
        <w:rPr>
          <w:rFonts w:hint="eastAsia"/>
        </w:rPr>
        <w:t>车辆图像抓拍模块：从车辆监控视频中，抓拍车辆图像并保存。</w:t>
      </w:r>
    </w:p>
    <w:p>
      <w:pPr>
        <w:spacing w:before="0" w:beforeLines="0" w:after="0" w:afterLines="0" w:line="360" w:lineRule="auto"/>
        <w:rPr>
          <w:rFonts w:hint="eastAsia"/>
        </w:rPr>
      </w:pPr>
      <w:r>
        <w:rPr>
          <w:rFonts w:hint="eastAsia"/>
        </w:rPr>
        <w:t>车辆车牌识别模块：利用保存的车辆图像，对车牌进行识别，获取车牌号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</w:rPr>
        <w:t>识别分为三种方式：（1）在线百度API；（2）本地第三方库；（3）</w:t>
      </w:r>
      <w:r>
        <w:rPr>
          <w:rFonts w:hint="eastAsia"/>
          <w:lang w:val="en-US" w:eastAsia="zh-CN"/>
        </w:rPr>
        <w:t>本地</w:t>
      </w:r>
      <w:r>
        <w:rPr>
          <w:rFonts w:hint="eastAsia"/>
        </w:rPr>
        <w:t>自训练模型。</w:t>
      </w:r>
    </w:p>
    <w:p>
      <w:pPr>
        <w:spacing w:before="0" w:beforeLines="0" w:after="0" w:afterLines="0" w:line="360" w:lineRule="auto"/>
        <w:rPr>
          <w:rFonts w:hint="eastAsia"/>
        </w:rPr>
      </w:pPr>
      <w:r>
        <w:rPr>
          <w:rFonts w:hint="eastAsia"/>
        </w:rPr>
        <w:t>车辆入场信息模块：车辆是否入场判断，车辆入场信息管理，停车场车位管理。</w:t>
      </w:r>
    </w:p>
    <w:p>
      <w:pPr>
        <w:spacing w:before="0" w:beforeLines="0" w:after="0" w:afterLines="0" w:line="360" w:lineRule="auto"/>
        <w:rPr>
          <w:rFonts w:hint="eastAsia"/>
        </w:rPr>
      </w:pPr>
      <w:r>
        <w:rPr>
          <w:rFonts w:hint="eastAsia"/>
        </w:rPr>
        <w:t>车辆出出场信息模块：车辆是否出场判断，车辆出场信息管理，停车场车位管理。</w:t>
      </w:r>
    </w:p>
    <w:p>
      <w:pPr>
        <w:spacing w:before="0" w:beforeLines="0" w:after="0" w:afterLines="0" w:line="360" w:lineRule="auto"/>
        <w:rPr>
          <w:rFonts w:hint="eastAsia"/>
        </w:rPr>
      </w:pPr>
      <w:r>
        <w:rPr>
          <w:rFonts w:hint="eastAsia"/>
        </w:rPr>
        <w:t>停车场车辆模块：停车场现有车辆信息显示。</w:t>
      </w:r>
    </w:p>
    <w:p>
      <w:pPr>
        <w:spacing w:before="0" w:beforeLines="0" w:after="0" w:afterLines="0" w:line="360" w:lineRule="auto"/>
        <w:rPr>
          <w:rFonts w:hint="eastAsia"/>
        </w:rPr>
      </w:pPr>
      <w:r>
        <w:rPr>
          <w:rFonts w:hint="eastAsia"/>
        </w:rPr>
        <w:t>停车场车位模块：停车场现有剩余停车位显示。</w:t>
      </w:r>
    </w:p>
    <w:p>
      <w:r>
        <w:rPr>
          <w:rFonts w:hint="eastAsia"/>
        </w:rPr>
        <w:t>车辆图片选择模块：对于无法自动车牌识别，出入场车辆，可手动选择</w:t>
      </w:r>
      <w:r>
        <w:rPr>
          <w:rFonts w:hint="eastAsia"/>
          <w:lang w:val="en-US" w:eastAsia="zh-CN"/>
        </w:rPr>
        <w:t>非监控拍摄的</w:t>
      </w:r>
      <w:r>
        <w:rPr>
          <w:rFonts w:hint="eastAsia"/>
        </w:rPr>
        <w:t>车辆图片进行车牌识别。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OGE5ZWQ5NDI1NTA4OWIzMjZkNGIxMGFjOGIxNDEifQ=="/>
  </w:docVars>
  <w:rsids>
    <w:rsidRoot w:val="39D16C4A"/>
    <w:rsid w:val="05C375FE"/>
    <w:rsid w:val="39D16C4A"/>
    <w:rsid w:val="7374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2024-05-27T01:15:00Z</dcterms:created>
  <dc:creator>刘本建</dc:creator>
  <cp:lastModifiedBy>刘本建</cp:lastModifiedBy>
  <dcterms:modified xsi:type="dcterms:W3CDTF">2024-05-27T01:16:35Z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D2455966B5664159B200812EA524BB73_11</vt:lpwstr>
  </property>
</Properties>
</file>