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626A73"/>
          <w:sz w:val="26"/>
        </w:rPr>
        <w:t>EXPECTED Q&amp;A</w:t>
      </w:r>
    </w:p>
    <w:p>
      <w:pPr>
        <w:jc w:val="center"/>
      </w:pPr>
      <w:r>
        <w:rPr>
          <w:rFonts w:ascii="Arial" w:hAnsi="Arial"/>
          <w:b/>
          <w:color w:val="171A1F"/>
          <w:sz w:val="56"/>
        </w:rPr>
        <w:t>Edge AI Threat-Sound Detection</w:t>
      </w:r>
    </w:p>
    <w:p>
      <w:pPr>
        <w:jc w:val="center"/>
      </w:pPr>
      <w:r>
        <w:rPr>
          <w:rFonts w:ascii="Arial" w:hAnsi="Arial"/>
          <w:color w:val="626A73"/>
          <w:sz w:val="28"/>
        </w:rPr>
        <w:t>한국어 질문·답변  →  English Question &amp; Answer</w:t>
        <w:br/>
        <w:t>37 Question Sets</w:t>
      </w: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Q01</w:t>
            </w:r>
          </w:p>
          <w:p>
            <w:pPr>
              <w:spacing w:before="40" w:after="60"/>
            </w:pPr>
            <w:r>
              <w:rPr>
                <w:rFonts w:ascii="Arial" w:hAnsi="Arial"/>
                <w:b/>
                <w:color w:val="626A73"/>
                <w:sz w:val="16"/>
              </w:rPr>
              <w:t>한국어</w:t>
            </w:r>
          </w:p>
          <w:p>
            <w:pPr>
              <w:keepNext/>
              <w:spacing w:after="100"/>
            </w:pPr>
            <w:r>
              <w:rPr>
                <w:rFonts w:ascii="Arial" w:hAnsi="Arial"/>
                <w:b/>
                <w:color w:val="171A1F"/>
                <w:sz w:val="24"/>
              </w:rPr>
              <w:t>베이스라인 모델은 무엇인가요?</w:t>
            </w:r>
          </w:p>
          <w:p>
            <w:pPr>
              <w:spacing w:after="100"/>
            </w:pPr>
            <w:r>
              <w:rPr>
                <w:rFonts w:ascii="Arial" w:hAnsi="Arial"/>
                <w:color w:val="171A1F"/>
                <w:sz w:val="19"/>
              </w:rPr>
              <w:t>Custom classifier를 제거하고 YAMNet의 범용 AudioSet score를 고정 규칙으로 glass, scream, normal에 직접 매핑한 YAMNet-only 비교 방식입니다. 과제 전용 classifier가 필요한 이유를 확인하기 위한 기준입니다.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the baseline model?</w:t>
            </w:r>
          </w:p>
          <w:p>
            <w:pPr>
              <w:spacing w:after="100"/>
            </w:pPr>
            <w:r>
              <w:rPr>
                <w:rFonts w:ascii="Arial" w:hAnsi="Arial"/>
                <w:color w:val="171A1F"/>
                <w:sz w:val="19"/>
              </w:rPr>
              <w:t>The baseline is a YAMNet-only control. It removes our custom classifier and maps YAMNet's generic AudioSet scores directly to glass, scream, or normal using fixed rules. It is useful for showing why a task-specific classifier is needed.</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Q02</w:t>
            </w:r>
          </w:p>
          <w:p>
            <w:pPr>
              <w:spacing w:before="40" w:after="60"/>
            </w:pPr>
            <w:r>
              <w:rPr>
                <w:rFonts w:ascii="Arial" w:hAnsi="Arial"/>
                <w:b/>
                <w:color w:val="626A73"/>
                <w:sz w:val="16"/>
              </w:rPr>
              <w:t>한국어</w:t>
            </w:r>
          </w:p>
          <w:p>
            <w:pPr>
              <w:keepNext/>
              <w:spacing w:after="100"/>
            </w:pPr>
            <w:r>
              <w:rPr>
                <w:rFonts w:ascii="Arial" w:hAnsi="Arial"/>
                <w:b/>
                <w:color w:val="171A1F"/>
                <w:sz w:val="24"/>
              </w:rPr>
              <w:t>YAMNet만으로 부족한 이유는 무엇인가요?</w:t>
            </w:r>
          </w:p>
          <w:p>
            <w:pPr>
              <w:spacing w:after="100"/>
            </w:pPr>
            <w:r>
              <w:rPr>
                <w:rFonts w:ascii="Arial" w:hAnsi="Arial"/>
                <w:color w:val="171A1F"/>
                <w:sz w:val="19"/>
              </w:rPr>
              <w:t>YAMNet은 우리 환경의 세 클래스만 구분하도록 학습된 모델이 아니라 521개의 범용 소리를 인식하도록 학습된 모델입니다. 의미적 단서는 제공하지만 우리 마이크와 배포 환경에 충분히 특화되어 있지 않습니다.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is YAMNet alone insufficient?</w:t>
            </w:r>
          </w:p>
          <w:p>
            <w:pPr>
              <w:spacing w:after="100"/>
            </w:pPr>
            <w:r>
              <w:rPr>
                <w:rFonts w:ascii="Arial" w:hAnsi="Arial"/>
                <w:color w:val="171A1F"/>
                <w:sz w:val="19"/>
              </w:rPr>
              <w:t>YAMNet was trained to recognize 521 general AudioSet classes, not specifically to separate our three classes under our microphone and deployment conditions. Its semantic scores are useful, but they are not sufficiently specialized for reliable threat detection.</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Q03</w:t>
            </w:r>
          </w:p>
          <w:p>
            <w:pPr>
              <w:spacing w:before="40" w:after="60"/>
            </w:pPr>
            <w:r>
              <w:rPr>
                <w:rFonts w:ascii="Arial" w:hAnsi="Arial"/>
                <w:b/>
                <w:color w:val="626A73"/>
                <w:sz w:val="16"/>
              </w:rPr>
              <w:t>한국어</w:t>
            </w:r>
          </w:p>
          <w:p>
            <w:pPr>
              <w:keepNext/>
              <w:spacing w:after="100"/>
            </w:pPr>
            <w:r>
              <w:rPr>
                <w:rFonts w:ascii="Arial" w:hAnsi="Arial"/>
                <w:b/>
                <w:color w:val="171A1F"/>
                <w:sz w:val="24"/>
              </w:rPr>
              <w:t>521은 무엇인가요?</w:t>
            </w:r>
          </w:p>
          <w:p>
            <w:pPr>
              <w:spacing w:after="100"/>
            </w:pPr>
            <w:r>
              <w:rPr>
                <w:rFonts w:ascii="Arial" w:hAnsi="Arial"/>
                <w:color w:val="171A1F"/>
                <w:sz w:val="19"/>
              </w:rPr>
              <w:t>YAMNet이 구분하는 범용 소리 클래스의 개수입니다. Speech, Screaming, Music, Shatter 등의 확률을 출력합니다. 우리 Fusion 정책은 이 중 목표 이벤트와 관련된 score만 사용합니다.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does the number 521 mean?</w:t>
            </w:r>
          </w:p>
          <w:p>
            <w:pPr>
              <w:spacing w:after="100"/>
            </w:pPr>
            <w:r>
              <w:rPr>
                <w:rFonts w:ascii="Arial" w:hAnsi="Arial"/>
                <w:color w:val="171A1F"/>
                <w:sz w:val="19"/>
              </w:rPr>
              <w:t>YAMNet predicts scores for 521 general sound classes, such as speech, screaming, music, and shatter. These are class probabilities, not learned feature dimensions. Our Fusion policy uses only the scores related to our target events.</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Q04</w:t>
            </w:r>
          </w:p>
          <w:p>
            <w:pPr>
              <w:spacing w:before="40" w:after="60"/>
            </w:pPr>
            <w:r>
              <w:rPr>
                <w:rFonts w:ascii="Arial" w:hAnsi="Arial"/>
                <w:b/>
                <w:color w:val="626A73"/>
                <w:sz w:val="16"/>
              </w:rPr>
              <w:t>한국어</w:t>
            </w:r>
          </w:p>
          <w:p>
            <w:pPr>
              <w:keepNext/>
              <w:spacing w:after="100"/>
            </w:pPr>
            <w:r>
              <w:rPr>
                <w:rFonts w:ascii="Arial" w:hAnsi="Arial"/>
                <w:b/>
                <w:color w:val="171A1F"/>
                <w:sz w:val="24"/>
              </w:rPr>
              <w:t>1,024-dimensional embedding은 무엇인가요?</w:t>
            </w:r>
          </w:p>
          <w:p>
            <w:pPr>
              <w:spacing w:after="100"/>
            </w:pPr>
            <w:r>
              <w:rPr>
                <w:rFonts w:ascii="Arial" w:hAnsi="Arial"/>
                <w:color w:val="171A1F"/>
                <w:sz w:val="19"/>
              </w:rPr>
              <w:t>YAMNet이 각 프레임의 음향 특징을 숫자 1,024개로 표현한 벡터입니다. 1,024개의 클래스가 아닙니다. Custom classifier는 이 특징을 입력받아 glass, normal, scream 확률을 출력합니다.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a 1,024-dimensional embedding?</w:t>
            </w:r>
          </w:p>
          <w:p>
            <w:pPr>
              <w:spacing w:after="100"/>
            </w:pPr>
            <w:r>
              <w:rPr>
                <w:rFonts w:ascii="Arial" w:hAnsi="Arial"/>
                <w:color w:val="171A1F"/>
                <w:sz w:val="19"/>
              </w:rPr>
              <w:t>It is a vector of 1,024 learned audio features produced by YAMNet for each frame. The values do not correspond to 1,024 named classes. They encode acoustic patterns that our custom classifier can use to distinguish glass, normal, and scream.</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Q05</w:t>
            </w:r>
          </w:p>
          <w:p>
            <w:pPr>
              <w:spacing w:before="40" w:after="60"/>
            </w:pPr>
            <w:r>
              <w:rPr>
                <w:rFonts w:ascii="Arial" w:hAnsi="Arial"/>
                <w:b/>
                <w:color w:val="626A73"/>
                <w:sz w:val="16"/>
              </w:rPr>
              <w:t>한국어</w:t>
            </w:r>
          </w:p>
          <w:p>
            <w:pPr>
              <w:keepNext/>
              <w:spacing w:after="100"/>
            </w:pPr>
            <w:r>
              <w:rPr>
                <w:rFonts w:ascii="Arial" w:hAnsi="Arial"/>
                <w:b/>
                <w:color w:val="171A1F"/>
                <w:sz w:val="24"/>
              </w:rPr>
              <w:t>YAMNet을 두 번 실행하나요?</w:t>
            </w:r>
          </w:p>
          <w:p>
            <w:pPr>
              <w:spacing w:after="100"/>
            </w:pPr>
            <w:r>
              <w:rPr>
                <w:rFonts w:ascii="Arial" w:hAnsi="Arial"/>
                <w:color w:val="171A1F"/>
                <w:sz w:val="19"/>
              </w:rPr>
              <w:t>아닙니다. 한 번의 YAMNet 실행에서 1,024차원 embedding과 521개 AudioSet score가 함께 나옵니다. Embedding은 custom classifier에 사용하고, 관련 AudioSet score는 의미적 보조 확인에 사용합니다.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Does the system run YAMNet twice?</w:t>
            </w:r>
          </w:p>
          <w:p>
            <w:pPr>
              <w:spacing w:after="100"/>
            </w:pPr>
            <w:r>
              <w:rPr>
                <w:rFonts w:ascii="Arial" w:hAnsi="Arial"/>
                <w:color w:val="171A1F"/>
                <w:sz w:val="19"/>
              </w:rPr>
              <w:t>No. One YAMNet forward pass produces both the 1,024-dimensional embeddings and the 521 AudioSet scores. The embeddings go to our custom classifier, while selected AudioSet scores provide semantic corroboration.</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Q06</w:t>
            </w:r>
          </w:p>
          <w:p>
            <w:pPr>
              <w:spacing w:before="40" w:after="60"/>
            </w:pPr>
            <w:r>
              <w:rPr>
                <w:rFonts w:ascii="Arial" w:hAnsi="Arial"/>
                <w:b/>
                <w:color w:val="626A73"/>
                <w:sz w:val="16"/>
              </w:rPr>
              <w:t>한국어</w:t>
            </w:r>
          </w:p>
          <w:p>
            <w:pPr>
              <w:keepNext/>
              <w:spacing w:after="100"/>
            </w:pPr>
            <w:r>
              <w:rPr>
                <w:rFonts w:ascii="Arial" w:hAnsi="Arial"/>
                <w:b/>
                <w:color w:val="171A1F"/>
                <w:sz w:val="24"/>
              </w:rPr>
              <w:t>Custom classifier의 구조는 무엇인가요?</w:t>
            </w:r>
          </w:p>
          <w:p>
            <w:pPr>
              <w:spacing w:after="100"/>
            </w:pPr>
            <w:r>
              <w:rPr>
                <w:rFonts w:ascii="Arial" w:hAnsi="Arial"/>
                <w:color w:val="171A1F"/>
                <w:sz w:val="19"/>
              </w:rPr>
              <w:t>YAMNet embedding을 입력으로 받는 과제 전용 dense neural network입니다. 1,024차원 입력 뒤에 512, 256, 128 unit의 dense layer와 3-class softmax가 있습니다. 과적합을 줄이기 위해 batch normalization, dropout, L2 regularization을 사용합니다.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the custom classifier?</w:t>
            </w:r>
          </w:p>
          <w:p>
            <w:pPr>
              <w:spacing w:after="100"/>
            </w:pPr>
            <w:r>
              <w:rPr>
                <w:rFonts w:ascii="Arial" w:hAnsi="Arial"/>
                <w:color w:val="171A1F"/>
                <w:sz w:val="19"/>
              </w:rPr>
              <w:t>It is a task-specific dense neural network attached to frozen YAMNet embeddings. Its structure is 1,024 input features followed by dense layers of 512, 256, and 128 units, and a three-class softmax output. Batch normalization, dropout, and L2 regularization are used to reduce overfitting.</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Q07</w:t>
            </w:r>
          </w:p>
          <w:p>
            <w:pPr>
              <w:spacing w:before="40" w:after="60"/>
            </w:pPr>
            <w:r>
              <w:rPr>
                <w:rFonts w:ascii="Arial" w:hAnsi="Arial"/>
                <w:b/>
                <w:color w:val="626A73"/>
                <w:sz w:val="16"/>
              </w:rPr>
              <w:t>한국어</w:t>
            </w:r>
          </w:p>
          <w:p>
            <w:pPr>
              <w:keepNext/>
              <w:spacing w:after="100"/>
            </w:pPr>
            <w:r>
              <w:rPr>
                <w:rFonts w:ascii="Arial" w:hAnsi="Arial"/>
                <w:b/>
                <w:color w:val="171A1F"/>
                <w:sz w:val="24"/>
              </w:rPr>
              <w:t>YAMNet을 동결한 이유는 무엇인가요?</w:t>
            </w:r>
          </w:p>
          <w:p>
            <w:pPr>
              <w:spacing w:after="100"/>
            </w:pPr>
            <w:r>
              <w:rPr>
                <w:rFonts w:ascii="Arial" w:hAnsi="Arial"/>
                <w:color w:val="171A1F"/>
                <w:sz w:val="19"/>
              </w:rPr>
              <w:t>YAMNet은 이미 유용한 범용 음향 특징을 학습했습니다. 동결하면 학습 비용과 제한된 데이터에서의 과적합 위험을 줄일 수 있습니다. 데이터가 더 확보되면 일부 layer를 fine-tuning할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freeze YAMNet?</w:t>
            </w:r>
          </w:p>
          <w:p>
            <w:pPr>
              <w:spacing w:after="100"/>
            </w:pPr>
            <w:r>
              <w:rPr>
                <w:rFonts w:ascii="Arial" w:hAnsi="Arial"/>
                <w:color w:val="171A1F"/>
                <w:sz w:val="19"/>
              </w:rPr>
              <w:t>YAMNet already provides useful general audio features. Freezing it reduces training cost and the risk of overfitting on our limited dataset. Fine-tuning selected layers is a possible future improvement when more deployment data are available.</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Q08</w:t>
            </w:r>
          </w:p>
          <w:p>
            <w:pPr>
              <w:spacing w:before="40" w:after="60"/>
            </w:pPr>
            <w:r>
              <w:rPr>
                <w:rFonts w:ascii="Arial" w:hAnsi="Arial"/>
                <w:b/>
                <w:color w:val="626A73"/>
                <w:sz w:val="16"/>
              </w:rPr>
              <w:t>한국어</w:t>
            </w:r>
          </w:p>
          <w:p>
            <w:pPr>
              <w:keepNext/>
              <w:spacing w:after="100"/>
            </w:pPr>
            <w:r>
              <w:rPr>
                <w:rFonts w:ascii="Arial" w:hAnsi="Arial"/>
                <w:b/>
                <w:color w:val="171A1F"/>
                <w:sz w:val="24"/>
              </w:rPr>
              <w:t>최종 시스템의 이름은 무엇인가요?</w:t>
            </w:r>
          </w:p>
          <w:p>
            <w:pPr>
              <w:spacing w:after="100"/>
            </w:pPr>
            <w:r>
              <w:rPr>
                <w:rFonts w:ascii="Arial" w:hAnsi="Arial"/>
                <w:color w:val="171A1F"/>
                <w:sz w:val="19"/>
              </w:rPr>
              <w:t>전체 시스템은 YAMNet–custom classifier Fusion system입니다. Frame-aligned Fusion은 별도 신경망의 이름이 아니라 최종 판정 정책입니다.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the final system called?</w:t>
            </w:r>
          </w:p>
          <w:p>
            <w:pPr>
              <w:spacing w:after="100"/>
            </w:pPr>
            <w:r>
              <w:rPr>
                <w:rFonts w:ascii="Arial" w:hAnsi="Arial"/>
                <w:color w:val="171A1F"/>
                <w:sz w:val="19"/>
              </w:rPr>
              <w:t>The overall system is a YAMNet–custom classifier Fusion system. Frame-aligned Fusion is the decision policy, not the name of a separate neural network.</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Q09</w:t>
            </w:r>
          </w:p>
          <w:p>
            <w:pPr>
              <w:spacing w:before="40" w:after="60"/>
            </w:pPr>
            <w:r>
              <w:rPr>
                <w:rFonts w:ascii="Arial" w:hAnsi="Arial"/>
                <w:b/>
                <w:color w:val="626A73"/>
                <w:sz w:val="16"/>
              </w:rPr>
              <w:t>한국어</w:t>
            </w:r>
          </w:p>
          <w:p>
            <w:pPr>
              <w:keepNext/>
              <w:spacing w:after="100"/>
            </w:pPr>
            <w:r>
              <w:rPr>
                <w:rFonts w:ascii="Arial" w:hAnsi="Arial"/>
                <w:b/>
                <w:color w:val="171A1F"/>
                <w:sz w:val="24"/>
              </w:rPr>
              <w:t>Frame-aligned는 무슨 뜻인가요?</w:t>
            </w:r>
          </w:p>
          <w:p>
            <w:pPr>
              <w:spacing w:after="100"/>
            </w:pPr>
            <w:r>
              <w:rPr>
                <w:rFonts w:ascii="Arial" w:hAnsi="Arial"/>
                <w:color w:val="171A1F"/>
                <w:sz w:val="19"/>
              </w:rPr>
              <w:t>Custom classifier와 YAMNet이 같은 시간 프레임에서 같은 이벤트를 지지해야 한다는 의미입니다. 서로 다른 시점의 증거를 억지로 결합하지 않습니다.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does “frame-aligned” mean?</w:t>
            </w:r>
          </w:p>
          <w:p>
            <w:pPr>
              <w:spacing w:after="100"/>
            </w:pPr>
            <w:r>
              <w:rPr>
                <w:rFonts w:ascii="Arial" w:hAnsi="Arial"/>
                <w:color w:val="171A1F"/>
                <w:sz w:val="19"/>
              </w:rPr>
              <w:t>It means the custom classifier and YAMNet must support the same event in the same time frame. Evidence from unrelated times is not combined. This makes the corroboration temporally meaningful.</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Q10</w:t>
            </w:r>
          </w:p>
          <w:p>
            <w:pPr>
              <w:spacing w:before="40" w:after="60"/>
            </w:pPr>
            <w:r>
              <w:rPr>
                <w:rFonts w:ascii="Arial" w:hAnsi="Arial"/>
                <w:b/>
                <w:color w:val="626A73"/>
                <w:sz w:val="16"/>
              </w:rPr>
              <w:t>한국어</w:t>
            </w:r>
          </w:p>
          <w:p>
            <w:pPr>
              <w:keepNext/>
              <w:spacing w:after="100"/>
            </w:pPr>
            <w:r>
              <w:rPr>
                <w:rFonts w:ascii="Arial" w:hAnsi="Arial"/>
                <w:b/>
                <w:color w:val="171A1F"/>
                <w:sz w:val="24"/>
              </w:rPr>
              <w:t>최종 판정 정책은 어떻게 동작하나요?</w:t>
            </w:r>
          </w:p>
          <w:p>
            <w:pPr>
              <w:spacing w:after="100"/>
            </w:pPr>
            <w:r>
              <w:rPr>
                <w:rFonts w:ascii="Arial" w:hAnsi="Arial"/>
                <w:color w:val="171A1F"/>
                <w:sz w:val="19"/>
              </w:rPr>
              <w:t>두 경로가 있습니다. 강한 classifier 결과가 여러 프레임 동안 지속되면 직접 감지합니다. 더 민감한 완화 경로는 classifier threshold를 낮추는 대신 같은 프레임의 관련 YAMNet score가 함께 동의해야 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How does the final decision policy work?</w:t>
            </w:r>
          </w:p>
          <w:p>
            <w:pPr>
              <w:spacing w:after="100"/>
            </w:pPr>
            <w:r>
              <w:rPr>
                <w:rFonts w:ascii="Arial" w:hAnsi="Arial"/>
                <w:color w:val="171A1F"/>
                <w:sz w:val="19"/>
              </w:rPr>
              <w:t>There are two paths. Strong classifier evidence sustained over consecutive frames can trigger directly. A more sensitive path uses a relaxed classifier threshold, but it triggers only when the relevant YAMNet score agrees on the same frame.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Q11</w:t>
            </w:r>
          </w:p>
          <w:p>
            <w:pPr>
              <w:spacing w:before="40" w:after="60"/>
            </w:pPr>
            <w:r>
              <w:rPr>
                <w:rFonts w:ascii="Arial" w:hAnsi="Arial"/>
                <w:b/>
                <w:color w:val="626A73"/>
                <w:sz w:val="16"/>
              </w:rPr>
              <w:t>한국어</w:t>
            </w:r>
          </w:p>
          <w:p>
            <w:pPr>
              <w:keepNext/>
              <w:spacing w:after="100"/>
            </w:pPr>
            <w:r>
              <w:rPr>
                <w:rFonts w:ascii="Arial" w:hAnsi="Arial"/>
                <w:b/>
                <w:color w:val="171A1F"/>
                <w:sz w:val="24"/>
              </w:rPr>
              <w:t>모든 감지에 YAMNet 동의를 요구하지 않는 이유는 무엇인가요?</w:t>
            </w:r>
          </w:p>
          <w:p>
            <w:pPr>
              <w:spacing w:after="100"/>
            </w:pPr>
            <w:r>
              <w:rPr>
                <w:rFonts w:ascii="Arial" w:hAnsi="Arial"/>
                <w:color w:val="171A1F"/>
                <w:sz w:val="19"/>
              </w:rPr>
              <w:t>범용 YAMNet score는 과제 전용 classifier가 올바르게 감지한 목표음도 놓칠 수 있습니다. 모든 경우에 동의를 요구하면 recall이 감소합니다. 따라서 강하고 지속적인 classifier 증거는 단독으로 허용하고, 약한 증거에만 YAMNet 확인을 요구합니다.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not require YAMNet agreement for every detection?</w:t>
            </w:r>
          </w:p>
          <w:p>
            <w:pPr>
              <w:spacing w:after="100"/>
            </w:pPr>
            <w:r>
              <w:rPr>
                <w:rFonts w:ascii="Arial" w:hAnsi="Arial"/>
                <w:color w:val="171A1F"/>
                <w:sz w:val="19"/>
              </w:rPr>
              <w:t>YAMNet's generic scores can miss target sounds that our specialized classifier detects correctly. Requiring agreement in every case would reduce recall. Therefore, strong sustained custom-classifier evidence can trigger directly, while weaker evidence requires corroboration.</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Q12</w:t>
            </w:r>
          </w:p>
          <w:p>
            <w:pPr>
              <w:spacing w:before="40" w:after="60"/>
            </w:pPr>
            <w:r>
              <w:rPr>
                <w:rFonts w:ascii="Arial" w:hAnsi="Arial"/>
                <w:b/>
                <w:color w:val="626A73"/>
                <w:sz w:val="16"/>
              </w:rPr>
              <w:t>한국어</w:t>
            </w:r>
          </w:p>
          <w:p>
            <w:pPr>
              <w:keepNext/>
              <w:spacing w:after="100"/>
            </w:pPr>
            <w:r>
              <w:rPr>
                <w:rFonts w:ascii="Arial" w:hAnsi="Arial"/>
                <w:b/>
                <w:color w:val="171A1F"/>
                <w:sz w:val="24"/>
              </w:rPr>
              <w:t>정책이란 무엇인가요?</w:t>
            </w:r>
          </w:p>
          <w:p>
            <w:pPr>
              <w:spacing w:after="100"/>
            </w:pPr>
            <w:r>
              <w:rPr>
                <w:rFonts w:ascii="Arial" w:hAnsi="Arial"/>
                <w:color w:val="171A1F"/>
                <w:sz w:val="19"/>
              </w:rPr>
              <w:t>신경망이 확률을 출력한 뒤 최종 라벨과 경보 여부를 정하는 규칙입니다. 클래스별 threshold, 연속 프레임 수, 두 신호를 결합하는 조건이 정책에 포함됩니다.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a decision policy?</w:t>
            </w:r>
          </w:p>
          <w:p>
            <w:pPr>
              <w:spacing w:after="100"/>
            </w:pPr>
            <w:r>
              <w:rPr>
                <w:rFonts w:ascii="Arial" w:hAnsi="Arial"/>
                <w:color w:val="171A1F"/>
                <w:sz w:val="19"/>
              </w:rPr>
              <w:t>A decision policy is the set of rules applied after the neural network produces probabilities. It includes class thresholds, required consecutive frames, and the conditions for combining custom-classifier and YAMNet evidence.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Q13</w:t>
            </w:r>
          </w:p>
          <w:p>
            <w:pPr>
              <w:spacing w:before="40" w:after="60"/>
            </w:pPr>
            <w:r>
              <w:rPr>
                <w:rFonts w:ascii="Arial" w:hAnsi="Arial"/>
                <w:b/>
                <w:color w:val="626A73"/>
                <w:sz w:val="16"/>
              </w:rPr>
              <w:t>한국어</w:t>
            </w:r>
          </w:p>
          <w:p>
            <w:pPr>
              <w:keepNext/>
              <w:spacing w:after="100"/>
            </w:pPr>
            <w:r>
              <w:rPr>
                <w:rFonts w:ascii="Arial" w:hAnsi="Arial"/>
                <w:b/>
                <w:color w:val="171A1F"/>
                <w:sz w:val="24"/>
              </w:rPr>
              <w:t>Gating check의 목적은 무엇인가요?</w:t>
            </w:r>
          </w:p>
          <w:p>
            <w:pPr>
              <w:spacing w:after="100"/>
            </w:pPr>
            <w:r>
              <w:rPr>
                <w:rFonts w:ascii="Arial" w:hAnsi="Arial"/>
                <w:color w:val="171A1F"/>
                <w:sz w:val="19"/>
              </w:rPr>
              <w:t>완화된 classifier threshold를 YAMNet 확인 없이 사용했을 때 normal 오탐이 많이 발생하는지 확인한 실험입니다. 결과적으로 완화 경로에는 두 신호의 동의가 필요하다는 것을 확인했습니다. Custom classifier 전체가 사용할 수 없다는 의미는 아닙니다.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was the purpose of the gating check?</w:t>
            </w:r>
          </w:p>
          <w:p>
            <w:pPr>
              <w:spacing w:after="100"/>
            </w:pPr>
            <w:r>
              <w:rPr>
                <w:rFonts w:ascii="Arial" w:hAnsi="Arial"/>
                <w:color w:val="171A1F"/>
                <w:sz w:val="19"/>
              </w:rPr>
              <w:t>We tested the relaxed classifier path without YAMNet corroboration. It produced many false alarms on normal sounds. This showed that the relaxed threshold should be used only when both signals agree; it was not evidence that the entire custom classifier was unusable.</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Q14</w:t>
            </w:r>
          </w:p>
          <w:p>
            <w:pPr>
              <w:spacing w:before="40" w:after="60"/>
            </w:pPr>
            <w:r>
              <w:rPr>
                <w:rFonts w:ascii="Arial" w:hAnsi="Arial"/>
                <w:b/>
                <w:color w:val="626A73"/>
                <w:sz w:val="16"/>
              </w:rPr>
              <w:t>한국어</w:t>
            </w:r>
          </w:p>
          <w:p>
            <w:pPr>
              <w:keepNext/>
              <w:spacing w:after="100"/>
            </w:pPr>
            <w:r>
              <w:rPr>
                <w:rFonts w:ascii="Arial" w:hAnsi="Arial"/>
                <w:b/>
                <w:color w:val="171A1F"/>
                <w:sz w:val="24"/>
              </w:rPr>
              <w:t>Mean pooling을 사용하지 않은 이유는 무엇인가요?</w:t>
            </w:r>
          </w:p>
          <w:p>
            <w:pPr>
              <w:spacing w:after="100"/>
            </w:pPr>
            <w:r>
              <w:rPr>
                <w:rFonts w:ascii="Arial" w:hAnsi="Arial"/>
                <w:color w:val="171A1F"/>
                <w:sz w:val="19"/>
              </w:rPr>
              <w:t>Mean pooling은 클립 전체의 지배적인 소리를 요약하는 clip tagging에 적합합니다. 하지만 유리 파손음은 짧기 때문에 모든 프레임을 평균하면 증거가 주변 normal 구간에 희석될 수 있습니다. 그래서 최종 판정에는 frame-level 정보를 유지했습니다.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did you stop using mean pooling?</w:t>
            </w:r>
          </w:p>
          <w:p>
            <w:pPr>
              <w:spacing w:after="100"/>
            </w:pPr>
            <w:r>
              <w:rPr>
                <w:rFonts w:ascii="Arial" w:hAnsi="Arial"/>
                <w:color w:val="171A1F"/>
                <w:sz w:val="19"/>
              </w:rPr>
              <w:t>Mean pooling summarizes the dominant sound across an entire clip and is reasonable for clip tagging. Glass break is a short transient event, so averaging all frames can dilute its evidence. We therefore retained frame-level predictions for the final decision.</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Q15</w:t>
            </w:r>
          </w:p>
          <w:p>
            <w:pPr>
              <w:spacing w:before="40" w:after="60"/>
            </w:pPr>
            <w:r>
              <w:rPr>
                <w:rFonts w:ascii="Arial" w:hAnsi="Arial"/>
                <w:b/>
                <w:color w:val="626A73"/>
                <w:sz w:val="16"/>
              </w:rPr>
              <w:t>한국어</w:t>
            </w:r>
          </w:p>
          <w:p>
            <w:pPr>
              <w:keepNext/>
              <w:spacing w:after="100"/>
            </w:pPr>
            <w:r>
              <w:rPr>
                <w:rFonts w:ascii="Arial" w:hAnsi="Arial"/>
                <w:b/>
                <w:color w:val="171A1F"/>
                <w:sz w:val="24"/>
              </w:rPr>
              <w:t>데이터는 어디서 얻었나요?</w:t>
            </w:r>
          </w:p>
          <w:p>
            <w:pPr>
              <w:spacing w:after="100"/>
            </w:pPr>
            <w:r>
              <w:rPr>
                <w:rFonts w:ascii="Arial" w:hAnsi="Arial"/>
                <w:color w:val="171A1F"/>
                <w:sz w:val="19"/>
              </w:rPr>
              <w:t>AudioSet의 라벨된 YouTube 오디오로 다양한 음향 환경을 확보하고, Raspberry Pi 마이크 직접 녹음으로 실제 배포 환경과 실패 사례를 반영했습니다.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Where did the data come from?</w:t>
            </w:r>
          </w:p>
          <w:p>
            <w:pPr>
              <w:spacing w:after="100"/>
            </w:pPr>
            <w:r>
              <w:rPr>
                <w:rFonts w:ascii="Arial" w:hAnsi="Arial"/>
                <w:color w:val="171A1F"/>
                <w:sz w:val="19"/>
              </w:rPr>
              <w:t>We used two complementary sources. AudioSet provided labeled YouTube audio with broad acoustic diversity, and direct Raspberry Pi microphone recordings represented the actual deployment domain and useful failure cases.</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Q16</w:t>
            </w:r>
          </w:p>
          <w:p>
            <w:pPr>
              <w:spacing w:before="40" w:after="60"/>
            </w:pPr>
            <w:r>
              <w:rPr>
                <w:rFonts w:ascii="Arial" w:hAnsi="Arial"/>
                <w:b/>
                <w:color w:val="626A73"/>
                <w:sz w:val="16"/>
              </w:rPr>
              <w:t>한국어</w:t>
            </w:r>
          </w:p>
          <w:p>
            <w:pPr>
              <w:keepNext/>
              <w:spacing w:after="100"/>
            </w:pPr>
            <w:r>
              <w:rPr>
                <w:rFonts w:ascii="Arial" w:hAnsi="Arial"/>
                <w:b/>
                <w:color w:val="171A1F"/>
                <w:sz w:val="24"/>
              </w:rPr>
              <w:t>어떤 오디오 증강을 사용했나요?</w:t>
            </w:r>
          </w:p>
          <w:p>
            <w:pPr>
              <w:spacing w:after="100"/>
            </w:pPr>
            <w:r>
              <w:rPr>
                <w:rFonts w:ascii="Arial" w:hAnsi="Arial"/>
                <w:color w:val="171A1F"/>
                <w:sz w:val="19"/>
              </w:rPr>
              <w:t>Gain 변화, noise 추가, filtering, 여러 SNR과 시간 위치에서 threat event를 normal background와 혼합하는 방법을 사용했습니다. Pitch shift와 time stretching은 최종 기본 증강 실행에 포함됐다는 근거가 없어 최종 설명에서 제외했습니다.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How was the audio augmented?</w:t>
            </w:r>
          </w:p>
          <w:p>
            <w:pPr>
              <w:spacing w:after="100"/>
            </w:pPr>
            <w:r>
              <w:rPr>
                <w:rFonts w:ascii="Arial" w:hAnsi="Arial"/>
                <w:color w:val="171A1F"/>
                <w:sz w:val="19"/>
              </w:rPr>
              <w:t>For training, we varied gain, added noise and filtering, and mixed threat events with normal backgrounds at different signal-to-noise ratios and temporal positions. This simulated noisy and varied deployment conditions. Pitch shift and time stretching were not part of the default final augmentation run.</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Q17</w:t>
            </w:r>
          </w:p>
          <w:p>
            <w:pPr>
              <w:spacing w:before="40" w:after="60"/>
            </w:pPr>
            <w:r>
              <w:rPr>
                <w:rFonts w:ascii="Arial" w:hAnsi="Arial"/>
                <w:b/>
                <w:color w:val="626A73"/>
                <w:sz w:val="16"/>
              </w:rPr>
              <w:t>한국어</w:t>
            </w:r>
          </w:p>
          <w:p>
            <w:pPr>
              <w:keepNext/>
              <w:spacing w:after="100"/>
            </w:pPr>
            <w:r>
              <w:rPr>
                <w:rFonts w:ascii="Arial" w:hAnsi="Arial"/>
                <w:b/>
                <w:color w:val="171A1F"/>
                <w:sz w:val="24"/>
              </w:rPr>
              <w:t>데이터 누수는 어떻게 방지했나요?</w:t>
            </w:r>
          </w:p>
          <w:p>
            <w:pPr>
              <w:spacing w:after="100"/>
            </w:pPr>
            <w:r>
              <w:rPr>
                <w:rFonts w:ascii="Arial" w:hAnsi="Arial"/>
                <w:color w:val="171A1F"/>
                <w:sz w:val="19"/>
              </w:rPr>
              <w:t>생성된 개별 클립이 아니라 원본 source 기준으로 분리했습니다. 중복 파일, 같은 YouTube source의 클립, 동일 원본에서 생성된 증강본을 같은 group에 유지해 train, validation, test를 넘나들지 않게 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How did you prevent data leakage?</w:t>
            </w:r>
          </w:p>
          <w:p>
            <w:pPr>
              <w:spacing w:after="100"/>
            </w:pPr>
            <w:r>
              <w:rPr>
                <w:rFonts w:ascii="Arial" w:hAnsi="Arial"/>
                <w:color w:val="171A1F"/>
                <w:sz w:val="19"/>
              </w:rPr>
              <w:t>We split the data by original source rather than by generated clip. Duplicate files, clips sharing a YouTube source, and augmented versions of the same recording were kept in the same group, so related audio could not cross the train, validation, and test splits.</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Q18</w:t>
            </w:r>
          </w:p>
          <w:p>
            <w:pPr>
              <w:spacing w:before="40" w:after="60"/>
            </w:pPr>
            <w:r>
              <w:rPr>
                <w:rFonts w:ascii="Arial" w:hAnsi="Arial"/>
                <w:b/>
                <w:color w:val="626A73"/>
                <w:sz w:val="16"/>
              </w:rPr>
              <w:t>한국어</w:t>
            </w:r>
          </w:p>
          <w:p>
            <w:pPr>
              <w:keepNext/>
              <w:spacing w:after="100"/>
            </w:pPr>
            <w:r>
              <w:rPr>
                <w:rFonts w:ascii="Arial" w:hAnsi="Arial"/>
                <w:b/>
                <w:color w:val="171A1F"/>
                <w:sz w:val="24"/>
              </w:rPr>
              <w:t>Precision, Recall, F1은 무엇인가요?</w:t>
            </w:r>
          </w:p>
          <w:p>
            <w:pPr>
              <w:spacing w:after="100"/>
            </w:pPr>
            <w:r>
              <w:rPr>
                <w:rFonts w:ascii="Arial" w:hAnsi="Arial"/>
                <w:color w:val="171A1F"/>
                <w:sz w:val="19"/>
              </w:rPr>
              <w:t>Precision은 위협이라고 감지한 것 중 실제 위협의 비율입니다. Recall은 실제 위협 중 감지한 비율입니다. F1은 두 지표의 조화평균이므로 오탐과 미탐이 모두 적어야 높아집니다.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are Precision, Recall, and F1 score?</w:t>
            </w:r>
          </w:p>
          <w:p>
            <w:pPr>
              <w:spacing w:after="100"/>
            </w:pPr>
            <w:r>
              <w:rPr>
                <w:rFonts w:ascii="Arial" w:hAnsi="Arial"/>
                <w:color w:val="171A1F"/>
                <w:sz w:val="19"/>
              </w:rPr>
              <w:t>Precision is the proportion of predicted threats that are real threats. Recall is the proportion of real threats that the system detects. F1 is their harmonic mean, so it becomes high only when both false alarms and missed events are controlled.</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Q19</w:t>
            </w:r>
          </w:p>
          <w:p>
            <w:pPr>
              <w:spacing w:before="40" w:after="60"/>
            </w:pPr>
            <w:r>
              <w:rPr>
                <w:rFonts w:ascii="Arial" w:hAnsi="Arial"/>
                <w:b/>
                <w:color w:val="626A73"/>
                <w:sz w:val="16"/>
              </w:rPr>
              <w:t>한국어</w:t>
            </w:r>
          </w:p>
          <w:p>
            <w:pPr>
              <w:keepNext/>
              <w:spacing w:after="100"/>
            </w:pPr>
            <w:r>
              <w:rPr>
                <w:rFonts w:ascii="Arial" w:hAnsi="Arial"/>
                <w:b/>
                <w:color w:val="171A1F"/>
                <w:sz w:val="24"/>
              </w:rPr>
              <w:t>Macro F1은 무엇인가요?</w:t>
            </w:r>
          </w:p>
          <w:p>
            <w:pPr>
              <w:spacing w:after="100"/>
            </w:pPr>
            <w:r>
              <w:rPr>
                <w:rFonts w:ascii="Arial" w:hAnsi="Arial"/>
                <w:color w:val="171A1F"/>
                <w:sz w:val="19"/>
              </w:rPr>
              <w:t>Glass, normal, scream의 F1을 각각 구한 뒤 동일한 비중으로 평균한 값입니다. 데이터가 많은 normal 성능이 낮은 위협음 성능을 가리지 못하게 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Macro F1?</w:t>
            </w:r>
          </w:p>
          <w:p>
            <w:pPr>
              <w:spacing w:after="100"/>
            </w:pPr>
            <w:r>
              <w:rPr>
                <w:rFonts w:ascii="Arial" w:hAnsi="Arial"/>
                <w:color w:val="171A1F"/>
                <w:sz w:val="19"/>
              </w:rPr>
              <w:t>Macro F1 calculates F1 separately for glass, normal, and scream, then gives the three classes equal weight. It is appropriate here because high performance on the larger normal class should not hide weak threat detection.</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Q20</w:t>
            </w:r>
          </w:p>
          <w:p>
            <w:pPr>
              <w:spacing w:before="40" w:after="60"/>
            </w:pPr>
            <w:r>
              <w:rPr>
                <w:rFonts w:ascii="Arial" w:hAnsi="Arial"/>
                <w:b/>
                <w:color w:val="626A73"/>
                <w:sz w:val="16"/>
              </w:rPr>
              <w:t>한국어</w:t>
            </w:r>
          </w:p>
          <w:p>
            <w:pPr>
              <w:keepNext/>
              <w:spacing w:after="100"/>
            </w:pPr>
            <w:r>
              <w:rPr>
                <w:rFonts w:ascii="Arial" w:hAnsi="Arial"/>
                <w:b/>
                <w:color w:val="171A1F"/>
                <w:sz w:val="24"/>
              </w:rPr>
              <w:t>Macro F1 0.837은 무슨 의미인가요?</w:t>
            </w:r>
          </w:p>
          <w:p>
            <w:pPr>
              <w:spacing w:after="100"/>
            </w:pPr>
            <w:r>
              <w:rPr>
                <w:rFonts w:ascii="Arial" w:hAnsi="Arial"/>
                <w:color w:val="171A1F"/>
                <w:sz w:val="19"/>
              </w:rPr>
              <w:t>세 클래스별 F1의 평균이 0.837이라는 의미입니다. 모든 클래스의 정확도가 각각 83.7%라는 뜻은 아닙니다.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does Macro F1 0.837 mean?</w:t>
            </w:r>
          </w:p>
          <w:p>
            <w:pPr>
              <w:spacing w:after="100"/>
            </w:pPr>
            <w:r>
              <w:rPr>
                <w:rFonts w:ascii="Arial" w:hAnsi="Arial"/>
                <w:color w:val="171A1F"/>
                <w:sz w:val="19"/>
              </w:rPr>
              <w:t>It means the average of the three class-specific F1 scores is 0.837. It does not mean that every class individually achieved 83.7 percent accuracy.</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Q21</w:t>
            </w:r>
          </w:p>
          <w:p>
            <w:pPr>
              <w:spacing w:before="40" w:after="60"/>
            </w:pPr>
            <w:r>
              <w:rPr>
                <w:rFonts w:ascii="Arial" w:hAnsi="Arial"/>
                <w:b/>
                <w:color w:val="626A73"/>
                <w:sz w:val="16"/>
              </w:rPr>
              <w:t>한국어</w:t>
            </w:r>
          </w:p>
          <w:p>
            <w:pPr>
              <w:keepNext/>
              <w:spacing w:after="100"/>
            </w:pPr>
            <w:r>
              <w:rPr>
                <w:rFonts w:ascii="Arial" w:hAnsi="Arial"/>
                <w:b/>
                <w:color w:val="171A1F"/>
                <w:sz w:val="24"/>
              </w:rPr>
              <w:t>결과의 가장 중요한 한계는 무엇인가요?</w:t>
            </w:r>
          </w:p>
          <w:p>
            <w:pPr>
              <w:spacing w:after="100"/>
            </w:pPr>
            <w:r>
              <w:rPr>
                <w:rFonts w:ascii="Arial" w:hAnsi="Arial"/>
                <w:color w:val="171A1F"/>
                <w:sz w:val="19"/>
              </w:rPr>
              <w:t>최종 정책 선택에는 validation을 사용했지만 현재 test split은 이전 프로젝트 반복에서 확인된 적이 있습니다. 따라서 완전히 새로운 외부 데이터에 대한 일반화가 증명된 것은 아니며, 사후 engineering 평가로 해석해야 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is the main limitation of the reported result?</w:t>
            </w:r>
          </w:p>
          <w:p>
            <w:pPr>
              <w:spacing w:after="100"/>
            </w:pPr>
            <w:r>
              <w:rPr>
                <w:rFonts w:ascii="Arial" w:hAnsi="Arial"/>
                <w:color w:val="171A1F"/>
                <w:sz w:val="19"/>
              </w:rPr>
              <w:t>The final policy was selected using validation data, but the current test split had been inspected during earlier project iterations. Therefore, the result is a retrospective engineering evaluation rather than proof of generalization to completely unseen external data.</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Q22</w:t>
            </w:r>
          </w:p>
          <w:p>
            <w:pPr>
              <w:spacing w:before="40" w:after="60"/>
            </w:pPr>
            <w:r>
              <w:rPr>
                <w:rFonts w:ascii="Arial" w:hAnsi="Arial"/>
                <w:b/>
                <w:color w:val="626A73"/>
                <w:sz w:val="16"/>
              </w:rPr>
              <w:t>한국어</w:t>
            </w:r>
          </w:p>
          <w:p>
            <w:pPr>
              <w:keepNext/>
              <w:spacing w:after="100"/>
            </w:pPr>
            <w:r>
              <w:rPr>
                <w:rFonts w:ascii="Arial" w:hAnsi="Arial"/>
                <w:b/>
                <w:color w:val="171A1F"/>
                <w:sz w:val="24"/>
              </w:rPr>
              <w:t>AI는 PC와 Raspberry Pi 중 어디에서 실행되나요?</w:t>
            </w:r>
          </w:p>
          <w:p>
            <w:pPr>
              <w:spacing w:after="100"/>
            </w:pPr>
            <w:r>
              <w:rPr>
                <w:rFonts w:ascii="Arial" w:hAnsi="Arial"/>
                <w:color w:val="171A1F"/>
                <w:sz w:val="19"/>
              </w:rPr>
              <w:t>AI 추론은 Raspberry Pi에서 실행됩니다. PC의 PuTTY는 Raspberry Pi 프로세스를 원격으로 실행하고 확인하는 terminal일 뿐 추론을 수행하지 않습니다.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Where does the AI inference run?</w:t>
            </w:r>
          </w:p>
          <w:p>
            <w:pPr>
              <w:spacing w:after="100"/>
            </w:pPr>
            <w:r>
              <w:rPr>
                <w:rFonts w:ascii="Arial" w:hAnsi="Arial"/>
                <w:color w:val="171A1F"/>
                <w:sz w:val="19"/>
              </w:rPr>
              <w:t>The AI runs on the Raspberry Pi. PuTTY on the PC only provides a remote terminal for starting and monitoring the Raspberry Pi process; it does not perform the model inference.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Q23</w:t>
            </w:r>
          </w:p>
          <w:p>
            <w:pPr>
              <w:spacing w:before="40" w:after="60"/>
            </w:pPr>
            <w:r>
              <w:rPr>
                <w:rFonts w:ascii="Arial" w:hAnsi="Arial"/>
                <w:b/>
                <w:color w:val="626A73"/>
                <w:sz w:val="16"/>
              </w:rPr>
              <w:t>한국어</w:t>
            </w:r>
          </w:p>
          <w:p>
            <w:pPr>
              <w:keepNext/>
              <w:spacing w:after="100"/>
            </w:pPr>
            <w:r>
              <w:rPr>
                <w:rFonts w:ascii="Arial" w:hAnsi="Arial"/>
                <w:b/>
                <w:color w:val="171A1F"/>
                <w:sz w:val="24"/>
              </w:rPr>
              <w:t>Raspberry Pi 지연 측정에는 무엇이 포함되나요?</w:t>
            </w:r>
          </w:p>
          <w:p>
            <w:pPr>
              <w:spacing w:after="100"/>
            </w:pPr>
            <w:r>
              <w:rPr>
                <w:rFonts w:ascii="Arial" w:hAnsi="Arial"/>
                <w:color w:val="171A1F"/>
                <w:sz w:val="19"/>
              </w:rPr>
              <w:t>WAV 파일 한 번 로드, YAMNet 실행, H5 custom classifier 실행, Fusion 판정을 포함한 model-processing 시간입니다. 측정 평균은 약 287ms였습니다.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does the reported Raspberry Pi latency include?</w:t>
            </w:r>
          </w:p>
          <w:p>
            <w:pPr>
              <w:spacing w:after="100"/>
            </w:pPr>
            <w:r>
              <w:rPr>
                <w:rFonts w:ascii="Arial" w:hAnsi="Arial"/>
                <w:color w:val="171A1F"/>
                <w:sz w:val="19"/>
              </w:rPr>
              <w:t>The measured model-processing time includes loading one WAV file, running YAMNet, running the H5 custom classifier, and applying the Fusion decision. The mean was about 287 milliseconds for the measured files.</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Q24</w:t>
            </w:r>
          </w:p>
          <w:p>
            <w:pPr>
              <w:spacing w:before="40" w:after="60"/>
            </w:pPr>
            <w:r>
              <w:rPr>
                <w:rFonts w:ascii="Arial" w:hAnsi="Arial"/>
                <w:b/>
                <w:color w:val="626A73"/>
                <w:sz w:val="16"/>
              </w:rPr>
              <w:t>한국어</w:t>
            </w:r>
          </w:p>
          <w:p>
            <w:pPr>
              <w:keepNext/>
              <w:spacing w:after="100"/>
            </w:pPr>
            <w:r>
              <w:rPr>
                <w:rFonts w:ascii="Arial" w:hAnsi="Arial"/>
                <w:b/>
                <w:color w:val="171A1F"/>
                <w:sz w:val="24"/>
              </w:rPr>
              <w:t>287ms가 이벤트부터 경보까지의 전체 지연인가요?</w:t>
            </w:r>
          </w:p>
          <w:p>
            <w:pPr>
              <w:spacing w:after="100"/>
            </w:pPr>
            <w:r>
              <w:rPr>
                <w:rFonts w:ascii="Arial" w:hAnsi="Arial"/>
                <w:color w:val="171A1F"/>
                <w:sz w:val="19"/>
              </w:rPr>
              <w:t>아닙니다. 측정된 model-processing 범위의 시간입니다. 실시간 시스템은 rolling window와 hop interval을 사용하므로 이벤트가 window 내부에서 발생한 시점도 전체 반응 시간에 영향을 줍니다.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Is 287 milliseconds the complete event-to-alert latency?</w:t>
            </w:r>
          </w:p>
          <w:p>
            <w:pPr>
              <w:spacing w:after="100"/>
            </w:pPr>
            <w:r>
              <w:rPr>
                <w:rFonts w:ascii="Arial" w:hAnsi="Arial"/>
                <w:color w:val="171A1F"/>
                <w:sz w:val="19"/>
              </w:rPr>
              <w:t>No. It is the measured model-processing scope. The live system also uses a rolling audio window and a hop interval, so the time at which an event occurs inside the window affects the complete response time.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Q25</w:t>
            </w:r>
          </w:p>
          <w:p>
            <w:pPr>
              <w:spacing w:before="40" w:after="60"/>
            </w:pPr>
            <w:r>
              <w:rPr>
                <w:rFonts w:ascii="Arial" w:hAnsi="Arial"/>
                <w:b/>
                <w:color w:val="626A73"/>
                <w:sz w:val="16"/>
              </w:rPr>
              <w:t>한국어</w:t>
            </w:r>
          </w:p>
          <w:p>
            <w:pPr>
              <w:keepNext/>
              <w:spacing w:after="100"/>
            </w:pPr>
            <w:r>
              <w:rPr>
                <w:rFonts w:ascii="Arial" w:hAnsi="Arial"/>
                <w:b/>
                <w:color w:val="171A1F"/>
                <w:sz w:val="24"/>
              </w:rPr>
              <w:t>Edge inference가 중요한 이유는 무엇인가요?</w:t>
            </w:r>
          </w:p>
          <w:p>
            <w:pPr>
              <w:spacing w:after="100"/>
            </w:pPr>
            <w:r>
              <w:rPr>
                <w:rFonts w:ascii="Arial" w:hAnsi="Arial"/>
                <w:color w:val="171A1F"/>
                <w:sz w:val="19"/>
              </w:rPr>
              <w:t>원본 오디오를 계속 서버로 전송하지 않아도 되고, 네트워크 연결에 대한 의존성을 줄이며, 로컬에서 즉시 물리적 경보를 실행할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is edge inference important?</w:t>
            </w:r>
          </w:p>
          <w:p>
            <w:pPr>
              <w:spacing w:after="100"/>
            </w:pPr>
            <w:r>
              <w:rPr>
                <w:rFonts w:ascii="Arial" w:hAnsi="Arial"/>
                <w:color w:val="171A1F"/>
                <w:sz w:val="19"/>
              </w:rPr>
              <w:t>It avoids continuously uploading raw audio, reduces dependence on network connectivity, and allows local physical alerts. Only detected events and associated evidence need to be transmitted remotely.</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Q26</w:t>
            </w:r>
          </w:p>
          <w:p>
            <w:pPr>
              <w:spacing w:before="40" w:after="60"/>
            </w:pPr>
            <w:r>
              <w:rPr>
                <w:rFonts w:ascii="Arial" w:hAnsi="Arial"/>
                <w:b/>
                <w:color w:val="626A73"/>
                <w:sz w:val="16"/>
              </w:rPr>
              <w:t>한국어</w:t>
            </w:r>
          </w:p>
          <w:p>
            <w:pPr>
              <w:keepNext/>
              <w:spacing w:after="100"/>
            </w:pPr>
            <w:r>
              <w:rPr>
                <w:rFonts w:ascii="Arial" w:hAnsi="Arial"/>
                <w:b/>
                <w:color w:val="171A1F"/>
                <w:sz w:val="24"/>
              </w:rPr>
              <w:t>위협을 감지하면 무엇을 하나요?</w:t>
            </w:r>
          </w:p>
          <w:p>
            <w:pPr>
              <w:spacing w:after="100"/>
            </w:pPr>
            <w:r>
              <w:rPr>
                <w:rFonts w:ascii="Arial" w:hAnsi="Arial"/>
                <w:color w:val="171A1F"/>
                <w:sz w:val="19"/>
              </w:rPr>
              <w:t>부저와 LED를 작동하고, 카메라 사진을 촬영하고, 이벤트 로그를 기록하며, Telegram과 이메일 알림을 전송할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happens after a threat is detected?</w:t>
            </w:r>
          </w:p>
          <w:p>
            <w:pPr>
              <w:spacing w:after="100"/>
            </w:pPr>
            <w:r>
              <w:rPr>
                <w:rFonts w:ascii="Arial" w:hAnsi="Arial"/>
                <w:color w:val="171A1F"/>
                <w:sz w:val="19"/>
              </w:rPr>
              <w:t>The system can activate the buzzer and LED, capture a camera image, write an event log, and send Telegram and email notifications.</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Q27</w:t>
            </w:r>
          </w:p>
          <w:p>
            <w:pPr>
              <w:spacing w:before="40" w:after="60"/>
            </w:pPr>
            <w:r>
              <w:rPr>
                <w:rFonts w:ascii="Arial" w:hAnsi="Arial"/>
                <w:b/>
                <w:color w:val="626A73"/>
                <w:sz w:val="16"/>
              </w:rPr>
              <w:t>한국어</w:t>
            </w:r>
          </w:p>
          <w:p>
            <w:pPr>
              <w:keepNext/>
              <w:spacing w:after="100"/>
            </w:pPr>
            <w:r>
              <w:rPr>
                <w:rFonts w:ascii="Arial" w:hAnsi="Arial"/>
                <w:b/>
                <w:color w:val="171A1F"/>
                <w:sz w:val="24"/>
              </w:rPr>
              <w:t>다음 개선 과제는 무엇인가요?</w:t>
            </w:r>
          </w:p>
          <w:p>
            <w:pPr>
              <w:spacing w:after="100"/>
            </w:pPr>
            <w:r>
              <w:rPr>
                <w:rFonts w:ascii="Arial" w:hAnsi="Arial"/>
                <w:color w:val="171A1F"/>
                <w:sz w:val="19"/>
              </w:rPr>
              <w:t>새로운 외부 데이터 검증, 실제 마이크 위협음과 hard negative 추가, 장시간 시간당 오탐 측정, 지속 부하 Raspberry Pi 시험이 우선입니다. Calibration, 일부 YAMNet fine-tuning, 소형 temporal network도 검토할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should be improved next?</w:t>
            </w:r>
          </w:p>
          <w:p>
            <w:pPr>
              <w:spacing w:after="100"/>
            </w:pPr>
            <w:r>
              <w:rPr>
                <w:rFonts w:ascii="Arial" w:hAnsi="Arial"/>
                <w:color w:val="171A1F"/>
                <w:sz w:val="19"/>
              </w:rPr>
              <w:t>The priorities are fresh external validation, more real microphone threats and hard negatives, long-duration false-alarm measurement, and sustained-load Raspberry Pi testing. Model improvements could include calibration, selective YAMNet fine-tuning, or a compact temporal network.</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Q28</w:t>
            </w:r>
          </w:p>
          <w:p>
            <w:pPr>
              <w:spacing w:before="40" w:after="60"/>
            </w:pPr>
            <w:r>
              <w:rPr>
                <w:rFonts w:ascii="Arial" w:hAnsi="Arial"/>
                <w:b/>
                <w:color w:val="626A73"/>
                <w:sz w:val="16"/>
              </w:rPr>
              <w:t>한국어</w:t>
            </w:r>
          </w:p>
          <w:p>
            <w:pPr>
              <w:keepNext/>
              <w:spacing w:after="100"/>
            </w:pPr>
            <w:r>
              <w:rPr>
                <w:rFonts w:ascii="Arial" w:hAnsi="Arial"/>
                <w:b/>
                <w:color w:val="171A1F"/>
                <w:sz w:val="24"/>
              </w:rPr>
              <w:t>최종 데이터셋 규모는 얼마인가요?</w:t>
            </w:r>
          </w:p>
          <w:p>
            <w:pPr>
              <w:spacing w:after="100"/>
            </w:pPr>
            <w:r>
              <w:rPr>
                <w:rFonts w:ascii="Arial" w:hAnsi="Arial"/>
                <w:color w:val="171A1F"/>
                <w:sz w:val="19"/>
              </w:rPr>
              <w:t>최종 manifest에는 독립적인 source group이 총 1,053개 있습니다. Train 732개, validation 156개, test 165개입니다. Source cap을 적용한 증강으로 학습용 오디오 4,458개가 추가되어 최종 학습 입력은 총 5,190개였습니다. 클래스별로 glass 1,808개, normal 1,732개, scream 1,650개이며 여기서 12,919개의 YAMNet embedding frame을 선택해 학습했습니다.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How large was the final dataset split?</w:t>
            </w:r>
          </w:p>
          <w:p>
            <w:pPr>
              <w:spacing w:after="100"/>
            </w:pPr>
            <w:r>
              <w:rPr>
                <w:rFonts w:ascii="Arial" w:hAnsi="Arial"/>
                <w:color w:val="171A1F"/>
                <w:sz w:val="19"/>
              </w:rPr>
              <w:t>The final manifest contained 1,053 independent source groups: 732 for training, 156 for validation, and 165 for testing. Source-capped augmentation added 4,458 training audio files, so the final training input contained 5,190 audio files: 1,808 glass, 1,732 normal, and 1,650 scream. These produced 12,919 selected YAMNet embedding frames.</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Q29</w:t>
            </w:r>
          </w:p>
          <w:p>
            <w:pPr>
              <w:spacing w:before="40" w:after="60"/>
            </w:pPr>
            <w:r>
              <w:rPr>
                <w:rFonts w:ascii="Arial" w:hAnsi="Arial"/>
                <w:b/>
                <w:color w:val="626A73"/>
                <w:sz w:val="16"/>
              </w:rPr>
              <w:t>한국어</w:t>
            </w:r>
          </w:p>
          <w:p>
            <w:pPr>
              <w:keepNext/>
              <w:spacing w:after="100"/>
            </w:pPr>
            <w:r>
              <w:rPr>
                <w:rFonts w:ascii="Arial" w:hAnsi="Arial"/>
                <w:b/>
                <w:color w:val="171A1F"/>
                <w:sz w:val="24"/>
              </w:rPr>
              <w:t>Rolling window와 hop은 무엇인가요?</w:t>
            </w:r>
          </w:p>
          <w:p>
            <w:pPr>
              <w:spacing w:after="100"/>
            </w:pPr>
            <w:r>
              <w:rPr>
                <w:rFonts w:ascii="Arial" w:hAnsi="Arial"/>
                <w:color w:val="171A1F"/>
                <w:sz w:val="19"/>
              </w:rPr>
              <w:t>Rolling window는 가장 최근 3초의 마이크 오디오를 유지하는 buffer입니다. Hop 1초는 window가 1초씩 이동하며 매초 새로운 판정을 한다는 의미입니다. Window가 서로 겹치므로 경계에 걸린 짧은 이벤트를 놓칠 가능성을 줄일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are the rolling window and hop size?</w:t>
            </w:r>
          </w:p>
          <w:p>
            <w:pPr>
              <w:spacing w:after="100"/>
            </w:pPr>
            <w:r>
              <w:rPr>
                <w:rFonts w:ascii="Arial" w:hAnsi="Arial"/>
                <w:color w:val="171A1F"/>
                <w:sz w:val="19"/>
              </w:rPr>
              <w:t>The rolling window keeps the most recent three seconds of microphone audio. The one-second hop means that the window advances and the system makes a new decision every second. Consecutive windows overlap, which reduces the chance of losing a short event at a window boundary.</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Q30</w:t>
            </w:r>
          </w:p>
          <w:p>
            <w:pPr>
              <w:spacing w:before="40" w:after="60"/>
            </w:pPr>
            <w:r>
              <w:rPr>
                <w:rFonts w:ascii="Arial" w:hAnsi="Arial"/>
                <w:b/>
                <w:color w:val="626A73"/>
                <w:sz w:val="16"/>
              </w:rPr>
              <w:t>한국어</w:t>
            </w:r>
          </w:p>
          <w:p>
            <w:pPr>
              <w:keepNext/>
              <w:spacing w:after="100"/>
            </w:pPr>
            <w:r>
              <w:rPr>
                <w:rFonts w:ascii="Arial" w:hAnsi="Arial"/>
                <w:b/>
                <w:color w:val="171A1F"/>
                <w:sz w:val="24"/>
              </w:rPr>
              <w:t>YAMNet embedding과 521개 score를 왜 모두 사용하나요? Embedding만으로는 부족한가요?</w:t>
            </w:r>
          </w:p>
          <w:p>
            <w:pPr>
              <w:spacing w:after="100"/>
            </w:pPr>
            <w:r>
              <w:rPr>
                <w:rFonts w:ascii="Arial" w:hAnsi="Arial"/>
                <w:color w:val="171A1F"/>
                <w:sz w:val="19"/>
              </w:rPr>
              <w:t>Embedding만으로도 custom classifier를 실행할 수 있습니다. 1,024차원 embedding은 과제 특화 분류에 사용하는 음향 특징입니다. 521개 범용 class 중 관련 YAMNet score는 더 민감한 경로의 의미적 보조 확인에만 사용합니다. 강하고 지속적인 custom-classifier 증거에는 YAMNet 동의를 요구하지 않습니다.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use both YAMNet embeddings and the 521 scores? Are embeddings alone insufficient?</w:t>
            </w:r>
          </w:p>
          <w:p>
            <w:pPr>
              <w:spacing w:after="100"/>
            </w:pPr>
            <w:r>
              <w:rPr>
                <w:rFonts w:ascii="Arial" w:hAnsi="Arial"/>
                <w:color w:val="171A1F"/>
                <w:sz w:val="19"/>
              </w:rPr>
              <w:t>Embeddings alone are sufficient to run the custom classifier. The 1,024-dimensional embeddings provide acoustic features for task-specific classification. Selected scores from YAMNet's 521 generic classes provide semantic confirmation only for the more sensitive path. Strong sustained custom-classifier evidence does not require YAMNet agreement.</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Q31</w:t>
            </w:r>
          </w:p>
          <w:p>
            <w:pPr>
              <w:spacing w:before="40" w:after="60"/>
            </w:pPr>
            <w:r>
              <w:rPr>
                <w:rFonts w:ascii="Arial" w:hAnsi="Arial"/>
                <w:b/>
                <w:color w:val="626A73"/>
                <w:sz w:val="16"/>
              </w:rPr>
              <w:t>한국어</w:t>
            </w:r>
          </w:p>
          <w:p>
            <w:pPr>
              <w:keepNext/>
              <w:spacing w:after="100"/>
            </w:pPr>
            <w:r>
              <w:rPr>
                <w:rFonts w:ascii="Arial" w:hAnsi="Arial"/>
                <w:b/>
                <w:color w:val="171A1F"/>
                <w:sz w:val="24"/>
              </w:rPr>
              <w:t>두 Fusion 경로의 정확한 조건은 무엇인가요?</w:t>
            </w:r>
          </w:p>
          <w:p>
            <w:pPr>
              <w:spacing w:after="100"/>
            </w:pPr>
            <w:r>
              <w:rPr>
                <w:rFonts w:ascii="Arial" w:hAnsi="Arial"/>
                <w:color w:val="171A1F"/>
                <w:sz w:val="19"/>
              </w:rPr>
              <w:t>Glass의 strong path는 custom probability 0.95 이상이 2프레임 연속 필요합니다. Aligned path는 같은 프레임에서 custom 0.40 이상과 관련 YAMNet score 0.10 이상이 필요합니다. Scream의 strong path는 custom 0.55 이상이 3프레임 연속 필요하며, aligned path는 같은 프레임에서 custom 0.85 이상과 YAMNet 0.02 이상이 필요합니다.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are the exact conditions of the two Fusion paths?</w:t>
            </w:r>
          </w:p>
          <w:p>
            <w:pPr>
              <w:spacing w:after="100"/>
            </w:pPr>
            <w:r>
              <w:rPr>
                <w:rFonts w:ascii="Arial" w:hAnsi="Arial"/>
                <w:color w:val="171A1F"/>
                <w:sz w:val="19"/>
              </w:rPr>
              <w:t>For glass, the strong path requires custom probability at least 0.95 for two consecutive frames. The aligned path requires custom probability at least 0.40 and the relevant YAMNet score at least 0.10 on the same frame. For scream, the strong path requires custom probability at least 0.55 for three consecutive frames. The aligned path requires custom probability at least 0.85 and YAMNet score at least 0.02 on the same frame.</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Q32</w:t>
            </w:r>
          </w:p>
          <w:p>
            <w:pPr>
              <w:spacing w:before="40" w:after="60"/>
            </w:pPr>
            <w:r>
              <w:rPr>
                <w:rFonts w:ascii="Arial" w:hAnsi="Arial"/>
                <w:b/>
                <w:color w:val="626A73"/>
                <w:sz w:val="16"/>
              </w:rPr>
              <w:t>한국어</w:t>
            </w:r>
          </w:p>
          <w:p>
            <w:pPr>
              <w:keepNext/>
              <w:spacing w:after="100"/>
            </w:pPr>
            <w:r>
              <w:rPr>
                <w:rFonts w:ascii="Arial" w:hAnsi="Arial"/>
                <w:b/>
                <w:color w:val="171A1F"/>
                <w:sz w:val="24"/>
              </w:rPr>
              <w:t>YAMNet을 fine-tuning하지 않고 frozen 상태로 사용한 이유는 무엇인가요?</w:t>
            </w:r>
          </w:p>
          <w:p>
            <w:pPr>
              <w:spacing w:after="100"/>
            </w:pPr>
            <w:r>
              <w:rPr>
                <w:rFonts w:ascii="Arial" w:hAnsi="Arial"/>
                <w:color w:val="171A1F"/>
                <w:sz w:val="19"/>
              </w:rPr>
              <w:t>독립 source 기준 데이터가 AudioSet에 비해 제한적이기 때문입니다. YAMNet을 동결하면 학습 비용과 과적합 위험을 줄이고 범용 음향 표현을 유지하며 embedding을 cache할 수 있습니다. 배포 데이터가 더 확보되면 일부 상위 layer를 선택적으로 fine-tuning할 수 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Why was YAMNet frozen instead of fine-tuned?</w:t>
            </w:r>
          </w:p>
          <w:p>
            <w:pPr>
              <w:spacing w:after="100"/>
            </w:pPr>
            <w:r>
              <w:rPr>
                <w:rFonts w:ascii="Arial" w:hAnsi="Arial"/>
                <w:color w:val="171A1F"/>
                <w:sz w:val="19"/>
              </w:rPr>
              <w:t>The independent source-level dataset was relatively limited compared with AudioSet. Freezing YAMNet reduced training cost and overfitting risk, preserved its general audio representation, and allowed embeddings to be cached. Selective fine-tuning remains future work when more deployment-domain data are available.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Q33</w:t>
            </w:r>
          </w:p>
          <w:p>
            <w:pPr>
              <w:spacing w:before="40" w:after="60"/>
            </w:pPr>
            <w:r>
              <w:rPr>
                <w:rFonts w:ascii="Arial" w:hAnsi="Arial"/>
                <w:b/>
                <w:color w:val="626A73"/>
                <w:sz w:val="16"/>
              </w:rPr>
              <w:t>한국어</w:t>
            </w:r>
          </w:p>
          <w:p>
            <w:pPr>
              <w:keepNext/>
              <w:spacing w:after="100"/>
            </w:pPr>
            <w:r>
              <w:rPr>
                <w:rFonts w:ascii="Arial" w:hAnsi="Arial"/>
                <w:b/>
                <w:color w:val="171A1F"/>
                <w:sz w:val="24"/>
              </w:rPr>
              <w:t>클래스 불균형이 성능에 영향을 줬나요?</w:t>
            </w:r>
          </w:p>
          <w:p>
            <w:pPr>
              <w:spacing w:after="100"/>
            </w:pPr>
            <w:r>
              <w:rPr>
                <w:rFonts w:ascii="Arial" w:hAnsi="Arial"/>
                <w:color w:val="171A1F"/>
                <w:sz w:val="19"/>
              </w:rPr>
              <w:t>Train source는 glass 113개, normal 433개, scream 186개로 불균형했습니다. 증강, source cap, class-weighted loss로 학습 노출량은 비교적 균형을 맞췄지만 증강은 새로운 독립 원본 다양성을 만들지 못합니다. Glass 원본이 적은 점은 한계일 가능성이 높지만 controlled balance ablation을 수행하지 않아 정확한 영향량은 알 수 없습니다.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Did the class imbalance affect performance?</w:t>
            </w:r>
          </w:p>
          <w:p>
            <w:pPr>
              <w:spacing w:after="100"/>
            </w:pPr>
            <w:r>
              <w:rPr>
                <w:rFonts w:ascii="Arial" w:hAnsi="Arial"/>
                <w:color w:val="171A1F"/>
                <w:sz w:val="19"/>
              </w:rPr>
              <w:t>The training sources were imbalanced: 113 glass, 433 normal, and 186 scream groups. Augmentation, source caps, and class-weighted loss made training exposure more balanced, but augmentation cannot create new independent source diversity. The smaller glass source set likely remains a limitation, although its exact effect was not quantified with a controlled balance ablation.</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Q34</w:t>
            </w:r>
          </w:p>
          <w:p>
            <w:pPr>
              <w:spacing w:before="40" w:after="60"/>
            </w:pPr>
            <w:r>
              <w:rPr>
                <w:rFonts w:ascii="Arial" w:hAnsi="Arial"/>
                <w:b/>
                <w:color w:val="626A73"/>
                <w:sz w:val="16"/>
              </w:rPr>
              <w:t>한국어</w:t>
            </w:r>
          </w:p>
          <w:p>
            <w:pPr>
              <w:keepNext/>
              <w:spacing w:after="100"/>
            </w:pPr>
            <w:r>
              <w:rPr>
                <w:rFonts w:ascii="Arial" w:hAnsi="Arial"/>
                <w:b/>
                <w:color w:val="171A1F"/>
                <w:sz w:val="24"/>
              </w:rPr>
              <w:t>287ms이면 3초 window와 1초 hop에서 실시간성이 보장되나요?</w:t>
            </w:r>
          </w:p>
          <w:p>
            <w:pPr>
              <w:spacing w:after="100"/>
            </w:pPr>
            <w:r>
              <w:rPr>
                <w:rFonts w:ascii="Arial" w:hAnsi="Arial"/>
                <w:color w:val="171A1F"/>
                <w:sz w:val="19"/>
              </w:rPr>
              <w:t>평균 287ms와 p95 293ms가 1초 hop보다 짧으므로 측정 조건에서는 추론 작업이 입력 stream을 따라갈 수 있습니다. 그러나 이는 처리 throughput에 대한 결과이며 전체 event-to-alert latency를 보장하지는 않습니다. Window 시점, 연속 프레임 조건, 하드웨어 동작, 지속 CPU 부하와 발열도 영향을 줍니다.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Does 287 ms guarantee real-time operation with a three-second window and one-second hop?</w:t>
            </w:r>
          </w:p>
          <w:p>
            <w:pPr>
              <w:spacing w:after="100"/>
            </w:pPr>
            <w:r>
              <w:rPr>
                <w:rFonts w:ascii="Arial" w:hAnsi="Arial"/>
                <w:color w:val="171A1F"/>
                <w:sz w:val="19"/>
              </w:rPr>
              <w:t>It shows that the measured inference pipeline can keep up with the stream because 287 ms mean and 293 ms p95 are below the one-second hop. It guarantees processing throughput under the measured conditions, not complete event-to-alert latency. Window timing, consecutive-frame requirements, hardware actions, sustained CPU load, and thermal behavior also affect the final response time.</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Q35</w:t>
            </w:r>
          </w:p>
          <w:p>
            <w:pPr>
              <w:spacing w:before="40" w:after="60"/>
            </w:pPr>
            <w:r>
              <w:rPr>
                <w:rFonts w:ascii="Arial" w:hAnsi="Arial"/>
                <w:b/>
                <w:color w:val="626A73"/>
                <w:sz w:val="16"/>
              </w:rPr>
              <w:t>한국어</w:t>
            </w:r>
          </w:p>
          <w:p>
            <w:pPr>
              <w:keepNext/>
              <w:spacing w:after="100"/>
            </w:pPr>
            <w:r>
              <w:rPr>
                <w:rFonts w:ascii="Arial" w:hAnsi="Arial"/>
                <w:b/>
                <w:color w:val="171A1F"/>
                <w:sz w:val="24"/>
              </w:rPr>
              <w:t>최종 배포판은 무엇을 사용하며 전체 TFLite 변환을 하지 않은 이유는 무엇인가요?</w:t>
            </w:r>
          </w:p>
          <w:p>
            <w:pPr>
              <w:spacing w:after="100"/>
            </w:pPr>
            <w:r>
              <w:rPr>
                <w:rFonts w:ascii="Arial" w:hAnsi="Arial"/>
                <w:color w:val="171A1F"/>
                <w:sz w:val="19"/>
              </w:rPr>
              <w:t>최종 측정 배포판은 TensorFlow Hub YAMNet, Keras H5 custom classifier, Python Fusion rule을 사용합니다. 현재 TFLite 파일은 classifier head만 포함하므로 외부 YAMNet embedding이 필요합니다. End-to-end TFLite는 embedding과 AudioSet score를 모두 유지하고 연산 호환성, 수치 일치, 성능을 다시 검증해야 하며 이 작업은 프로젝트에서 완료하지 못했습니다.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What does the final deployment use, and why was the entire system not converted to TFLite?</w:t>
            </w:r>
          </w:p>
          <w:p>
            <w:pPr>
              <w:spacing w:after="100"/>
            </w:pPr>
            <w:r>
              <w:rPr>
                <w:rFonts w:ascii="Arial" w:hAnsi="Arial"/>
                <w:color w:val="171A1F"/>
                <w:sz w:val="19"/>
              </w:rPr>
              <w:t>The final measured deployment uses TensorFlow Hub YAMNet, the Keras H5 custom classifier, and Python Fusion rules. The existing TFLite file contains only the classifier head and still requires external YAMNet embeddings. An end-to-end TFLite model would need to preserve both the embeddings and AudioSet scores, validate operator compatibility and numerical equivalence, and be benchmarked again. That work was not completed in this project.</w:t>
            </w:r>
          </w:p>
        </w:tc>
      </w:tr>
    </w:tbl>
    <w:p>
      <w:pPr>
        <w:spacing w:after="40"/>
      </w:pP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Q36</w:t>
            </w:r>
          </w:p>
          <w:p>
            <w:pPr>
              <w:spacing w:before="40" w:after="60"/>
            </w:pPr>
            <w:r>
              <w:rPr>
                <w:rFonts w:ascii="Arial" w:hAnsi="Arial"/>
                <w:b/>
                <w:color w:val="626A73"/>
                <w:sz w:val="16"/>
              </w:rPr>
              <w:t>한국어</w:t>
            </w:r>
          </w:p>
          <w:p>
            <w:pPr>
              <w:keepNext/>
              <w:spacing w:after="100"/>
            </w:pPr>
            <w:r>
              <w:rPr>
                <w:rFonts w:ascii="Arial" w:hAnsi="Arial"/>
                <w:b/>
                <w:color w:val="171A1F"/>
                <w:sz w:val="24"/>
              </w:rPr>
              <w:t>TensorFlow Hub를 사용하면 AI가 Raspberry Pi에서 완전히 실행되는 것이 아닌가요?</w:t>
            </w:r>
          </w:p>
          <w:p>
            <w:pPr>
              <w:spacing w:after="100"/>
            </w:pPr>
            <w:r>
              <w:rPr>
                <w:rFonts w:ascii="Arial" w:hAnsi="Arial"/>
                <w:color w:val="171A1F"/>
                <w:sz w:val="19"/>
              </w:rPr>
              <w:t>AI 연산은 Raspberry Pi CPU에서 실행됩니다. TensorFlow Hub는 모델 배포 및 loading 방식입니다. YAMNet이 cache되지 않은 최초 실행에는 인터넷이 필요할 수 있고 Telegram과 email도 network가 필요하지만 추론 자체는 local입니다. 완전한 offline package를 만들려면 YAMNet을 Pi에 미리 저장하고 local path에서 load해야 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Does TensorFlow Hub mean that inference does not run entirely on Raspberry Pi?</w:t>
            </w:r>
          </w:p>
          <w:p>
            <w:pPr>
              <w:spacing w:after="100"/>
            </w:pPr>
            <w:r>
              <w:rPr>
                <w:rFonts w:ascii="Arial" w:hAnsi="Arial"/>
                <w:color w:val="171A1F"/>
                <w:sz w:val="19"/>
              </w:rPr>
              <w:t>No. TensorFlow Hub is the model distribution and loading mechanism. YAMNet inference and the H5 classifier run on the Raspberry Pi CPU. The first load may require internet access if YAMNet is not cached, and Telegram or email requires a network, but the AI computation itself is local. A fully offline package should store YAMNet locally and load it from a local path.</w:t>
            </w:r>
          </w:p>
        </w:tc>
      </w:tr>
    </w:tbl>
    <w:p>
      <w:pPr>
        <w:spacing w:after="40"/>
      </w:pPr>
    </w:p>
    <w:p>
      <w:r>
        <w:br w:type="page"/>
      </w:r>
    </w:p>
    <w:tbl>
      <w:tblPr>
        <w:tblW w:type="auto" w:w="0"/>
        <w:jc w:val="center"/>
        <w:tblLayout w:type="autofit"/>
        <w:tblLook w:firstColumn="1" w:firstRow="1" w:lastColumn="0" w:lastRow="0" w:noHBand="0" w:noVBand="1" w:val="04A0"/>
      </w:tblPr>
      <w:tblGrid>
        <w:gridCol w:w="10224"/>
      </w:tblGrid>
      <w:tr>
        <w:trPr>
          <w:cantSplit/>
        </w:trPr>
        <w:tc>
          <w:tcPr>
            <w:tcW w:type="dxa" w:w="10224"/>
            <w:vAlign w:val="center"/>
            <w:shd w:fill="F2F4F6"/>
            <w:tcMar>
              <w:top w:w="180" w:type="dxa"/>
              <w:start w:w="220" w:type="dxa"/>
              <w:bottom w:w="180" w:type="dxa"/>
              <w:end w:w="220" w:type="dxa"/>
            </w:tcMar>
          </w:tcPr>
          <w:p>
            <w:pPr>
              <w:spacing w:after="140"/>
            </w:pPr>
            <w:r>
              <w:rPr>
                <w:rFonts w:ascii="Arial" w:hAnsi="Arial"/>
                <w:b/>
                <w:color w:val="171A1F"/>
                <w:sz w:val="28"/>
              </w:rPr>
              <w:t>Q37</w:t>
            </w:r>
          </w:p>
          <w:p>
            <w:pPr>
              <w:spacing w:before="40" w:after="60"/>
            </w:pPr>
            <w:r>
              <w:rPr>
                <w:rFonts w:ascii="Arial" w:hAnsi="Arial"/>
                <w:b/>
                <w:color w:val="626A73"/>
                <w:sz w:val="16"/>
              </w:rPr>
              <w:t>한국어</w:t>
            </w:r>
          </w:p>
          <w:p>
            <w:pPr>
              <w:keepNext/>
              <w:spacing w:after="100"/>
            </w:pPr>
            <w:r>
              <w:rPr>
                <w:rFonts w:ascii="Arial" w:hAnsi="Arial"/>
                <w:b/>
                <w:color w:val="171A1F"/>
                <w:sz w:val="24"/>
              </w:rPr>
              <w:t>시간당 false alarm은 몇 번이며 alert fatigue는 어떻게 관리하나요?</w:t>
            </w:r>
          </w:p>
          <w:p>
            <w:pPr>
              <w:spacing w:after="100"/>
            </w:pPr>
            <w:r>
              <w:rPr>
                <w:rFonts w:ascii="Arial" w:hAnsi="Arial"/>
                <w:color w:val="171A1F"/>
                <w:sz w:val="19"/>
              </w:rPr>
              <w:t>시간당 false-alarm event는 아직 실측하지 않았습니다. 9.2%는 normal test source 98개 중 9개를 오분류했다는 의미이며 overlapping window 때문에 시간당 수치로 직접 변환할 수 없습니다. 현재 runtime에는 3초 cooldown이 있지만 실사용에는 연속 판정을 하나의 event로 묶는 clustering, 여러 normal window 이후 reset, 더 긴 알림 rate limit, 장시간 false alarms per hour 측정이 필요합니다.</w:t>
            </w:r>
          </w:p>
          <w:p>
            <w:pPr>
              <w:spacing w:before="60" w:after="100"/>
            </w:pPr>
            <w:r>
              <w:rPr>
                <w:color w:val="D5D9DE"/>
                <w:sz w:val="14"/>
              </w:rPr>
              <w:t>――――――――――――――――――――――――――――――――――――――――――――――――――――――――――――――――――――――――――</w:t>
            </w:r>
          </w:p>
          <w:p>
            <w:pPr>
              <w:spacing w:before="40" w:after="60"/>
            </w:pPr>
            <w:r>
              <w:rPr>
                <w:rFonts w:ascii="Arial" w:hAnsi="Arial"/>
                <w:b/>
                <w:color w:val="626A73"/>
                <w:sz w:val="16"/>
              </w:rPr>
              <w:t>ENGLISH</w:t>
            </w:r>
          </w:p>
          <w:p>
            <w:pPr>
              <w:keepNext/>
              <w:spacing w:after="100"/>
            </w:pPr>
            <w:r>
              <w:rPr>
                <w:rFonts w:ascii="Arial" w:hAnsi="Arial"/>
                <w:b/>
                <w:color w:val="171A1F"/>
                <w:sz w:val="24"/>
              </w:rPr>
              <w:t>How many false alarms occur per hour, and how is alert fatigue managed?</w:t>
            </w:r>
          </w:p>
          <w:p>
            <w:pPr>
              <w:spacing w:after="100"/>
            </w:pPr>
            <w:r>
              <w:rPr>
                <w:rFonts w:ascii="Arial" w:hAnsi="Arial"/>
                <w:color w:val="171A1F"/>
                <w:sz w:val="19"/>
              </w:rPr>
              <w:t>False-alarm events per hour have not yet been measured. The 9.2 percent result means that 9 of 98 normal test source groups were misclassified; it cannot be converted directly into an hourly rate because overlapping windows are correlated. The current runtime has a three-second cooldown, but practical deployment also needs event clustering, a reset after several normal windows, longer notification rate limits, and long-duration false-alarm-per-hour testing.</w:t>
            </w:r>
          </w:p>
        </w:tc>
      </w:tr>
    </w:tbl>
    <w:p>
      <w:pPr>
        <w:spacing w:after="4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26A73"/>
        <w:sz w:val="16"/>
      </w:rPr>
      <w:t>Korean → English question 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6A73"/>
        <w:sz w:val="16"/>
      </w:rPr>
      <w:t>Edge AI Threat-Sound Detection  |  Bilingual Expected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Arial" w:hAnsi="Arial"/>
      <w:color w:val="171A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Edge AI Threat-Sound Detection — Bilingual Expected Q&amp;A</dc:title>
  <dc:subject>Korean and English presentation defense questions</dc:subject>
  <dc:creator>HUFS IoT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