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WAPENS IN DE GAME</w:t>
        <w:br/>
        <w:br/>
        <w:t xml:space="preserve">WAPEN 1 </w:t>
        <w:br/>
        <w:t xml:space="preserve">Dagger </w:t>
        <w:br/>
        <w:t xml:space="preserve">Aquired in Hub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WAPEN 2</w:t>
        <w:br/>
        <w:t xml:space="preserve">sword </w:t>
        <w:br/>
        <w:t xml:space="preserve">Aquired in Forest</w:t>
        <w:br/>
        <w:br/>
        <w:t xml:space="preserve">WAPEN 3</w:t>
        <w:br/>
        <w:t xml:space="preserve">Staff</w:t>
        <w:br/>
        <w:t xml:space="preserve">Aquired in Temple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WAPEN 4</w:t>
        <w:br/>
        <w:t xml:space="preserve">Hammer</w:t>
        <w:br/>
        <w:t xml:space="preserve">Aquired in Lyndor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