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0C" w:rsidRPr="006209DE" w:rsidRDefault="006209DE">
      <w:pPr>
        <w:rPr>
          <w:lang w:val="nl-NL"/>
        </w:rPr>
      </w:pPr>
      <w:r>
        <w:rPr>
          <w:lang w:val="nl-NL"/>
        </w:rPr>
        <w:t>Jij bent de zoon van de god van limbo</w:t>
      </w:r>
      <w:bookmarkStart w:id="0" w:name="_GoBack"/>
      <w:bookmarkEnd w:id="0"/>
    </w:p>
    <w:sectPr w:rsidR="0013420C" w:rsidRPr="0062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82"/>
    <w:rsid w:val="0013420C"/>
    <w:rsid w:val="006209DE"/>
    <w:rsid w:val="00E0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11FAE-134E-49FA-A2FB-0275C527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greve</dc:creator>
  <cp:keywords/>
  <dc:description/>
  <cp:lastModifiedBy>sascha greve</cp:lastModifiedBy>
  <cp:revision>2</cp:revision>
  <dcterms:created xsi:type="dcterms:W3CDTF">2016-04-21T09:08:00Z</dcterms:created>
  <dcterms:modified xsi:type="dcterms:W3CDTF">2016-04-21T09:08:00Z</dcterms:modified>
</cp:coreProperties>
</file>